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3C6" w:rsidRPr="008363C6" w:rsidRDefault="008363C6" w:rsidP="008363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8363C6">
        <w:rPr>
          <w:rFonts w:ascii="Arial" w:eastAsia="Times New Roman" w:hAnsi="Arial" w:cs="Arial"/>
          <w:sz w:val="20"/>
          <w:szCs w:val="20"/>
          <w:lang w:eastAsia="ru-RU"/>
        </w:rPr>
        <w:t>Утверждены</w:t>
      </w:r>
    </w:p>
    <w:p w:rsidR="008363C6" w:rsidRPr="008363C6" w:rsidRDefault="008363C6" w:rsidP="008363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8363C6">
        <w:rPr>
          <w:rFonts w:ascii="Arial" w:eastAsia="Times New Roman" w:hAnsi="Arial" w:cs="Arial"/>
          <w:sz w:val="20"/>
          <w:szCs w:val="20"/>
          <w:lang w:eastAsia="ru-RU"/>
        </w:rPr>
        <w:t>постановлением Правительства</w:t>
      </w:r>
    </w:p>
    <w:p w:rsidR="008363C6" w:rsidRPr="008363C6" w:rsidRDefault="008363C6" w:rsidP="008363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8363C6">
        <w:rPr>
          <w:rFonts w:ascii="Arial" w:eastAsia="Times New Roman" w:hAnsi="Arial" w:cs="Arial"/>
          <w:sz w:val="20"/>
          <w:szCs w:val="20"/>
          <w:lang w:eastAsia="ru-RU"/>
        </w:rPr>
        <w:t>Российской Федерации</w:t>
      </w:r>
    </w:p>
    <w:p w:rsidR="008363C6" w:rsidRPr="008363C6" w:rsidRDefault="008363C6" w:rsidP="008363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8363C6">
        <w:rPr>
          <w:rFonts w:ascii="Arial" w:eastAsia="Times New Roman" w:hAnsi="Arial" w:cs="Arial"/>
          <w:sz w:val="20"/>
          <w:szCs w:val="20"/>
          <w:lang w:eastAsia="ru-RU"/>
        </w:rPr>
        <w:t>от 30 апреля 2014 г. N 403</w:t>
      </w:r>
    </w:p>
    <w:p w:rsidR="008363C6" w:rsidRPr="008363C6" w:rsidRDefault="008363C6" w:rsidP="008363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8363C6" w:rsidRPr="008363C6" w:rsidRDefault="008363C6" w:rsidP="008363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bookmarkStart w:id="0" w:name="Par250"/>
      <w:bookmarkEnd w:id="0"/>
      <w:r w:rsidRPr="008363C6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ПРАВИЛА</w:t>
      </w:r>
    </w:p>
    <w:p w:rsidR="008363C6" w:rsidRPr="008363C6" w:rsidRDefault="008363C6" w:rsidP="008363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8363C6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ВНЕСЕНИЯ ИЗМЕНЕНИЙ В ИСЧЕРПЫВАЮЩИЙ ПЕРЕЧЕНЬ ПРОЦЕДУР</w:t>
      </w:r>
    </w:p>
    <w:p w:rsidR="008363C6" w:rsidRPr="008363C6" w:rsidRDefault="008363C6" w:rsidP="008363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8363C6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В СФЕРЕ ЖИЛИЩНОГО СТРОИТЕЛЬСТВА</w:t>
      </w:r>
    </w:p>
    <w:p w:rsidR="008363C6" w:rsidRPr="008363C6" w:rsidRDefault="008363C6" w:rsidP="008363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8363C6" w:rsidRPr="008363C6" w:rsidRDefault="008363C6" w:rsidP="00836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363C6">
        <w:rPr>
          <w:rFonts w:ascii="Arial" w:eastAsia="Times New Roman" w:hAnsi="Arial" w:cs="Arial"/>
          <w:sz w:val="20"/>
          <w:szCs w:val="20"/>
          <w:lang w:eastAsia="ru-RU"/>
        </w:rPr>
        <w:t xml:space="preserve">1. Настоящие Правила устанавливают порядок внесения изменений в исчерпывающий </w:t>
      </w:r>
      <w:hyperlink w:anchor="Par40" w:tooltip="ИСЧЕРПЫВАЮЩИЙ ПЕРЕЧЕНЬ" w:history="1">
        <w:r w:rsidRPr="008363C6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перечень</w:t>
        </w:r>
      </w:hyperlink>
      <w:r w:rsidRPr="008363C6">
        <w:rPr>
          <w:rFonts w:ascii="Arial" w:eastAsia="Times New Roman" w:hAnsi="Arial" w:cs="Arial"/>
          <w:sz w:val="20"/>
          <w:szCs w:val="20"/>
          <w:lang w:eastAsia="ru-RU"/>
        </w:rPr>
        <w:t xml:space="preserve"> процедур в сфере жилищного строительства (далее - перечень процедур).</w:t>
      </w:r>
    </w:p>
    <w:p w:rsidR="008363C6" w:rsidRPr="008363C6" w:rsidRDefault="008363C6" w:rsidP="008363C6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1" w:name="Par255"/>
      <w:bookmarkEnd w:id="1"/>
      <w:r w:rsidRPr="008363C6">
        <w:rPr>
          <w:rFonts w:ascii="Arial" w:eastAsia="Times New Roman" w:hAnsi="Arial" w:cs="Arial"/>
          <w:sz w:val="20"/>
          <w:szCs w:val="20"/>
          <w:lang w:eastAsia="ru-RU"/>
        </w:rPr>
        <w:t xml:space="preserve">2. В случае подготовки проектов федеральных законов и нормативных правовых актов Правительства Российской Федерации, предусматривающих изменение количества процедур в сфере жилищного строительства, заинтересованные федеральные органы исполнительной власти в соответствии с установленными сферами деятельности при подготовке проектов указанных федеральных законов и нормативных правовых актов подготавливают предложения о внесении изменений в </w:t>
      </w:r>
      <w:hyperlink w:anchor="Par40" w:tooltip="ИСЧЕРПЫВАЮЩИЙ ПЕРЕЧЕНЬ" w:history="1">
        <w:r w:rsidRPr="008363C6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перечень</w:t>
        </w:r>
      </w:hyperlink>
      <w:r w:rsidRPr="008363C6">
        <w:rPr>
          <w:rFonts w:ascii="Arial" w:eastAsia="Times New Roman" w:hAnsi="Arial" w:cs="Arial"/>
          <w:sz w:val="20"/>
          <w:szCs w:val="20"/>
          <w:lang w:eastAsia="ru-RU"/>
        </w:rPr>
        <w:t xml:space="preserve"> процедур и направляют указанные предложения в Министерство строительства и жилищно-коммунального хозяйства Российской Федерации.</w:t>
      </w:r>
    </w:p>
    <w:p w:rsidR="008363C6" w:rsidRPr="008363C6" w:rsidRDefault="008363C6" w:rsidP="008363C6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2" w:name="Par256"/>
      <w:bookmarkEnd w:id="2"/>
      <w:r w:rsidRPr="008363C6">
        <w:rPr>
          <w:rFonts w:ascii="Arial" w:eastAsia="Times New Roman" w:hAnsi="Arial" w:cs="Arial"/>
          <w:sz w:val="20"/>
          <w:szCs w:val="20"/>
          <w:lang w:eastAsia="ru-RU"/>
        </w:rPr>
        <w:t xml:space="preserve">3. В случае подготовки проектов законов и (или) нормативных правовых актов субъектов Российской Федерации, предусматривающих изменение количества процедур в сфере жилищного строительства, высшие должностные лица субъектов Российской Федерации (руководители высших исполнительных органов государственной власти субъектов Российской Федерации) подготавливают и представляют в Министерство строительства и жилищно-коммунального хозяйства Российской Федерации предложения о внесении изменений в </w:t>
      </w:r>
      <w:hyperlink w:anchor="Par40" w:tooltip="ИСЧЕРПЫВАЮЩИЙ ПЕРЕЧЕНЬ" w:history="1">
        <w:r w:rsidRPr="008363C6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перечень</w:t>
        </w:r>
      </w:hyperlink>
      <w:r w:rsidRPr="008363C6">
        <w:rPr>
          <w:rFonts w:ascii="Arial" w:eastAsia="Times New Roman" w:hAnsi="Arial" w:cs="Arial"/>
          <w:sz w:val="20"/>
          <w:szCs w:val="20"/>
          <w:lang w:eastAsia="ru-RU"/>
        </w:rPr>
        <w:t xml:space="preserve"> процедур с приложением проекта (проектов) актов субъектов Российской Федерации.</w:t>
      </w:r>
    </w:p>
    <w:p w:rsidR="008363C6" w:rsidRPr="008363C6" w:rsidRDefault="008363C6" w:rsidP="008363C6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363C6">
        <w:rPr>
          <w:rFonts w:ascii="Arial" w:eastAsia="Times New Roman" w:hAnsi="Arial" w:cs="Arial"/>
          <w:sz w:val="20"/>
          <w:szCs w:val="20"/>
          <w:lang w:eastAsia="ru-RU"/>
        </w:rPr>
        <w:t xml:space="preserve">4. Министерство строительства и жилищно-коммунального хозяйства Российской Федерации в течение месяца обеспечивает рассмотрение поступивших предложений, указанных в </w:t>
      </w:r>
      <w:hyperlink w:anchor="Par255" w:tooltip="2. В случае подготовки проектов федеральных законов и нормативных правовых актов Правительства Российской Федерации, предусматривающих изменение количества процедур в сфере жилищного строительства, заинтересованные федеральные органы исполнительной власти в соответствии с установленными сферами деятельности при подготовке проектов указанных федеральных законов и нормативных правовых актов подготавливают предложения о внесении изменений в перечень процедур и направляют указанные предложения в Министерство..." w:history="1">
        <w:r w:rsidRPr="008363C6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пунктах 2</w:t>
        </w:r>
      </w:hyperlink>
      <w:r w:rsidRPr="008363C6">
        <w:rPr>
          <w:rFonts w:ascii="Arial" w:eastAsia="Times New Roman" w:hAnsi="Arial" w:cs="Arial"/>
          <w:sz w:val="20"/>
          <w:szCs w:val="20"/>
          <w:lang w:eastAsia="ru-RU"/>
        </w:rPr>
        <w:t xml:space="preserve"> и </w:t>
      </w:r>
      <w:hyperlink w:anchor="Par256" w:tooltip="3. В случае подготовки проектов законов и (или) нормативных правовых актов субъектов Российской Федерации, предусматривающих изменение количества процедур в сфере жилищного строительства, высшие должностные лица субъектов Российской Федерации (руководители высших исполнительных органов государственной власти субъектов Российской Федерации) подготавливают и представляют в Министерство строительства и жилищно-коммунального хозяйства Российской Федерации предложения о внесении изменений в перечень процедур ..." w:history="1">
        <w:r w:rsidRPr="008363C6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3</w:t>
        </w:r>
      </w:hyperlink>
      <w:r w:rsidRPr="008363C6">
        <w:rPr>
          <w:rFonts w:ascii="Arial" w:eastAsia="Times New Roman" w:hAnsi="Arial" w:cs="Arial"/>
          <w:sz w:val="20"/>
          <w:szCs w:val="20"/>
          <w:lang w:eastAsia="ru-RU"/>
        </w:rPr>
        <w:t xml:space="preserve"> настоящих Правил, и представляет в Правительство Российской Федерации в установленном порядке согласованные с заинтересованными федеральными органами исполнительной власти и органами исполнительной власти субъектов Российской Федерации предложения о внесении изменений в </w:t>
      </w:r>
      <w:hyperlink w:anchor="Par40" w:tooltip="ИСЧЕРПЫВАЮЩИЙ ПЕРЕЧЕНЬ" w:history="1">
        <w:r w:rsidRPr="008363C6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перечень</w:t>
        </w:r>
      </w:hyperlink>
      <w:r w:rsidRPr="008363C6">
        <w:rPr>
          <w:rFonts w:ascii="Arial" w:eastAsia="Times New Roman" w:hAnsi="Arial" w:cs="Arial"/>
          <w:sz w:val="20"/>
          <w:szCs w:val="20"/>
          <w:lang w:eastAsia="ru-RU"/>
        </w:rPr>
        <w:t xml:space="preserve"> процедур с проектом нормативного правового акта Правительства Российской Федерации.</w:t>
      </w:r>
    </w:p>
    <w:p w:rsidR="008363C6" w:rsidRPr="008363C6" w:rsidRDefault="008363C6" w:rsidP="008363C6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363C6">
        <w:rPr>
          <w:rFonts w:ascii="Arial" w:eastAsia="Times New Roman" w:hAnsi="Arial" w:cs="Arial"/>
          <w:sz w:val="20"/>
          <w:szCs w:val="20"/>
          <w:lang w:eastAsia="ru-RU"/>
        </w:rPr>
        <w:t xml:space="preserve">5. Проекты нормативных правовых актов Правительства Российской Федерации и федеральных органов исполнительной власти, предусматривающие увеличение количества процедур, указанных в </w:t>
      </w:r>
      <w:hyperlink w:anchor="Par40" w:tooltip="ИСЧЕРПЫВАЮЩИЙ ПЕРЕЧЕНЬ" w:history="1">
        <w:r w:rsidRPr="008363C6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перечне</w:t>
        </w:r>
      </w:hyperlink>
      <w:r w:rsidRPr="008363C6">
        <w:rPr>
          <w:rFonts w:ascii="Arial" w:eastAsia="Times New Roman" w:hAnsi="Arial" w:cs="Arial"/>
          <w:sz w:val="20"/>
          <w:szCs w:val="20"/>
          <w:lang w:eastAsia="ru-RU"/>
        </w:rPr>
        <w:t xml:space="preserve"> процедур, подлежат оценке регулирующего воздействия в порядке, установленном Правительством Российской Федерации.</w:t>
      </w:r>
    </w:p>
    <w:p w:rsidR="00700A80" w:rsidRDefault="00700A80">
      <w:bookmarkStart w:id="3" w:name="_GoBack"/>
      <w:bookmarkEnd w:id="3"/>
    </w:p>
    <w:sectPr w:rsidR="00700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4B6"/>
    <w:rsid w:val="005D74B6"/>
    <w:rsid w:val="00700A80"/>
    <w:rsid w:val="0083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C8B69C-C815-4BF4-9C17-58E733CAB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548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2</cp:revision>
  <dcterms:created xsi:type="dcterms:W3CDTF">2018-06-27T13:51:00Z</dcterms:created>
  <dcterms:modified xsi:type="dcterms:W3CDTF">2018-06-27T13:52:00Z</dcterms:modified>
</cp:coreProperties>
</file>