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horzAnchor="margin" w:tblpY="-825"/>
        <w:tblW w:w="10456" w:type="dxa"/>
        <w:tblLook w:val="04A0" w:firstRow="1" w:lastRow="0" w:firstColumn="1" w:lastColumn="0" w:noHBand="0" w:noVBand="1"/>
      </w:tblPr>
      <w:tblGrid>
        <w:gridCol w:w="1980"/>
        <w:gridCol w:w="2724"/>
        <w:gridCol w:w="1980"/>
        <w:gridCol w:w="1989"/>
        <w:gridCol w:w="1358"/>
        <w:gridCol w:w="425"/>
      </w:tblGrid>
      <w:tr w:rsidR="005323C3" w:rsidTr="005323C3">
        <w:trPr>
          <w:gridAfter w:val="1"/>
          <w:wAfter w:w="425" w:type="dxa"/>
          <w:trHeight w:val="2025"/>
        </w:trPr>
        <w:tc>
          <w:tcPr>
            <w:tcW w:w="1980" w:type="dxa"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4704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347" w:type="dxa"/>
            <w:gridSpan w:val="2"/>
            <w:vAlign w:val="bottom"/>
            <w:hideMark/>
          </w:tcPr>
          <w:p w:rsidR="003170A0" w:rsidRDefault="009257A1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к решению Хурала представителей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ельского поселения «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Чаа-Хольского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кожууна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еспублики Тыва»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5E67F7" w:rsidRPr="003170A0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г №</w:t>
            </w:r>
            <w:r w:rsidR="005E67F7" w:rsidRPr="003170A0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«Об утверждении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бюджета сельского поселения «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Чаа-Хольск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кожуун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Тыва» </w:t>
            </w:r>
          </w:p>
          <w:p w:rsidR="005323C3" w:rsidRDefault="00AC4008" w:rsidP="00B6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на 201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год и на плановые периоды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>гг</w:t>
            </w:r>
            <w:r w:rsidR="009257A1" w:rsidRPr="003170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17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23C3" w:rsidTr="005323C3">
        <w:trPr>
          <w:gridAfter w:val="2"/>
          <w:wAfter w:w="1783" w:type="dxa"/>
          <w:trHeight w:val="390"/>
        </w:trPr>
        <w:tc>
          <w:tcPr>
            <w:tcW w:w="4704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969" w:type="dxa"/>
            <w:gridSpan w:val="2"/>
            <w:noWrap/>
            <w:vAlign w:val="bottom"/>
            <w:hideMark/>
          </w:tcPr>
          <w:p w:rsidR="005323C3" w:rsidRDefault="005323C3">
            <w:pPr>
              <w:spacing w:after="0" w:line="240" w:lineRule="auto"/>
              <w:ind w:left="-6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23C3" w:rsidTr="005323C3">
        <w:trPr>
          <w:trHeight w:val="465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внутренних заимствований</w:t>
            </w:r>
          </w:p>
        </w:tc>
      </w:tr>
      <w:tr w:rsidR="005323C3" w:rsidTr="005323C3">
        <w:trPr>
          <w:trHeight w:val="270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Администрации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Дуругский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323C3" w:rsidTr="005323C3">
        <w:trPr>
          <w:trHeight w:val="315"/>
        </w:trPr>
        <w:tc>
          <w:tcPr>
            <w:tcW w:w="1045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Чаа-Хольского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Республики Тыва»</w:t>
            </w:r>
          </w:p>
        </w:tc>
      </w:tr>
      <w:tr w:rsidR="005323C3" w:rsidTr="005323C3">
        <w:trPr>
          <w:trHeight w:val="315"/>
        </w:trPr>
        <w:tc>
          <w:tcPr>
            <w:tcW w:w="10456" w:type="dxa"/>
            <w:gridSpan w:val="6"/>
            <w:vAlign w:val="bottom"/>
            <w:hideMark/>
          </w:tcPr>
          <w:p w:rsidR="005323C3" w:rsidRDefault="00DE7984" w:rsidP="00B6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201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 и на плановые периоды 201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92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</w:tr>
    </w:tbl>
    <w:p w:rsidR="005323C3" w:rsidRPr="005323C3" w:rsidRDefault="005323C3" w:rsidP="005323C3">
      <w:pPr>
        <w:jc w:val="right"/>
        <w:rPr>
          <w:rFonts w:ascii="Times New Roman" w:hAnsi="Times New Roman" w:cs="Times New Roman"/>
        </w:rPr>
      </w:pPr>
      <w:r w:rsidRPr="005323C3">
        <w:rPr>
          <w:rFonts w:ascii="Times New Roman" w:hAnsi="Times New Roman" w:cs="Times New Roman"/>
        </w:rPr>
        <w:t xml:space="preserve">(в </w:t>
      </w:r>
      <w:proofErr w:type="spellStart"/>
      <w:r w:rsidRPr="005323C3">
        <w:rPr>
          <w:rFonts w:ascii="Times New Roman" w:hAnsi="Times New Roman" w:cs="Times New Roman"/>
        </w:rPr>
        <w:t>тыс.руб</w:t>
      </w:r>
      <w:proofErr w:type="spellEnd"/>
      <w:r w:rsidRPr="005323C3">
        <w:rPr>
          <w:rFonts w:ascii="Times New Roman" w:hAnsi="Times New Roman" w:cs="Times New Roman"/>
        </w:rPr>
        <w:t>.)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021"/>
        <w:gridCol w:w="5730"/>
        <w:gridCol w:w="1007"/>
        <w:gridCol w:w="855"/>
        <w:gridCol w:w="993"/>
      </w:tblGrid>
      <w:tr w:rsidR="009257A1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B6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624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B6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624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B6248B" w:rsidP="00B6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bookmarkStart w:id="0" w:name="_GoBack"/>
            <w:bookmarkEnd w:id="0"/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257A1" w:rsidTr="009257A1">
        <w:trPr>
          <w:trHeight w:val="738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Кредитные соглашение и договоры, заключенные от имени субъекта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4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27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Погашение, в том числе: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3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402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2C62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заимствований, направляемых на покрытие дефицита муниципального района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>Получение  кредитов от других бюджетов 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F61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5323C3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C3" w:rsidRDefault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23C3" w:rsidRDefault="00532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C3" w:rsidRDefault="005323C3">
            <w:pPr>
              <w:rPr>
                <w:rFonts w:cs="Times New Roman"/>
              </w:rPr>
            </w:pPr>
          </w:p>
        </w:tc>
      </w:tr>
    </w:tbl>
    <w:p w:rsidR="005323C3" w:rsidRDefault="005323C3" w:rsidP="005323C3"/>
    <w:p w:rsidR="005323C3" w:rsidRDefault="005323C3" w:rsidP="005323C3"/>
    <w:p w:rsidR="005122C4" w:rsidRDefault="005122C4"/>
    <w:sectPr w:rsidR="005122C4" w:rsidSect="0051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C3"/>
    <w:rsid w:val="002B5075"/>
    <w:rsid w:val="003170A0"/>
    <w:rsid w:val="003B7C66"/>
    <w:rsid w:val="005016C1"/>
    <w:rsid w:val="005122C4"/>
    <w:rsid w:val="005323C3"/>
    <w:rsid w:val="005E67F7"/>
    <w:rsid w:val="007B40F6"/>
    <w:rsid w:val="008B6216"/>
    <w:rsid w:val="008D0765"/>
    <w:rsid w:val="0091708D"/>
    <w:rsid w:val="009257A1"/>
    <w:rsid w:val="009C4DAA"/>
    <w:rsid w:val="00A320E4"/>
    <w:rsid w:val="00AC4008"/>
    <w:rsid w:val="00AC7770"/>
    <w:rsid w:val="00B6248B"/>
    <w:rsid w:val="00BA2621"/>
    <w:rsid w:val="00CE3898"/>
    <w:rsid w:val="00DE7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DA4E-81B1-456C-837C-812857E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7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Ak-Turug</dc:creator>
  <cp:lastModifiedBy>администрация СПС АД</cp:lastModifiedBy>
  <cp:revision>9</cp:revision>
  <cp:lastPrinted>2016-12-12T04:09:00Z</cp:lastPrinted>
  <dcterms:created xsi:type="dcterms:W3CDTF">2015-12-24T07:18:00Z</dcterms:created>
  <dcterms:modified xsi:type="dcterms:W3CDTF">2017-11-13T15:25:00Z</dcterms:modified>
</cp:coreProperties>
</file>