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3C" w:rsidRPr="008E3C57" w:rsidRDefault="00A2273C" w:rsidP="00A2273C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>УТВЕРЖДЕН</w:t>
      </w:r>
    </w:p>
    <w:p w:rsidR="00A2273C" w:rsidRPr="008E3C57" w:rsidRDefault="00A2273C" w:rsidP="00A2273C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>Решением Хурала Представителей</w:t>
      </w:r>
    </w:p>
    <w:p w:rsidR="00A2273C" w:rsidRPr="008E3C57" w:rsidRDefault="00A2273C" w:rsidP="00A2273C">
      <w:pPr>
        <w:pStyle w:val="Default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Чаа-Хольского</w:t>
      </w:r>
      <w:proofErr w:type="spellEnd"/>
      <w:r w:rsidRPr="008E3C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райо</w:t>
      </w:r>
      <w:r w:rsidRPr="008E3C57">
        <w:rPr>
          <w:rFonts w:ascii="Times New Roman" w:hAnsi="Times New Roman" w:cs="Times New Roman"/>
          <w:bCs/>
        </w:rPr>
        <w:t>на Республики Тыва</w:t>
      </w:r>
    </w:p>
    <w:p w:rsidR="00A2273C" w:rsidRPr="008E3C57" w:rsidRDefault="00A2273C" w:rsidP="00A2273C">
      <w:pPr>
        <w:pStyle w:val="Default"/>
        <w:jc w:val="right"/>
        <w:rPr>
          <w:rFonts w:ascii="Times New Roman" w:hAnsi="Times New Roman" w:cs="Times New Roman"/>
          <w:bCs/>
        </w:rPr>
      </w:pPr>
      <w:r w:rsidRPr="008E3C57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13.07.</w:t>
      </w:r>
      <w:r w:rsidRPr="008E3C57">
        <w:rPr>
          <w:rFonts w:ascii="Times New Roman" w:hAnsi="Times New Roman" w:cs="Times New Roman"/>
          <w:bCs/>
        </w:rPr>
        <w:t>201</w:t>
      </w:r>
      <w:r w:rsidR="00112CB6">
        <w:rPr>
          <w:rFonts w:ascii="Times New Roman" w:hAnsi="Times New Roman" w:cs="Times New Roman"/>
          <w:bCs/>
        </w:rPr>
        <w:t>8г. № 84</w:t>
      </w:r>
      <w:bookmarkStart w:id="0" w:name="_GoBack"/>
      <w:bookmarkEnd w:id="0"/>
    </w:p>
    <w:p w:rsidR="00A2273C" w:rsidRPr="008E3C57" w:rsidRDefault="00A2273C" w:rsidP="00A2273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2273C" w:rsidRDefault="00A2273C" w:rsidP="00160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6030C" w:rsidRPr="003C7627" w:rsidRDefault="0016030C" w:rsidP="00160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7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Реестр описаний процедур,</w:t>
      </w:r>
    </w:p>
    <w:p w:rsidR="0016030C" w:rsidRPr="003C7627" w:rsidRDefault="0016030C" w:rsidP="00160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7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включенных в Раздел </w:t>
      </w:r>
      <w:r w:rsidRPr="003C7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II</w:t>
      </w:r>
      <w:r w:rsidRPr="003C7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Исчерпывающего перечня процедур в сфере строительства объектов капитального строительства нежилого назначения,</w:t>
      </w:r>
    </w:p>
    <w:p w:rsidR="0016030C" w:rsidRPr="003C7627" w:rsidRDefault="0016030C" w:rsidP="0016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76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утвержденный постановлением Правительства Российской Федерации от 28 марта 2017 года № 346 </w:t>
      </w:r>
    </w:p>
    <w:p w:rsidR="0016030C" w:rsidRPr="003C7627" w:rsidRDefault="0016030C" w:rsidP="00A2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76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территории </w:t>
      </w:r>
      <w:proofErr w:type="spellStart"/>
      <w:r w:rsidRPr="003C76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Чаа-Хольского</w:t>
      </w:r>
      <w:proofErr w:type="spellEnd"/>
      <w:r w:rsidRPr="003C76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3C76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кожууна</w:t>
      </w:r>
      <w:proofErr w:type="spellEnd"/>
      <w:r w:rsidRPr="003C76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Республики Тыва</w:t>
      </w:r>
    </w:p>
    <w:tbl>
      <w:tblPr>
        <w:tblpPr w:leftFromText="180" w:rightFromText="180" w:vertAnchor="text" w:horzAnchor="margin" w:tblpXSpec="center" w:tblpY="17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992"/>
        <w:gridCol w:w="1276"/>
        <w:gridCol w:w="1277"/>
        <w:gridCol w:w="1134"/>
        <w:gridCol w:w="1302"/>
        <w:gridCol w:w="993"/>
        <w:gridCol w:w="992"/>
        <w:gridCol w:w="1134"/>
        <w:gridCol w:w="1814"/>
      </w:tblGrid>
      <w:tr w:rsidR="0016030C" w:rsidRPr="003C7627" w:rsidTr="00C37290">
        <w:trPr>
          <w:trHeight w:val="558"/>
        </w:trPr>
        <w:tc>
          <w:tcPr>
            <w:tcW w:w="1526" w:type="dxa"/>
            <w:vMerge w:val="restart"/>
          </w:tcPr>
          <w:p w:rsidR="0016030C" w:rsidRPr="003C7627" w:rsidRDefault="0016030C" w:rsidP="0016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16030C" w:rsidRPr="003C7627" w:rsidTr="00C37290">
              <w:trPr>
                <w:trHeight w:val="1578"/>
              </w:trPr>
              <w:tc>
                <w:tcPr>
                  <w:tcW w:w="1507" w:type="dxa"/>
                </w:tcPr>
                <w:p w:rsidR="0016030C" w:rsidRPr="003C7627" w:rsidRDefault="0016030C" w:rsidP="00A2273C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76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3C76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16030C" w:rsidRPr="003C7627" w:rsidRDefault="0016030C" w:rsidP="0016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16030C" w:rsidRPr="003C7627" w:rsidTr="00C37290">
              <w:trPr>
                <w:trHeight w:val="2407"/>
              </w:trPr>
              <w:tc>
                <w:tcPr>
                  <w:tcW w:w="1628" w:type="dxa"/>
                </w:tcPr>
                <w:p w:rsidR="0016030C" w:rsidRPr="00A2273C" w:rsidRDefault="0016030C" w:rsidP="00A2273C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76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</w:t>
                  </w:r>
                  <w:r w:rsidRPr="003C76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устанавливающая порядок проведения процедуры </w:t>
                  </w:r>
                </w:p>
              </w:tc>
            </w:tr>
          </w:tbl>
          <w:p w:rsidR="0016030C" w:rsidRPr="003C7627" w:rsidRDefault="0016030C" w:rsidP="0016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4" w:type="dxa"/>
            <w:gridSpan w:val="9"/>
          </w:tcPr>
          <w:p w:rsidR="0016030C" w:rsidRPr="003C7627" w:rsidRDefault="0016030C" w:rsidP="00A2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16030C" w:rsidRPr="003C7627" w:rsidTr="007E1624">
        <w:tc>
          <w:tcPr>
            <w:tcW w:w="1526" w:type="dxa"/>
            <w:vMerge/>
            <w:vAlign w:val="center"/>
          </w:tcPr>
          <w:p w:rsidR="0016030C" w:rsidRPr="003C7627" w:rsidRDefault="0016030C" w:rsidP="0016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6030C" w:rsidRPr="003C7627" w:rsidRDefault="0016030C" w:rsidP="0016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16030C" w:rsidRPr="003C7627" w:rsidRDefault="0016030C" w:rsidP="0016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6030C" w:rsidRPr="003C7627" w:rsidRDefault="0016030C" w:rsidP="0016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Случаи, в которых требуется проведение процедуры</w:t>
            </w:r>
          </w:p>
        </w:tc>
        <w:tc>
          <w:tcPr>
            <w:tcW w:w="1276" w:type="dxa"/>
          </w:tcPr>
          <w:p w:rsidR="0016030C" w:rsidRPr="003C7627" w:rsidRDefault="0016030C" w:rsidP="0016030C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</w:tcPr>
          <w:p w:rsidR="0016030C" w:rsidRPr="003C7627" w:rsidRDefault="0016030C" w:rsidP="0016030C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134" w:type="dxa"/>
          </w:tcPr>
          <w:p w:rsidR="0016030C" w:rsidRPr="003C7627" w:rsidRDefault="0016030C" w:rsidP="0016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302" w:type="dxa"/>
          </w:tcPr>
          <w:p w:rsidR="0016030C" w:rsidRPr="00112CB6" w:rsidRDefault="0016030C" w:rsidP="00112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993" w:type="dxa"/>
          </w:tcPr>
          <w:p w:rsidR="0016030C" w:rsidRPr="003C7627" w:rsidRDefault="0016030C" w:rsidP="0016030C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Срок проведения процедуры,</w:t>
            </w:r>
          </w:p>
          <w:p w:rsidR="0016030C" w:rsidRPr="003C7627" w:rsidRDefault="0016030C" w:rsidP="0016030C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предельный срок </w:t>
            </w:r>
            <w:proofErr w:type="spellStart"/>
            <w:r w:rsidRPr="003C7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</w:t>
            </w:r>
            <w:proofErr w:type="spellEnd"/>
          </w:p>
          <w:p w:rsidR="0016030C" w:rsidRPr="003C7627" w:rsidRDefault="0016030C" w:rsidP="0016030C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3C7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тавления</w:t>
            </w:r>
            <w:proofErr w:type="spellEnd"/>
            <w:r w:rsidRPr="003C7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заявителем документов, необходимых для проведения процедуры</w:t>
            </w:r>
          </w:p>
          <w:p w:rsidR="0016030C" w:rsidRPr="003C7627" w:rsidRDefault="0016030C" w:rsidP="0016030C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6030C" w:rsidRPr="003C7627" w:rsidRDefault="0016030C" w:rsidP="0016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</w:tcPr>
          <w:p w:rsidR="0016030C" w:rsidRPr="003C7627" w:rsidRDefault="0016030C" w:rsidP="0016030C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14" w:type="dxa"/>
          </w:tcPr>
          <w:p w:rsidR="0016030C" w:rsidRPr="003C7627" w:rsidRDefault="0016030C" w:rsidP="0016030C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Орган (организация), осуществляющий проведение процедуры</w:t>
            </w:r>
          </w:p>
        </w:tc>
      </w:tr>
      <w:tr w:rsidR="0016030C" w:rsidRPr="003C7627" w:rsidTr="007E1624">
        <w:tc>
          <w:tcPr>
            <w:tcW w:w="1526" w:type="dxa"/>
          </w:tcPr>
          <w:p w:rsidR="0016030C" w:rsidRPr="003C7627" w:rsidRDefault="0016030C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16030C" w:rsidRPr="003C7627" w:rsidRDefault="0016030C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</w:tcPr>
          <w:p w:rsidR="0016030C" w:rsidRPr="003C7627" w:rsidRDefault="0016030C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16030C" w:rsidRPr="003C7627" w:rsidRDefault="0016030C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6030C" w:rsidRPr="003C7627" w:rsidRDefault="0016030C" w:rsidP="0016030C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</w:tcPr>
          <w:p w:rsidR="0016030C" w:rsidRPr="003C7627" w:rsidRDefault="0016030C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16030C" w:rsidRPr="003C7627" w:rsidRDefault="0016030C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</w:tcPr>
          <w:p w:rsidR="0016030C" w:rsidRPr="003C7627" w:rsidRDefault="0016030C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16030C" w:rsidRPr="003C7627" w:rsidRDefault="0016030C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16030C" w:rsidRPr="003C7627" w:rsidRDefault="0016030C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16030C" w:rsidRPr="003C7627" w:rsidRDefault="0016030C" w:rsidP="0016030C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4" w:type="dxa"/>
          </w:tcPr>
          <w:p w:rsidR="0016030C" w:rsidRPr="003C7627" w:rsidRDefault="0016030C" w:rsidP="0016030C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B0396" w:rsidRPr="003C7627" w:rsidTr="007E1624">
        <w:tc>
          <w:tcPr>
            <w:tcW w:w="1526" w:type="dxa"/>
          </w:tcPr>
          <w:p w:rsidR="001B0396" w:rsidRPr="003C7627" w:rsidRDefault="001B0396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627">
              <w:rPr>
                <w:rFonts w:ascii="Times New Roman" w:hAnsi="Times New Roman" w:cs="Times New Roman"/>
                <w:sz w:val="20"/>
                <w:szCs w:val="20"/>
              </w:rPr>
              <w:t>№123 - Предоставление решения о согласовании архитектурно-градостроительного облика объекта</w:t>
            </w:r>
          </w:p>
          <w:p w:rsidR="001B0396" w:rsidRPr="003C7627" w:rsidRDefault="001B0396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B0396" w:rsidRPr="003C7627" w:rsidRDefault="001B0396" w:rsidP="001B0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Устав му</w:t>
            </w:r>
            <w:r w:rsidR="004A2D93" w:rsidRPr="003C7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района «</w:t>
            </w:r>
            <w:proofErr w:type="spellStart"/>
            <w:r w:rsidR="004A2D93" w:rsidRPr="003C7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Чаа-Хольский</w:t>
            </w:r>
            <w:proofErr w:type="spellEnd"/>
            <w:r w:rsidRPr="003C7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</w:t>
            </w:r>
            <w:proofErr w:type="spellEnd"/>
            <w:r w:rsidRPr="003C7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Тыва», утвержденный Решением Хурала </w:t>
            </w:r>
            <w:r w:rsidR="004A2D93" w:rsidRPr="003C7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представителей </w:t>
            </w:r>
            <w:proofErr w:type="spellStart"/>
            <w:r w:rsidR="004A2D93" w:rsidRPr="003C7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3C7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</w:t>
            </w:r>
            <w:r w:rsidR="003C7627" w:rsidRPr="003C7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Республики Тыва </w:t>
            </w:r>
          </w:p>
          <w:p w:rsidR="001B0396" w:rsidRPr="003C7627" w:rsidRDefault="001B0396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1B0396" w:rsidRPr="003C7627" w:rsidRDefault="001B0396" w:rsidP="006D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 w:rsidR="006D36BE" w:rsidRPr="003C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1624" w:rsidRPr="003C7627">
              <w:rPr>
                <w:rFonts w:ascii="Times New Roman" w:hAnsi="Times New Roman" w:cs="Times New Roman"/>
                <w:sz w:val="20"/>
                <w:szCs w:val="20"/>
              </w:rPr>
              <w:t>Чаа-Хольского</w:t>
            </w:r>
            <w:proofErr w:type="spellEnd"/>
            <w:r w:rsidRPr="003C762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6D36BE" w:rsidRPr="003C7627"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  <w:r w:rsidR="003C7627" w:rsidRPr="003C7627">
              <w:rPr>
                <w:rFonts w:ascii="Times New Roman" w:hAnsi="Times New Roman" w:cs="Times New Roman"/>
                <w:sz w:val="20"/>
                <w:szCs w:val="20"/>
              </w:rPr>
              <w:t>02.2016</w:t>
            </w:r>
            <w:r w:rsidR="006D36BE" w:rsidRPr="003C7627">
              <w:rPr>
                <w:rFonts w:ascii="Times New Roman" w:hAnsi="Times New Roman" w:cs="Times New Roman"/>
                <w:sz w:val="20"/>
                <w:szCs w:val="20"/>
              </w:rPr>
              <w:t xml:space="preserve"> года № 42 </w:t>
            </w:r>
            <w:r w:rsidRPr="003C7627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</w:t>
            </w:r>
          </w:p>
        </w:tc>
        <w:tc>
          <w:tcPr>
            <w:tcW w:w="992" w:type="dxa"/>
          </w:tcPr>
          <w:p w:rsidR="001B0396" w:rsidRPr="003C7627" w:rsidRDefault="001B0396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627">
              <w:rPr>
                <w:rFonts w:ascii="Times New Roman" w:hAnsi="Times New Roman" w:cs="Times New Roman"/>
                <w:sz w:val="20"/>
                <w:szCs w:val="20"/>
              </w:rPr>
              <w:t>В случае предоставления решения о согласовании архитектурно-градостроительного облика объекта</w:t>
            </w:r>
          </w:p>
        </w:tc>
        <w:tc>
          <w:tcPr>
            <w:tcW w:w="1276" w:type="dxa"/>
          </w:tcPr>
          <w:p w:rsidR="001B0396" w:rsidRPr="003C7627" w:rsidRDefault="001B0396" w:rsidP="001B0396">
            <w:pPr>
              <w:ind w:hanging="9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заявление;</w:t>
            </w:r>
          </w:p>
          <w:p w:rsidR="001B0396" w:rsidRPr="003C7627" w:rsidRDefault="001B0396" w:rsidP="001B0396">
            <w:pPr>
              <w:ind w:hanging="9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копия документа удостоверяющего личность заявителя, являющегося физическим лицом;</w:t>
            </w:r>
          </w:p>
          <w:p w:rsidR="001B0396" w:rsidRPr="003C7627" w:rsidRDefault="001B0396" w:rsidP="001B0396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копия документа, удостоверяющего права (полномочия) представителя физического или юридического лица, если с заявлением обращается представите</w:t>
            </w: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ль заявителя (заявителей).</w:t>
            </w:r>
          </w:p>
        </w:tc>
        <w:tc>
          <w:tcPr>
            <w:tcW w:w="1277" w:type="dxa"/>
          </w:tcPr>
          <w:p w:rsidR="001B0396" w:rsidRPr="003C7627" w:rsidRDefault="007E1624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Предоставление решения</w:t>
            </w:r>
            <w:r w:rsidR="00205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627">
              <w:rPr>
                <w:rFonts w:ascii="Times New Roman" w:hAnsi="Times New Roman" w:cs="Times New Roman"/>
                <w:sz w:val="20"/>
                <w:szCs w:val="20"/>
              </w:rPr>
              <w:t>о согласовании архитектурно-градостроительного облика объекта</w:t>
            </w: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либо мотивированный отказ</w:t>
            </w:r>
          </w:p>
        </w:tc>
        <w:tc>
          <w:tcPr>
            <w:tcW w:w="1134" w:type="dxa"/>
          </w:tcPr>
          <w:p w:rsidR="001B0396" w:rsidRPr="003C7627" w:rsidRDefault="007E1624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установлены</w:t>
            </w:r>
          </w:p>
        </w:tc>
        <w:tc>
          <w:tcPr>
            <w:tcW w:w="1302" w:type="dxa"/>
          </w:tcPr>
          <w:p w:rsidR="007E1624" w:rsidRPr="003C7627" w:rsidRDefault="007E1624" w:rsidP="007E16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отсутствие документов, предусмотренных пунктом 2.7. </w:t>
            </w:r>
          </w:p>
          <w:p w:rsidR="007E1624" w:rsidRPr="003C7627" w:rsidRDefault="007E1624" w:rsidP="007E16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Административного регламента</w:t>
            </w:r>
            <w:r w:rsidRPr="003C762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 «Предоставление решения о согласовании архитектурно-градостроительного облика объекта»</w:t>
            </w: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7E1624" w:rsidRPr="003C7627" w:rsidRDefault="007E1624" w:rsidP="007E16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получение ответа государстве</w:t>
            </w: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нных органов, органов местного</w:t>
            </w:r>
          </w:p>
          <w:p w:rsidR="007E1624" w:rsidRPr="003C7627" w:rsidRDefault="007E1624" w:rsidP="007E16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самоуправления и (или) подведомственных государственным органам и органам</w:t>
            </w:r>
          </w:p>
          <w:p w:rsidR="007E1624" w:rsidRPr="003C7627" w:rsidRDefault="007E1624" w:rsidP="007E16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местного самоуправления организаций об отсутствии в их распоряжении</w:t>
            </w:r>
          </w:p>
          <w:p w:rsidR="007E1624" w:rsidRPr="003C7627" w:rsidRDefault="007E1624" w:rsidP="007E16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документов (их копий или сведений, содержащихся в них), предусмотренных</w:t>
            </w:r>
          </w:p>
          <w:p w:rsidR="007E1624" w:rsidRPr="003C7627" w:rsidRDefault="007E1624" w:rsidP="007E16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пунктом 2.8. Административного регламента</w:t>
            </w:r>
            <w:r w:rsidRPr="003C762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</w:t>
            </w:r>
            <w:r w:rsidRPr="003C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услуги «Предоставление решения о согласовании архитектурно-градостроительного облика объекта»</w:t>
            </w: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если заявитель не</w:t>
            </w:r>
          </w:p>
          <w:p w:rsidR="001B0396" w:rsidRPr="003C7627" w:rsidRDefault="007E1624" w:rsidP="007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представил их самостоятельно.</w:t>
            </w:r>
          </w:p>
        </w:tc>
        <w:tc>
          <w:tcPr>
            <w:tcW w:w="993" w:type="dxa"/>
          </w:tcPr>
          <w:p w:rsidR="001B0396" w:rsidRPr="003C7627" w:rsidRDefault="007E1624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14 календарных дней</w:t>
            </w:r>
          </w:p>
        </w:tc>
        <w:tc>
          <w:tcPr>
            <w:tcW w:w="992" w:type="dxa"/>
          </w:tcPr>
          <w:p w:rsidR="001B0396" w:rsidRPr="003C7627" w:rsidRDefault="007E1624" w:rsidP="001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3C7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безплатной</w:t>
            </w:r>
            <w:proofErr w:type="spellEnd"/>
            <w:r w:rsidRPr="003C7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основе</w:t>
            </w:r>
          </w:p>
        </w:tc>
        <w:tc>
          <w:tcPr>
            <w:tcW w:w="1134" w:type="dxa"/>
          </w:tcPr>
          <w:p w:rsidR="001B0396" w:rsidRPr="003C7627" w:rsidRDefault="007E1624" w:rsidP="0016030C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627">
              <w:rPr>
                <w:rFonts w:ascii="Times New Roman" w:hAnsi="Times New Roman" w:cs="Times New Roman"/>
                <w:bCs/>
                <w:sz w:val="20"/>
                <w:szCs w:val="20"/>
              </w:rPr>
              <w:t>На бумажном носителе или в электронной форме</w:t>
            </w:r>
          </w:p>
        </w:tc>
        <w:tc>
          <w:tcPr>
            <w:tcW w:w="1814" w:type="dxa"/>
          </w:tcPr>
          <w:p w:rsidR="001B0396" w:rsidRPr="003C7627" w:rsidRDefault="007E1624" w:rsidP="0016030C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3C7627">
              <w:rPr>
                <w:rFonts w:ascii="Times New Roman" w:hAnsi="Times New Roman" w:cs="Times New Roman"/>
                <w:bCs/>
                <w:sz w:val="20"/>
                <w:szCs w:val="20"/>
              </w:rPr>
              <w:t>Чаа-Хольского</w:t>
            </w:r>
            <w:proofErr w:type="spellEnd"/>
            <w:r w:rsidRPr="003C7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Республики Тыва, главный специалист по архитектуре и градостроительству.</w:t>
            </w:r>
          </w:p>
        </w:tc>
      </w:tr>
      <w:tr w:rsidR="00600721" w:rsidRPr="003C7627" w:rsidTr="007E1624">
        <w:tc>
          <w:tcPr>
            <w:tcW w:w="1526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lastRenderedPageBreak/>
              <w:t>№ 125 -  Предоставление разрешения на осуществление земляных работ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Устав муниципального района «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Чаа-Хольский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Республики Тыва» утвержденный решением Хурала представителей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Чаа-Хольского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кожууна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Республики Тыва № 114 от 24.07.2005 года.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Решение Хурала представителей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lastRenderedPageBreak/>
              <w:t>Чаа-Хольского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кожууна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от 27.12. 2011 года № 6 «Об утверждении генерального плана, правил землепользования и застройки территории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Чаа-Хольский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Чаа-Хольского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кожууна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Республики Тыва»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Решение Хурала представителей сельского поселения от 10.07.2012 г. № 20 «Об утверждении Правил благоустройства, обеспечения чистоты на территории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Чаа-Холь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Чаа-Хольского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кожууна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Республики Тыва».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Чаа-Хольского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кожууна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№ 117 от 09.06.2016 года «Об утверждении административного регламента по предоставлению муниципальной услуги «Предоставление разрешения на осуществление земляных работ».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В случае необходимости 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производства всех видов 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земляных работ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(производство дорожных, 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строительных, аварийных и 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прочих работ)</w:t>
            </w:r>
          </w:p>
        </w:tc>
        <w:tc>
          <w:tcPr>
            <w:tcW w:w="1276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- заявление;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</w:t>
            </w:r>
            <w:r w:rsidRPr="003C7627">
              <w:rPr>
                <w:rFonts w:ascii="Times New Roman" w:hAnsi="Times New Roman"/>
                <w:sz w:val="20"/>
                <w:szCs w:val="20"/>
              </w:rPr>
              <w:lastRenderedPageBreak/>
              <w:t>ых щитов, предупредительных знаков, устройства освещения;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- график производства земляных работ и полного восстановле</w:t>
            </w:r>
            <w:r w:rsidRPr="003C7627">
              <w:rPr>
                <w:rFonts w:ascii="Times New Roman" w:hAnsi="Times New Roman"/>
                <w:sz w:val="20"/>
                <w:szCs w:val="20"/>
              </w:rPr>
              <w:lastRenderedPageBreak/>
              <w:t>ния разрытой территории и нарушаемых объектов благоустройства;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- схема ограждения и организации движения транспорта, а также график выполнения работ, согласованные МО МВД РФ «Чаа-Хольский» и органом государственного пожарного надзора либо ПЧЧ-18 (при производстве земляных работ на проезжей части дорог);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- технический, кадастровый паспорт </w:t>
            </w:r>
            <w:r w:rsidRPr="003C7627">
              <w:rPr>
                <w:rFonts w:ascii="Times New Roman" w:hAnsi="Times New Roman"/>
                <w:sz w:val="20"/>
                <w:szCs w:val="20"/>
              </w:rPr>
              <w:lastRenderedPageBreak/>
              <w:t>объекта имущества;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- документ о праве собственности на земельный участок, внесенный в ЕГРП;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- документы на объекты недвижимости, права на которые не зарегистрированы в ЕГРП на недвижимое имущество и сделок с ним;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- технические условия при подключении к объектам инфраструктуры;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C7627">
              <w:rPr>
                <w:rFonts w:ascii="Times New Roman" w:hAnsi="Times New Roman"/>
                <w:sz w:val="20"/>
                <w:szCs w:val="20"/>
              </w:rPr>
              <w:t>выкопировка</w:t>
            </w:r>
            <w:proofErr w:type="spellEnd"/>
            <w:r w:rsidRPr="003C7627">
              <w:rPr>
                <w:rFonts w:ascii="Times New Roman" w:hAnsi="Times New Roman"/>
                <w:sz w:val="20"/>
                <w:szCs w:val="20"/>
              </w:rPr>
              <w:t xml:space="preserve"> на земельный участок;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акт согласования с балансодержателями </w:t>
            </w:r>
            <w:r w:rsidRPr="003C7627">
              <w:rPr>
                <w:rFonts w:ascii="Times New Roman" w:hAnsi="Times New Roman"/>
                <w:sz w:val="20"/>
                <w:szCs w:val="20"/>
              </w:rPr>
              <w:lastRenderedPageBreak/>
              <w:t>(или) собственниками объектов инфраструктуры, со службами экстренного реагирования;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      </w:r>
          </w:p>
        </w:tc>
        <w:tc>
          <w:tcPr>
            <w:tcW w:w="1277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lastRenderedPageBreak/>
              <w:t>Разрешение на осуществление земляных работ</w:t>
            </w:r>
          </w:p>
        </w:tc>
        <w:tc>
          <w:tcPr>
            <w:tcW w:w="1134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302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Несоответствие представленных документов требованиям, предусмотренным настоящим Регламентом;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 - отсутствие полномочий у заявителя;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 xml:space="preserve"> - отсутствие технических условий на подключение к объектам </w:t>
            </w:r>
            <w:r w:rsidRPr="003C7627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инфраструктуры;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lastRenderedPageBreak/>
              <w:t>Срок предоставления муниципальной услуги не должен превышать 10 календарных дней с момента регистрации поступившего заявления</w:t>
            </w:r>
          </w:p>
        </w:tc>
        <w:tc>
          <w:tcPr>
            <w:tcW w:w="992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На бесплатной основе</w:t>
            </w:r>
          </w:p>
        </w:tc>
        <w:tc>
          <w:tcPr>
            <w:tcW w:w="1134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sz w:val="20"/>
                <w:szCs w:val="20"/>
              </w:rPr>
              <w:t>На бумажном носителе или в электронной форме</w:t>
            </w:r>
          </w:p>
        </w:tc>
        <w:tc>
          <w:tcPr>
            <w:tcW w:w="1814" w:type="dxa"/>
          </w:tcPr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627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3C7627">
              <w:rPr>
                <w:rFonts w:ascii="Times New Roman" w:hAnsi="Times New Roman"/>
                <w:bCs/>
                <w:sz w:val="20"/>
                <w:szCs w:val="20"/>
              </w:rPr>
              <w:t>Чаа-Хольского</w:t>
            </w:r>
            <w:proofErr w:type="spellEnd"/>
            <w:r w:rsidRPr="003C76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C7627">
              <w:rPr>
                <w:rFonts w:ascii="Times New Roman" w:hAnsi="Times New Roman"/>
                <w:bCs/>
                <w:sz w:val="20"/>
                <w:szCs w:val="20"/>
              </w:rPr>
              <w:t>кожууна</w:t>
            </w:r>
            <w:proofErr w:type="spellEnd"/>
            <w:r w:rsidRPr="003C7627">
              <w:rPr>
                <w:rFonts w:ascii="Times New Roman" w:hAnsi="Times New Roman"/>
                <w:bCs/>
                <w:sz w:val="20"/>
                <w:szCs w:val="20"/>
              </w:rPr>
              <w:t xml:space="preserve"> Республики Тыва, уполномоченный орган -</w:t>
            </w:r>
            <w:r w:rsidRPr="003C7627">
              <w:rPr>
                <w:rFonts w:ascii="Times New Roman" w:hAnsi="Times New Roman"/>
                <w:sz w:val="20"/>
                <w:szCs w:val="20"/>
              </w:rPr>
              <w:t xml:space="preserve"> начальник отдела по земельно-имущественным отношениям.</w:t>
            </w:r>
          </w:p>
          <w:p w:rsidR="00600721" w:rsidRPr="003C7627" w:rsidRDefault="00600721" w:rsidP="00600721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C144E7" w:rsidRPr="007E1624" w:rsidRDefault="00C144E7">
      <w:pPr>
        <w:rPr>
          <w:rFonts w:ascii="Times New Roman" w:hAnsi="Times New Roman" w:cs="Times New Roman"/>
          <w:sz w:val="18"/>
          <w:szCs w:val="18"/>
        </w:rPr>
      </w:pPr>
    </w:p>
    <w:sectPr w:rsidR="00C144E7" w:rsidRPr="007E1624" w:rsidSect="006820D9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DF"/>
    <w:rsid w:val="00031E0E"/>
    <w:rsid w:val="00043760"/>
    <w:rsid w:val="00112CB6"/>
    <w:rsid w:val="0016030C"/>
    <w:rsid w:val="001B0396"/>
    <w:rsid w:val="0020559E"/>
    <w:rsid w:val="003750DF"/>
    <w:rsid w:val="003C7627"/>
    <w:rsid w:val="0043480A"/>
    <w:rsid w:val="004A2D93"/>
    <w:rsid w:val="00600721"/>
    <w:rsid w:val="006761EA"/>
    <w:rsid w:val="006820D9"/>
    <w:rsid w:val="006D36BE"/>
    <w:rsid w:val="007E1624"/>
    <w:rsid w:val="008D47E5"/>
    <w:rsid w:val="00957D25"/>
    <w:rsid w:val="00971B50"/>
    <w:rsid w:val="00A00552"/>
    <w:rsid w:val="00A2273C"/>
    <w:rsid w:val="00C144E7"/>
    <w:rsid w:val="00CC5196"/>
    <w:rsid w:val="00CD5113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703B-29D6-444D-AC55-F9CF0C13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7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7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Проектное Управление</cp:lastModifiedBy>
  <cp:revision>8</cp:revision>
  <cp:lastPrinted>2018-05-30T12:24:00Z</cp:lastPrinted>
  <dcterms:created xsi:type="dcterms:W3CDTF">2018-05-18T13:22:00Z</dcterms:created>
  <dcterms:modified xsi:type="dcterms:W3CDTF">2019-02-01T02:44:00Z</dcterms:modified>
</cp:coreProperties>
</file>