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F0517" w14:textId="77777777" w:rsidR="008C7177" w:rsidRDefault="008C7177" w:rsidP="000F2B1E">
      <w:pPr>
        <w:pStyle w:val="a6"/>
        <w:jc w:val="center"/>
        <w:rPr>
          <w:rFonts w:ascii="Times New Roman" w:hAnsi="Times New Roman" w:cs="Times New Roman"/>
          <w:b/>
        </w:rPr>
      </w:pPr>
    </w:p>
    <w:p w14:paraId="0229A923" w14:textId="77777777" w:rsidR="008C7177" w:rsidRDefault="008C7177" w:rsidP="000F2B1E">
      <w:pPr>
        <w:pStyle w:val="a6"/>
        <w:jc w:val="center"/>
        <w:rPr>
          <w:rFonts w:ascii="Times New Roman" w:hAnsi="Times New Roman" w:cs="Times New Roman"/>
          <w:b/>
        </w:rPr>
      </w:pPr>
    </w:p>
    <w:p w14:paraId="23426408" w14:textId="77777777" w:rsidR="008C7177" w:rsidRDefault="008C7177" w:rsidP="000F2B1E">
      <w:pPr>
        <w:pStyle w:val="a6"/>
        <w:jc w:val="center"/>
        <w:rPr>
          <w:rFonts w:ascii="Times New Roman" w:hAnsi="Times New Roman" w:cs="Times New Roman"/>
          <w:b/>
        </w:rPr>
      </w:pPr>
    </w:p>
    <w:p w14:paraId="52D83E61" w14:textId="77777777" w:rsidR="008C7177" w:rsidRDefault="008C7177" w:rsidP="000F2B1E">
      <w:pPr>
        <w:pStyle w:val="a6"/>
        <w:jc w:val="center"/>
        <w:rPr>
          <w:rFonts w:ascii="Times New Roman" w:hAnsi="Times New Roman" w:cs="Times New Roman"/>
          <w:b/>
        </w:rPr>
      </w:pPr>
    </w:p>
    <w:p w14:paraId="78911271" w14:textId="77777777" w:rsidR="008C7177" w:rsidRDefault="008C7177" w:rsidP="000F2B1E">
      <w:pPr>
        <w:pStyle w:val="a6"/>
        <w:jc w:val="center"/>
        <w:rPr>
          <w:rFonts w:ascii="Times New Roman" w:hAnsi="Times New Roman" w:cs="Times New Roman"/>
          <w:b/>
        </w:rPr>
      </w:pPr>
    </w:p>
    <w:p w14:paraId="1922DE78" w14:textId="77777777" w:rsidR="008C7177" w:rsidRDefault="008C7177" w:rsidP="000F2B1E">
      <w:pPr>
        <w:pStyle w:val="a6"/>
        <w:jc w:val="center"/>
        <w:rPr>
          <w:rFonts w:ascii="Times New Roman" w:hAnsi="Times New Roman" w:cs="Times New Roman"/>
          <w:b/>
        </w:rPr>
      </w:pPr>
    </w:p>
    <w:p w14:paraId="051D9AE7" w14:textId="74936E30" w:rsidR="000F2B1E" w:rsidRPr="008C7177" w:rsidRDefault="008C7177" w:rsidP="008C7177">
      <w:pPr>
        <w:pStyle w:val="a6"/>
        <w:jc w:val="center"/>
        <w:rPr>
          <w:rFonts w:ascii="Times New Roman" w:hAnsi="Times New Roman" w:cs="Times New Roman"/>
          <w:b/>
        </w:rPr>
      </w:pPr>
      <w:r w:rsidRPr="008C7177">
        <w:rPr>
          <w:rFonts w:ascii="Times New Roman" w:hAnsi="Times New Roman" w:cs="Times New Roman"/>
          <w:b/>
        </w:rPr>
        <w:drawing>
          <wp:inline distT="0" distB="0" distL="0" distR="0" wp14:anchorId="5002CF7A" wp14:editId="4BFC139B">
            <wp:extent cx="5940425" cy="824103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241030"/>
                    </a:xfrm>
                    <a:prstGeom prst="rect">
                      <a:avLst/>
                    </a:prstGeom>
                    <a:noFill/>
                    <a:ln>
                      <a:noFill/>
                    </a:ln>
                  </pic:spPr>
                </pic:pic>
              </a:graphicData>
            </a:graphic>
          </wp:inline>
        </w:drawing>
      </w:r>
    </w:p>
    <w:p w14:paraId="5BCC4830" w14:textId="77777777" w:rsidR="002A7B65" w:rsidRDefault="000F2B1E" w:rsidP="000F2B1E">
      <w:pPr>
        <w:pStyle w:val="a3"/>
        <w:spacing w:before="0" w:beforeAutospacing="0" w:after="0" w:afterAutospacing="0"/>
        <w:jc w:val="both"/>
        <w:rPr>
          <w:color w:val="000000"/>
          <w:sz w:val="28"/>
          <w:szCs w:val="28"/>
        </w:rPr>
      </w:pPr>
      <w:r w:rsidRPr="00BB7D50">
        <w:rPr>
          <w:color w:val="000000"/>
          <w:sz w:val="28"/>
          <w:szCs w:val="28"/>
        </w:rPr>
        <w:lastRenderedPageBreak/>
        <w:t>                                                                           </w:t>
      </w:r>
      <w:r>
        <w:rPr>
          <w:color w:val="000000"/>
          <w:sz w:val="28"/>
          <w:szCs w:val="28"/>
        </w:rPr>
        <w:t>                        </w:t>
      </w:r>
    </w:p>
    <w:p w14:paraId="46FA4316" w14:textId="77777777" w:rsidR="000F2B1E" w:rsidRPr="00BB7D50" w:rsidRDefault="000F2B1E" w:rsidP="002A7B65">
      <w:pPr>
        <w:pStyle w:val="a3"/>
        <w:spacing w:before="0" w:beforeAutospacing="0" w:after="0" w:afterAutospacing="0"/>
        <w:jc w:val="right"/>
        <w:rPr>
          <w:color w:val="000000"/>
          <w:sz w:val="28"/>
          <w:szCs w:val="28"/>
        </w:rPr>
      </w:pPr>
      <w:r>
        <w:rPr>
          <w:color w:val="000000"/>
          <w:sz w:val="28"/>
          <w:szCs w:val="28"/>
        </w:rPr>
        <w:t>  </w:t>
      </w:r>
      <w:r w:rsidRPr="00BB7D50">
        <w:rPr>
          <w:color w:val="000000"/>
          <w:sz w:val="28"/>
          <w:szCs w:val="28"/>
        </w:rPr>
        <w:t> Приложение №1</w:t>
      </w:r>
    </w:p>
    <w:p w14:paraId="09EC812E" w14:textId="77777777" w:rsidR="000F2B1E" w:rsidRPr="00BB7D50" w:rsidRDefault="000F2B1E" w:rsidP="000F2B1E">
      <w:pPr>
        <w:pStyle w:val="a3"/>
        <w:spacing w:before="0" w:beforeAutospacing="0" w:after="0" w:afterAutospacing="0"/>
        <w:ind w:left="5520"/>
        <w:jc w:val="right"/>
        <w:rPr>
          <w:color w:val="000000"/>
          <w:sz w:val="28"/>
          <w:szCs w:val="28"/>
        </w:rPr>
      </w:pPr>
      <w:r w:rsidRPr="00BB7D50">
        <w:rPr>
          <w:color w:val="000000"/>
          <w:sz w:val="28"/>
          <w:szCs w:val="28"/>
        </w:rPr>
        <w:t xml:space="preserve">                      к постановлению </w:t>
      </w:r>
      <w:r>
        <w:rPr>
          <w:color w:val="000000"/>
          <w:sz w:val="28"/>
          <w:szCs w:val="28"/>
        </w:rPr>
        <w:t xml:space="preserve">администрации </w:t>
      </w:r>
      <w:proofErr w:type="spellStart"/>
      <w:r>
        <w:rPr>
          <w:color w:val="000000"/>
          <w:sz w:val="28"/>
          <w:szCs w:val="28"/>
        </w:rPr>
        <w:t>Чаа-Хольского</w:t>
      </w:r>
      <w:proofErr w:type="spellEnd"/>
      <w:r>
        <w:rPr>
          <w:color w:val="000000"/>
          <w:sz w:val="28"/>
          <w:szCs w:val="28"/>
        </w:rPr>
        <w:t xml:space="preserve"> </w:t>
      </w:r>
      <w:proofErr w:type="spellStart"/>
      <w:r>
        <w:rPr>
          <w:color w:val="000000"/>
          <w:sz w:val="28"/>
          <w:szCs w:val="28"/>
        </w:rPr>
        <w:t>кожууна</w:t>
      </w:r>
      <w:proofErr w:type="spellEnd"/>
      <w:r>
        <w:rPr>
          <w:color w:val="000000"/>
          <w:sz w:val="28"/>
          <w:szCs w:val="28"/>
        </w:rPr>
        <w:t xml:space="preserve"> </w:t>
      </w:r>
    </w:p>
    <w:p w14:paraId="5124818D" w14:textId="77777777" w:rsidR="000F2B1E" w:rsidRPr="00BB7D50" w:rsidRDefault="000F2B1E" w:rsidP="000F2B1E">
      <w:pPr>
        <w:pStyle w:val="a3"/>
        <w:spacing w:before="0" w:beforeAutospacing="0" w:after="0" w:afterAutospacing="0"/>
        <w:ind w:left="5520"/>
        <w:jc w:val="center"/>
        <w:rPr>
          <w:color w:val="000000"/>
          <w:sz w:val="28"/>
          <w:szCs w:val="28"/>
        </w:rPr>
      </w:pPr>
    </w:p>
    <w:p w14:paraId="008ACEC6" w14:textId="3F4F3BFB" w:rsidR="000F2B1E" w:rsidRPr="00BB7D50" w:rsidRDefault="000F2B1E" w:rsidP="000F2B1E">
      <w:pPr>
        <w:pStyle w:val="a3"/>
        <w:spacing w:before="0" w:beforeAutospacing="0" w:after="0" w:afterAutospacing="0"/>
        <w:ind w:left="5520"/>
        <w:jc w:val="center"/>
        <w:rPr>
          <w:color w:val="000000"/>
          <w:sz w:val="28"/>
          <w:szCs w:val="28"/>
        </w:rPr>
      </w:pPr>
      <w:r>
        <w:rPr>
          <w:color w:val="000000"/>
          <w:sz w:val="28"/>
          <w:szCs w:val="28"/>
        </w:rPr>
        <w:t>      </w:t>
      </w:r>
      <w:r w:rsidRPr="00BB7D50">
        <w:rPr>
          <w:color w:val="000000"/>
          <w:sz w:val="28"/>
          <w:szCs w:val="28"/>
        </w:rPr>
        <w:t>от «</w:t>
      </w:r>
      <w:r w:rsidR="00DF0D95">
        <w:rPr>
          <w:color w:val="000000"/>
          <w:sz w:val="28"/>
          <w:szCs w:val="28"/>
        </w:rPr>
        <w:t>04</w:t>
      </w:r>
      <w:r w:rsidRPr="00BB7D50">
        <w:rPr>
          <w:color w:val="000000"/>
          <w:sz w:val="28"/>
          <w:szCs w:val="28"/>
        </w:rPr>
        <w:t xml:space="preserve">» </w:t>
      </w:r>
      <w:r w:rsidR="00DF0D95">
        <w:rPr>
          <w:color w:val="000000"/>
          <w:sz w:val="28"/>
          <w:szCs w:val="28"/>
        </w:rPr>
        <w:t xml:space="preserve">апреля </w:t>
      </w:r>
      <w:proofErr w:type="gramStart"/>
      <w:r w:rsidR="00DF0D95">
        <w:rPr>
          <w:color w:val="000000"/>
          <w:sz w:val="28"/>
          <w:szCs w:val="28"/>
        </w:rPr>
        <w:t xml:space="preserve">2025 </w:t>
      </w:r>
      <w:r w:rsidRPr="00BB7D50">
        <w:rPr>
          <w:color w:val="000000"/>
          <w:sz w:val="28"/>
          <w:szCs w:val="28"/>
        </w:rPr>
        <w:t xml:space="preserve"> №</w:t>
      </w:r>
      <w:proofErr w:type="gramEnd"/>
      <w:r w:rsidRPr="00BB7D50">
        <w:rPr>
          <w:color w:val="000000"/>
          <w:sz w:val="28"/>
          <w:szCs w:val="28"/>
        </w:rPr>
        <w:t xml:space="preserve"> </w:t>
      </w:r>
      <w:r w:rsidR="00DF0D95">
        <w:rPr>
          <w:color w:val="000000"/>
          <w:sz w:val="28"/>
          <w:szCs w:val="28"/>
        </w:rPr>
        <w:t>161</w:t>
      </w:r>
    </w:p>
    <w:p w14:paraId="682B3F85" w14:textId="77777777" w:rsidR="000F2B1E" w:rsidRDefault="000F2B1E" w:rsidP="000F2B1E">
      <w:pPr>
        <w:pStyle w:val="a3"/>
        <w:spacing w:before="0" w:beforeAutospacing="0" w:after="0" w:afterAutospacing="0"/>
        <w:jc w:val="center"/>
        <w:textAlignment w:val="baseline"/>
        <w:rPr>
          <w:rStyle w:val="a4"/>
          <w:b w:val="0"/>
          <w:bCs w:val="0"/>
          <w:color w:val="000000"/>
          <w:sz w:val="28"/>
          <w:szCs w:val="28"/>
          <w:bdr w:val="none" w:sz="0" w:space="0" w:color="auto" w:frame="1"/>
        </w:rPr>
      </w:pPr>
    </w:p>
    <w:p w14:paraId="5E30B6FE" w14:textId="77777777" w:rsidR="000F2B1E" w:rsidRPr="00BB7D50" w:rsidRDefault="000F2B1E" w:rsidP="000F2B1E">
      <w:pPr>
        <w:pStyle w:val="a3"/>
        <w:spacing w:before="0" w:beforeAutospacing="0" w:after="0" w:afterAutospacing="0"/>
        <w:jc w:val="center"/>
        <w:textAlignment w:val="baseline"/>
        <w:rPr>
          <w:color w:val="000000"/>
          <w:sz w:val="28"/>
          <w:szCs w:val="28"/>
        </w:rPr>
      </w:pPr>
      <w:r w:rsidRPr="00BB7D50">
        <w:rPr>
          <w:rStyle w:val="a4"/>
          <w:b w:val="0"/>
          <w:bCs w:val="0"/>
          <w:color w:val="000000"/>
          <w:sz w:val="28"/>
          <w:szCs w:val="28"/>
          <w:bdr w:val="none" w:sz="0" w:space="0" w:color="auto" w:frame="1"/>
        </w:rPr>
        <w:t>ПОРЯДОК</w:t>
      </w:r>
    </w:p>
    <w:p w14:paraId="0DE9263D" w14:textId="77777777" w:rsidR="000F2B1E" w:rsidRPr="00BB7D50" w:rsidRDefault="000F2B1E" w:rsidP="000F2B1E">
      <w:pPr>
        <w:pStyle w:val="a3"/>
        <w:spacing w:before="0" w:beforeAutospacing="0" w:after="0" w:afterAutospacing="0"/>
        <w:jc w:val="center"/>
        <w:textAlignment w:val="baseline"/>
        <w:rPr>
          <w:color w:val="000000"/>
          <w:sz w:val="28"/>
          <w:szCs w:val="28"/>
        </w:rPr>
      </w:pPr>
      <w:r w:rsidRPr="00BB7D50">
        <w:rPr>
          <w:rStyle w:val="a4"/>
          <w:b w:val="0"/>
          <w:bCs w:val="0"/>
          <w:color w:val="000000"/>
          <w:sz w:val="28"/>
          <w:szCs w:val="28"/>
          <w:bdr w:val="none" w:sz="0" w:space="0" w:color="auto" w:frame="1"/>
        </w:rPr>
        <w:t>ликвидации аварийных ситуаций в системах электроснабжения, водоснабжения</w:t>
      </w:r>
    </w:p>
    <w:p w14:paraId="446C9E38" w14:textId="77777777" w:rsidR="000F2B1E" w:rsidRPr="00BB7D50" w:rsidRDefault="000F2B1E" w:rsidP="000F2B1E">
      <w:pPr>
        <w:pStyle w:val="a3"/>
        <w:spacing w:before="0" w:beforeAutospacing="0" w:after="0" w:afterAutospacing="0"/>
        <w:jc w:val="center"/>
        <w:textAlignment w:val="baseline"/>
        <w:rPr>
          <w:color w:val="000000"/>
          <w:sz w:val="28"/>
          <w:szCs w:val="28"/>
        </w:rPr>
      </w:pPr>
      <w:r w:rsidRPr="00BB7D50">
        <w:rPr>
          <w:rStyle w:val="a4"/>
          <w:b w:val="0"/>
          <w:bCs w:val="0"/>
          <w:color w:val="000000"/>
          <w:sz w:val="28"/>
          <w:szCs w:val="28"/>
          <w:bdr w:val="none" w:sz="0" w:space="0" w:color="auto" w:frame="1"/>
        </w:rPr>
        <w:t>и</w:t>
      </w:r>
      <w:r w:rsidRPr="00BB7D50">
        <w:rPr>
          <w:rStyle w:val="apple-converted-space"/>
          <w:color w:val="000000"/>
          <w:sz w:val="28"/>
          <w:szCs w:val="28"/>
        </w:rPr>
        <w:t> </w:t>
      </w:r>
      <w:r w:rsidRPr="00BB7D50">
        <w:rPr>
          <w:rStyle w:val="a4"/>
          <w:b w:val="0"/>
          <w:bCs w:val="0"/>
          <w:color w:val="000000"/>
          <w:sz w:val="28"/>
          <w:szCs w:val="28"/>
          <w:bdr w:val="none" w:sz="0" w:space="0" w:color="auto" w:frame="1"/>
        </w:rPr>
        <w:t>теплоснабжения, с учетом взаимодействия энергоснабжающих организаций, потребителей и служб жилищно-коммунального хозяйства всех форм собственности на территории</w:t>
      </w:r>
      <w:r w:rsidRPr="00BB7D50">
        <w:rPr>
          <w:rStyle w:val="apple-converted-space"/>
          <w:color w:val="000000"/>
          <w:sz w:val="28"/>
          <w:szCs w:val="28"/>
          <w:bdr w:val="none" w:sz="0" w:space="0" w:color="auto" w:frame="1"/>
        </w:rPr>
        <w:t> </w:t>
      </w:r>
      <w:proofErr w:type="spellStart"/>
      <w:r>
        <w:rPr>
          <w:rStyle w:val="apple-converted-space"/>
          <w:color w:val="000000"/>
          <w:sz w:val="28"/>
          <w:szCs w:val="28"/>
          <w:bdr w:val="none" w:sz="0" w:space="0" w:color="auto" w:frame="1"/>
        </w:rPr>
        <w:t>с.Чаа</w:t>
      </w:r>
      <w:proofErr w:type="spellEnd"/>
      <w:r>
        <w:rPr>
          <w:rStyle w:val="apple-converted-space"/>
          <w:color w:val="000000"/>
          <w:sz w:val="28"/>
          <w:szCs w:val="28"/>
          <w:bdr w:val="none" w:sz="0" w:space="0" w:color="auto" w:frame="1"/>
        </w:rPr>
        <w:t xml:space="preserve">-Холь </w:t>
      </w:r>
      <w:proofErr w:type="spellStart"/>
      <w:r>
        <w:rPr>
          <w:rStyle w:val="apple-converted-space"/>
          <w:color w:val="000000"/>
          <w:sz w:val="28"/>
          <w:szCs w:val="28"/>
          <w:bdr w:val="none" w:sz="0" w:space="0" w:color="auto" w:frame="1"/>
        </w:rPr>
        <w:t>Чаа-Хольского</w:t>
      </w:r>
      <w:proofErr w:type="spellEnd"/>
      <w:r>
        <w:rPr>
          <w:rStyle w:val="apple-converted-space"/>
          <w:color w:val="000000"/>
          <w:sz w:val="28"/>
          <w:szCs w:val="28"/>
          <w:bdr w:val="none" w:sz="0" w:space="0" w:color="auto" w:frame="1"/>
        </w:rPr>
        <w:t xml:space="preserve"> </w:t>
      </w:r>
      <w:proofErr w:type="spellStart"/>
      <w:r>
        <w:rPr>
          <w:rStyle w:val="apple-converted-space"/>
          <w:color w:val="000000"/>
          <w:sz w:val="28"/>
          <w:szCs w:val="28"/>
          <w:bdr w:val="none" w:sz="0" w:space="0" w:color="auto" w:frame="1"/>
        </w:rPr>
        <w:t>кожууна</w:t>
      </w:r>
      <w:proofErr w:type="spellEnd"/>
    </w:p>
    <w:p w14:paraId="15FE9CB1" w14:textId="77777777" w:rsidR="000F2B1E" w:rsidRPr="00BB7D50" w:rsidRDefault="000F2B1E" w:rsidP="000F2B1E">
      <w:pPr>
        <w:pStyle w:val="a3"/>
        <w:spacing w:before="0" w:beforeAutospacing="0" w:after="0" w:afterAutospacing="0"/>
        <w:jc w:val="both"/>
        <w:textAlignment w:val="baseline"/>
        <w:rPr>
          <w:color w:val="000000"/>
          <w:sz w:val="28"/>
          <w:szCs w:val="28"/>
        </w:rPr>
      </w:pPr>
      <w:r w:rsidRPr="00BB7D50">
        <w:rPr>
          <w:rStyle w:val="a4"/>
          <w:b w:val="0"/>
          <w:bCs w:val="0"/>
          <w:color w:val="000000"/>
          <w:sz w:val="28"/>
          <w:szCs w:val="28"/>
          <w:bdr w:val="none" w:sz="0" w:space="0" w:color="auto" w:frame="1"/>
        </w:rPr>
        <w:t> </w:t>
      </w:r>
    </w:p>
    <w:p w14:paraId="63CDFDAD" w14:textId="77777777" w:rsidR="000F2B1E" w:rsidRPr="00BB7D50" w:rsidRDefault="000F2B1E" w:rsidP="000F2B1E">
      <w:pPr>
        <w:pStyle w:val="a3"/>
        <w:spacing w:before="0" w:beforeAutospacing="0" w:after="0" w:afterAutospacing="0"/>
        <w:ind w:hanging="360"/>
        <w:jc w:val="center"/>
        <w:rPr>
          <w:color w:val="000000"/>
          <w:sz w:val="28"/>
          <w:szCs w:val="28"/>
        </w:rPr>
      </w:pPr>
      <w:r w:rsidRPr="00BB7D50">
        <w:rPr>
          <w:color w:val="000000"/>
          <w:sz w:val="28"/>
          <w:szCs w:val="28"/>
        </w:rPr>
        <w:t>1.     </w:t>
      </w:r>
      <w:r w:rsidRPr="00BB7D50">
        <w:rPr>
          <w:rStyle w:val="apple-converted-space"/>
          <w:color w:val="000000"/>
          <w:sz w:val="28"/>
          <w:szCs w:val="28"/>
        </w:rPr>
        <w:t> </w:t>
      </w:r>
      <w:r w:rsidRPr="00BB7D50">
        <w:rPr>
          <w:color w:val="000000"/>
          <w:sz w:val="28"/>
          <w:szCs w:val="28"/>
        </w:rPr>
        <w:t>Общие положения.</w:t>
      </w:r>
    </w:p>
    <w:p w14:paraId="7089CBB5" w14:textId="77777777" w:rsidR="000F2B1E" w:rsidRPr="00BB7D50" w:rsidRDefault="000F2B1E" w:rsidP="000F2B1E">
      <w:pPr>
        <w:pStyle w:val="a3"/>
        <w:spacing w:before="0" w:beforeAutospacing="0" w:after="0" w:afterAutospacing="0"/>
        <w:jc w:val="center"/>
        <w:rPr>
          <w:color w:val="000000"/>
          <w:sz w:val="28"/>
          <w:szCs w:val="28"/>
        </w:rPr>
      </w:pPr>
      <w:r w:rsidRPr="00BB7D50">
        <w:rPr>
          <w:sz w:val="28"/>
          <w:szCs w:val="28"/>
        </w:rPr>
        <w:t> </w:t>
      </w:r>
    </w:p>
    <w:p w14:paraId="7158D43D"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1.1. Настоящий Порядок ликвидации аварийных ситуаций в системах электроснабжения, водоснабжения и теплоснабжения с учётом взаимодействия энергоснабжающих организаций, потребителей и служб жилищно-коммунального комплекса</w:t>
      </w:r>
      <w:r w:rsidRPr="00BB7D50">
        <w:rPr>
          <w:rStyle w:val="apple-converted-space"/>
          <w:sz w:val="28"/>
          <w:szCs w:val="28"/>
        </w:rPr>
        <w:t> </w:t>
      </w:r>
      <w:proofErr w:type="spellStart"/>
      <w:r>
        <w:rPr>
          <w:rStyle w:val="apple-converted-space"/>
          <w:sz w:val="28"/>
          <w:szCs w:val="28"/>
        </w:rPr>
        <w:t>с.Чаа</w:t>
      </w:r>
      <w:proofErr w:type="spellEnd"/>
      <w:r>
        <w:rPr>
          <w:rStyle w:val="apple-converted-space"/>
          <w:sz w:val="28"/>
          <w:szCs w:val="28"/>
        </w:rPr>
        <w:t>-</w:t>
      </w:r>
      <w:proofErr w:type="gramStart"/>
      <w:r>
        <w:rPr>
          <w:rStyle w:val="apple-converted-space"/>
          <w:sz w:val="28"/>
          <w:szCs w:val="28"/>
        </w:rPr>
        <w:t xml:space="preserve">Холь </w:t>
      </w:r>
      <w:r w:rsidRPr="00BB7D50">
        <w:rPr>
          <w:rStyle w:val="apple-converted-space"/>
          <w:sz w:val="28"/>
          <w:szCs w:val="28"/>
        </w:rPr>
        <w:t> </w:t>
      </w:r>
      <w:r w:rsidRPr="00BB7D50">
        <w:rPr>
          <w:sz w:val="28"/>
          <w:szCs w:val="28"/>
        </w:rPr>
        <w:t>(</w:t>
      </w:r>
      <w:proofErr w:type="gramEnd"/>
      <w:r w:rsidRPr="00BB7D50">
        <w:rPr>
          <w:sz w:val="28"/>
          <w:szCs w:val="28"/>
        </w:rPr>
        <w:t>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14:paraId="77D3212B"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Жилищного кодекса Российской Федерации;</w:t>
      </w:r>
    </w:p>
    <w:p w14:paraId="79AC55F2"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Федерального закона от 06 октября 2003 № 131-ФЗ «Об общих принципах организации местного самоуправления в Российской Федерации»;</w:t>
      </w:r>
    </w:p>
    <w:p w14:paraId="636A1155"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Федерального закона от 21 декабря 1994 № 68-ФЗ «О защите населения и территорий от чрезвычайных ситуаций природного и техногенного характера»;</w:t>
      </w:r>
    </w:p>
    <w:p w14:paraId="7727E3C9"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Федерального закона от 27 июля 2010 № 190-ФЗ «О теплоснабжении»;</w:t>
      </w:r>
    </w:p>
    <w:p w14:paraId="505A842A"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Федерального закона от 07 декабря 2011 № 416-ФЗ «О водоснабжении и водоотведении»;</w:t>
      </w:r>
    </w:p>
    <w:p w14:paraId="3B8D19B2"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Федерального закона от 31 марта 1999 № 69-ФЗ «О газоснабжении в Российской Федерации»;</w:t>
      </w:r>
    </w:p>
    <w:p w14:paraId="2F1FA4B8"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6BFF05A0"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color w:val="000000"/>
          <w:sz w:val="28"/>
          <w:szCs w:val="28"/>
        </w:rPr>
        <w:t>-           Постановления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14:paraId="3187C2B6"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Правил технической эксплуатации тепловых энергоустановок, утверждённых приказом Минэнерго России от 24.03.2003 № 115;</w:t>
      </w:r>
    </w:p>
    <w:p w14:paraId="4045960F"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lastRenderedPageBreak/>
        <w:t>-           Правил пользования системами коммунального водоснабжения и канализации в Российской Федерации», утверждённых постановлением Правительства Российской Федерации от 12.02.1999 № 167;</w:t>
      </w:r>
    </w:p>
    <w:p w14:paraId="489AA467"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Правил технической эксплуатации электроустановок потребителями, утверждёнными Приказом Минэнерго России от 13.01.2003 № 6;</w:t>
      </w:r>
    </w:p>
    <w:p w14:paraId="6FA1CCEC"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МДК 4-01.2001 «Методические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жилищно-коммунального комплекса», утверждённых приказом Госстроя РФ от 20.08.2001 № 191;</w:t>
      </w:r>
    </w:p>
    <w:p w14:paraId="2D3F5AD8"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Правил оценки готовности к отопительному периоду, утверждённых приказом Минэнерго России от 12.03.2013 № 103;</w:t>
      </w:r>
    </w:p>
    <w:p w14:paraId="728CD387"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ГОСТ Р 51617-2000 «Жилищно-коммунальные услуги», утверждённого постановлением Госстандарта России от 19.06.2000 № 158-ст.</w:t>
      </w:r>
    </w:p>
    <w:p w14:paraId="1F9BD1B0"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color w:val="000000"/>
          <w:sz w:val="28"/>
          <w:szCs w:val="28"/>
        </w:rPr>
        <w:t xml:space="preserve">1.2.      Действие настоящего Порядка распространяется на отношения по организации взаимодействия в ходе ликвидации аварий между организациями теплоснабжения, электроснабжения, водоснабжения и водоотведения осуществляющими деятельность на территории </w:t>
      </w:r>
      <w:proofErr w:type="spellStart"/>
      <w:r>
        <w:rPr>
          <w:color w:val="000000"/>
          <w:sz w:val="28"/>
          <w:szCs w:val="28"/>
        </w:rPr>
        <w:t>с.Чаа</w:t>
      </w:r>
      <w:proofErr w:type="spellEnd"/>
      <w:r>
        <w:rPr>
          <w:color w:val="000000"/>
          <w:sz w:val="28"/>
          <w:szCs w:val="28"/>
        </w:rPr>
        <w:t xml:space="preserve">-Холь </w:t>
      </w:r>
      <w:r w:rsidRPr="00BB7D50">
        <w:rPr>
          <w:color w:val="000000"/>
          <w:sz w:val="28"/>
          <w:szCs w:val="28"/>
        </w:rPr>
        <w:t>(далее -</w:t>
      </w:r>
      <w:r>
        <w:rPr>
          <w:color w:val="000000"/>
          <w:sz w:val="28"/>
          <w:szCs w:val="28"/>
        </w:rPr>
        <w:t xml:space="preserve"> энергоснабжающие организации) и </w:t>
      </w:r>
      <w:r w:rsidRPr="00BB7D50">
        <w:rPr>
          <w:color w:val="000000"/>
          <w:sz w:val="28"/>
          <w:szCs w:val="28"/>
        </w:rPr>
        <w:t>абонентами (потребител</w:t>
      </w:r>
      <w:r>
        <w:rPr>
          <w:color w:val="000000"/>
          <w:sz w:val="28"/>
          <w:szCs w:val="28"/>
        </w:rPr>
        <w:t>ями коммунальных ресурсов) и</w:t>
      </w:r>
      <w:r w:rsidRPr="00BB7D50">
        <w:rPr>
          <w:color w:val="000000"/>
          <w:sz w:val="28"/>
          <w:szCs w:val="28"/>
        </w:rPr>
        <w:t xml:space="preserve"> Админис</w:t>
      </w:r>
      <w:r>
        <w:rPr>
          <w:color w:val="000000"/>
          <w:sz w:val="28"/>
          <w:szCs w:val="28"/>
        </w:rPr>
        <w:t xml:space="preserve">трацией </w:t>
      </w:r>
      <w:proofErr w:type="spellStart"/>
      <w:r>
        <w:rPr>
          <w:color w:val="000000"/>
          <w:sz w:val="28"/>
          <w:szCs w:val="28"/>
        </w:rPr>
        <w:t>Чаа-Хольского</w:t>
      </w:r>
      <w:proofErr w:type="spellEnd"/>
      <w:r>
        <w:rPr>
          <w:color w:val="000000"/>
          <w:sz w:val="28"/>
          <w:szCs w:val="28"/>
        </w:rPr>
        <w:t xml:space="preserve"> </w:t>
      </w:r>
      <w:proofErr w:type="spellStart"/>
      <w:r>
        <w:rPr>
          <w:color w:val="000000"/>
          <w:sz w:val="28"/>
          <w:szCs w:val="28"/>
        </w:rPr>
        <w:t>кожууна</w:t>
      </w:r>
      <w:proofErr w:type="spellEnd"/>
      <w:r w:rsidRPr="00BB7D50">
        <w:rPr>
          <w:color w:val="000000"/>
          <w:sz w:val="28"/>
          <w:szCs w:val="28"/>
        </w:rPr>
        <w:t xml:space="preserve"> (далее Администрация).</w:t>
      </w:r>
    </w:p>
    <w:p w14:paraId="37C8194A"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1.3.      В настоящем Порядке используются понятия и определения в значениях, определённых Жилищным кодексом Российской Федерации, Правилами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127F093F"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2E9275CD"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43BE10FD" w14:textId="77777777" w:rsidR="000F2B1E" w:rsidRPr="00BB7D50" w:rsidRDefault="000F2B1E" w:rsidP="000F2B1E">
      <w:pPr>
        <w:pStyle w:val="a3"/>
        <w:spacing w:before="0" w:beforeAutospacing="0" w:after="0" w:afterAutospacing="0"/>
        <w:ind w:firstLine="696"/>
        <w:rPr>
          <w:color w:val="000000"/>
          <w:sz w:val="28"/>
          <w:szCs w:val="28"/>
        </w:rPr>
      </w:pPr>
      <w:r w:rsidRPr="00BB7D50">
        <w:rPr>
          <w:color w:val="000000"/>
          <w:sz w:val="28"/>
          <w:szCs w:val="28"/>
        </w:rPr>
        <w:t xml:space="preserve">            «коммунальные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с целью обеспечения благоприятных и безопасных условий использования жилых, </w:t>
      </w:r>
      <w:r w:rsidRPr="00BB7D50">
        <w:rPr>
          <w:color w:val="000000"/>
          <w:sz w:val="28"/>
          <w:szCs w:val="28"/>
        </w:rPr>
        <w:lastRenderedPageBreak/>
        <w:t>нежилых помещений, общего имущества в многоквартирном доме, а также земельных участков и расположенных на них жилых домов (домовладений);</w:t>
      </w:r>
    </w:p>
    <w:p w14:paraId="6D9E99BE"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14:paraId="787CF413"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ресурсы;</w:t>
      </w:r>
    </w:p>
    <w:p w14:paraId="6CAC6606"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14:paraId="2CD2EE64"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«централизованные сети инженерно-технического обеспечения»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14:paraId="33102FB2"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color w:val="000000"/>
          <w:sz w:val="28"/>
          <w:szCs w:val="28"/>
        </w:rPr>
        <w:t>«технологические нарушения» - нарушения в работе систем коммунального энергоснабжения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повреждение оборудования, другие факторы снижения надежности), которые подразделяются на аварии и инциденты;</w:t>
      </w:r>
    </w:p>
    <w:p w14:paraId="0F029071"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color w:val="000000"/>
          <w:sz w:val="28"/>
          <w:szCs w:val="28"/>
        </w:rPr>
        <w:t> «инцидент» -</w:t>
      </w:r>
      <w:r w:rsidRPr="00BB7D50">
        <w:rPr>
          <w:rStyle w:val="apple-converted-space"/>
          <w:color w:val="000000"/>
          <w:sz w:val="28"/>
          <w:szCs w:val="28"/>
        </w:rPr>
        <w:t> </w:t>
      </w:r>
      <w:r w:rsidRPr="00BB7D50">
        <w:rPr>
          <w:color w:val="000000"/>
          <w:sz w:val="28"/>
          <w:szCs w:val="28"/>
        </w:rPr>
        <w:t>отказ или</w:t>
      </w:r>
      <w:r w:rsidRPr="00BB7D50">
        <w:rPr>
          <w:rStyle w:val="apple-converted-space"/>
          <w:b/>
          <w:bCs/>
          <w:color w:val="000000"/>
          <w:sz w:val="28"/>
          <w:szCs w:val="28"/>
        </w:rPr>
        <w:t> </w:t>
      </w:r>
      <w:r w:rsidRPr="00BB7D50">
        <w:rPr>
          <w:color w:val="000000"/>
          <w:sz w:val="28"/>
          <w:szCs w:val="28"/>
        </w:rPr>
        <w:t>механическое повреждение оборудования и (или) сетей, проявление скрытого дефекта конструкции, отдельного элемента сооружений действующего производственного объекта, отказ обслуживающих его систем (систем телемеханики, связи, энергоснабжения, и другие), не повлиявшее на работоспособность объекта, но вызвавшее необходимость принятия нештатных действий, не предусмотренных планом технического обслуживания и ремонта, для восстановления его безопасного состояния.</w:t>
      </w:r>
    </w:p>
    <w:p w14:paraId="706BEB2E"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color w:val="000000"/>
          <w:sz w:val="28"/>
          <w:szCs w:val="28"/>
        </w:rPr>
        <w:t> «технологический отказ» - вынужденные отключение или ограничение работоспособности оборудования, приведшее к нарушению процесса производства и (или) передачи энергоресурсов потребителям, если они не содержат признаков аварии;</w:t>
      </w:r>
    </w:p>
    <w:p w14:paraId="772A4363"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«авария» - опасное техногенное происшествие, создающее на объекте, определённой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14:paraId="2B681A96"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color w:val="000000"/>
          <w:sz w:val="28"/>
          <w:szCs w:val="28"/>
        </w:rPr>
        <w:t xml:space="preserve">«чрезвычайная ситуация» (далее - ЧС) - обстановка на определенной территории, сложившаяся в результате аварии, опасного природного явления, </w:t>
      </w:r>
      <w:r w:rsidRPr="00BB7D50">
        <w:rPr>
          <w:color w:val="000000"/>
          <w:sz w:val="28"/>
          <w:szCs w:val="28"/>
        </w:rPr>
        <w:lastRenderedPageBreak/>
        <w:t>катастрофы,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14:paraId="53D0BC71"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1.4.</w:t>
      </w:r>
      <w:r w:rsidRPr="00BB7D50">
        <w:rPr>
          <w:color w:val="FF0000"/>
          <w:sz w:val="28"/>
          <w:szCs w:val="28"/>
        </w:rPr>
        <w:t>     </w:t>
      </w:r>
      <w:r w:rsidRPr="00BB7D50">
        <w:rPr>
          <w:rStyle w:val="apple-converted-space"/>
          <w:color w:val="FF0000"/>
          <w:sz w:val="28"/>
          <w:szCs w:val="28"/>
        </w:rPr>
        <w:t> </w:t>
      </w:r>
      <w:r w:rsidRPr="00BB7D50">
        <w:rPr>
          <w:color w:val="000000"/>
          <w:sz w:val="28"/>
          <w:szCs w:val="28"/>
        </w:rPr>
        <w:t>Аварией считается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(Приказ Минрегиона N 48 от 14.04.2008 "Методика проведения мониторинга выполнения производственных и инвестиционных программ организаций коммунального комплекса").</w:t>
      </w:r>
    </w:p>
    <w:p w14:paraId="09DA0DA0"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1.5.      Авариями в водопроводных сетях считаются:</w:t>
      </w:r>
    </w:p>
    <w:p w14:paraId="0D496D0C"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разрушение (повреждение) зданий, сооружений водопроводных сетей, восстановление работоспособности которых продолжается более 24 часов;</w:t>
      </w:r>
    </w:p>
    <w:p w14:paraId="54E9287F"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14:paraId="0FC36063"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1.6.      Авариями в электрических сетях считаются:</w:t>
      </w:r>
    </w:p>
    <w:p w14:paraId="55557E0B"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xml:space="preserve">-           разрушение (повреждение) зданий, основного оборудования трансформаторных подстанций (силовые трансформаторы; оборудование распределительных устройств напряжением 10(6) </w:t>
      </w:r>
      <w:proofErr w:type="spellStart"/>
      <w:r w:rsidRPr="00BB7D50">
        <w:rPr>
          <w:sz w:val="28"/>
          <w:szCs w:val="28"/>
        </w:rPr>
        <w:t>кВ</w:t>
      </w:r>
      <w:proofErr w:type="spellEnd"/>
      <w:r w:rsidRPr="00BB7D50">
        <w:rPr>
          <w:sz w:val="28"/>
          <w:szCs w:val="28"/>
        </w:rPr>
        <w:t xml:space="preserve"> и выше), восстановление работоспособности которых, после выхода их из строя, может быть произведено в срок более 7 суток;</w:t>
      </w:r>
    </w:p>
    <w:p w14:paraId="4BD16228"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Pr="00BB7D50">
        <w:rPr>
          <w:sz w:val="28"/>
          <w:szCs w:val="28"/>
        </w:rPr>
        <w:t>кВ</w:t>
      </w:r>
      <w:proofErr w:type="spellEnd"/>
      <w:r w:rsidRPr="00BB7D50">
        <w:rPr>
          <w:sz w:val="28"/>
          <w:szCs w:val="28"/>
        </w:rPr>
        <w:t xml:space="preserve"> и выше, которая была восстановлена после выхода её из строя: воздушная линия - за период более 3 суток, кабельная линия - за период более 10 суток;</w:t>
      </w:r>
    </w:p>
    <w:p w14:paraId="3AAF8388"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неисправности оборудования и линий электропередач, вызвавшие перерыв электроснабжения:</w:t>
      </w:r>
    </w:p>
    <w:p w14:paraId="7A55BA91"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xml:space="preserve">одного и более потребителей первой категории, превышающий время действия устройств АПВ или АВР </w:t>
      </w:r>
      <w:proofErr w:type="spellStart"/>
      <w:r w:rsidRPr="00BB7D50">
        <w:rPr>
          <w:sz w:val="28"/>
          <w:szCs w:val="28"/>
        </w:rPr>
        <w:t>электроснабжающей</w:t>
      </w:r>
      <w:proofErr w:type="spellEnd"/>
      <w:r w:rsidRPr="00BB7D50">
        <w:rPr>
          <w:sz w:val="28"/>
          <w:szCs w:val="28"/>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14:paraId="45E3356D"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14:paraId="38856E0A"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14:paraId="71DB4E7F"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w:t>
      </w:r>
    </w:p>
    <w:p w14:paraId="055F4850"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lastRenderedPageBreak/>
        <w:t>1.7.      Авариями в многоквартирных жилых домах, находящихся на обслуживании управляющих организаций и ТСЖ, оказывающих услуги и (или) выполняющих работы по содержанию и ремонту общего имущества многоквартирного жилого дома считаются:</w:t>
      </w:r>
    </w:p>
    <w:p w14:paraId="3365E760"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676A1E32"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14:paraId="6D155993"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компании или ТСЖ, оказывающих услуги и (или) выполняющих работы по содержанию и ремонту общего имущества многоквартирного жилого дома.</w:t>
      </w:r>
    </w:p>
    <w:p w14:paraId="671A4E71"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1.8.      Основной задачей ресурсоснабжающих организаций, управляющих компаний и ТСЖ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14:paraId="77403092"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1.9.      Основными направлениями предупреждения возникновения аварий являются:</w:t>
      </w:r>
    </w:p>
    <w:p w14:paraId="749443FA"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постоянная подготовка персонала к ликвидации возможных технологических нарушений путём повышения качества профессиональной подготовки, своевременного проведения противоаварийных тренировок;</w:t>
      </w:r>
    </w:p>
    <w:p w14:paraId="7700C03C"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создание необходимых аварийных запасов материалов и оборудования;</w:t>
      </w:r>
    </w:p>
    <w:p w14:paraId="72DBA5B8"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обеспечение персонала необходимыми средствами защиты, связи, пожаротушения, инструментом, автотранспортом и другими механизмами;</w:t>
      </w:r>
    </w:p>
    <w:p w14:paraId="6F7181A5"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 xml:space="preserve">-           обеспечение </w:t>
      </w:r>
      <w:proofErr w:type="gramStart"/>
      <w:r w:rsidRPr="00BB7D50">
        <w:rPr>
          <w:sz w:val="28"/>
          <w:szCs w:val="28"/>
        </w:rPr>
        <w:t>наличия  на</w:t>
      </w:r>
      <w:proofErr w:type="gramEnd"/>
      <w:r w:rsidRPr="00BB7D50">
        <w:rPr>
          <w:sz w:val="28"/>
          <w:szCs w:val="28"/>
        </w:rPr>
        <w:t xml:space="preserve">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14:paraId="7087963E"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1.10.   Ресурсосна</w:t>
      </w:r>
      <w:r>
        <w:rPr>
          <w:sz w:val="28"/>
          <w:szCs w:val="28"/>
        </w:rPr>
        <w:t xml:space="preserve">бжающие организации </w:t>
      </w:r>
      <w:r w:rsidRPr="00BB7D50">
        <w:rPr>
          <w:sz w:val="28"/>
          <w:szCs w:val="28"/>
        </w:rPr>
        <w:t xml:space="preserve">и ТСЖ, оказывающие услуги и (или) выполняющие работы по содержанию и ремонту общего имущества многоквартирного </w:t>
      </w:r>
      <w:proofErr w:type="gramStart"/>
      <w:r w:rsidRPr="00BB7D50">
        <w:rPr>
          <w:sz w:val="28"/>
          <w:szCs w:val="28"/>
        </w:rPr>
        <w:t>жилого  дома</w:t>
      </w:r>
      <w:proofErr w:type="gramEnd"/>
      <w:r w:rsidRPr="00BB7D50">
        <w:rPr>
          <w:sz w:val="28"/>
          <w:szCs w:val="28"/>
        </w:rPr>
        <w:t xml:space="preserve">, должны иметь круглосуточно работающие </w:t>
      </w:r>
      <w:r w:rsidRPr="00BB7D50">
        <w:rPr>
          <w:sz w:val="28"/>
          <w:szCs w:val="28"/>
        </w:rPr>
        <w:lastRenderedPageBreak/>
        <w:t>оперативно-диспетчерские и (или) аварийно-восстановительные службы (далее ОДС и АВС соответственно).</w:t>
      </w:r>
    </w:p>
    <w:p w14:paraId="1C9BB9BE"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Состав аварийно-восстановительных служб, перечень машин и механизмов, приспособлений и материалов для ликвидации аварийных ситуаций утверждается руководителем организации.</w:t>
      </w:r>
    </w:p>
    <w:p w14:paraId="1D31732F"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В организациях, штатным расписанием которых не предусмотрены ОДС и (или) АВС, обязанности оперативного руководства ликвидацией аварии возлагаются на лицо, назначенное соответствующим приказом руководителя организации.</w:t>
      </w:r>
    </w:p>
    <w:p w14:paraId="0D1C9EA8"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color w:val="000000"/>
          <w:sz w:val="28"/>
          <w:szCs w:val="28"/>
        </w:rPr>
        <w:t>1.11.  </w:t>
      </w:r>
      <w:r w:rsidRPr="00BB7D50">
        <w:rPr>
          <w:rStyle w:val="apple-converted-space"/>
          <w:color w:val="000000"/>
          <w:sz w:val="28"/>
          <w:szCs w:val="28"/>
        </w:rPr>
        <w:t> </w:t>
      </w:r>
      <w:r w:rsidRPr="00BB7D50">
        <w:rPr>
          <w:sz w:val="28"/>
          <w:szCs w:val="28"/>
        </w:rPr>
        <w:t xml:space="preserve">Общую координацию действий ОДС и (или) АВС по ликвидации аварийной </w:t>
      </w:r>
      <w:r>
        <w:rPr>
          <w:sz w:val="28"/>
          <w:szCs w:val="28"/>
        </w:rPr>
        <w:t xml:space="preserve">ситуации осуществляет ЕДДС </w:t>
      </w:r>
      <w:proofErr w:type="spellStart"/>
      <w:r>
        <w:rPr>
          <w:sz w:val="28"/>
          <w:szCs w:val="28"/>
        </w:rPr>
        <w:t>Чаа-Холь</w:t>
      </w:r>
      <w:r w:rsidRPr="00BB7D50">
        <w:rPr>
          <w:sz w:val="28"/>
          <w:szCs w:val="28"/>
        </w:rPr>
        <w:t>ского</w:t>
      </w:r>
      <w:proofErr w:type="spellEnd"/>
      <w:r w:rsidRPr="00BB7D50">
        <w:rPr>
          <w:sz w:val="28"/>
          <w:szCs w:val="28"/>
        </w:rPr>
        <w:t xml:space="preserve"> района (далее - ЕДДС) или администрация той организации, в границах эксплуатационной ответственности которой возникла аварийная ситуация.</w:t>
      </w:r>
    </w:p>
    <w:p w14:paraId="1DFF3893" w14:textId="77777777" w:rsidR="000F2B1E" w:rsidRPr="00BB7D50" w:rsidRDefault="000F2B1E" w:rsidP="000F2B1E">
      <w:pPr>
        <w:pStyle w:val="a3"/>
        <w:spacing w:before="0" w:beforeAutospacing="0" w:after="0" w:afterAutospacing="0"/>
        <w:ind w:firstLine="696"/>
        <w:jc w:val="both"/>
        <w:rPr>
          <w:color w:val="000000"/>
          <w:sz w:val="28"/>
          <w:szCs w:val="28"/>
        </w:rPr>
      </w:pPr>
      <w:r w:rsidRPr="00BB7D50">
        <w:rPr>
          <w:sz w:val="28"/>
          <w:szCs w:val="28"/>
        </w:rPr>
        <w:t>Сведения о телефонах ОДС уточняются до начала отопительного сезона и предоста</w:t>
      </w:r>
      <w:r>
        <w:rPr>
          <w:sz w:val="28"/>
          <w:szCs w:val="28"/>
        </w:rPr>
        <w:t xml:space="preserve">вляются в ЕДДС </w:t>
      </w:r>
      <w:proofErr w:type="spellStart"/>
      <w:r>
        <w:rPr>
          <w:sz w:val="28"/>
          <w:szCs w:val="28"/>
        </w:rPr>
        <w:t>Чаа-Холь</w:t>
      </w:r>
      <w:r w:rsidRPr="00BB7D50">
        <w:rPr>
          <w:sz w:val="28"/>
          <w:szCs w:val="28"/>
        </w:rPr>
        <w:t>ского</w:t>
      </w:r>
      <w:proofErr w:type="spellEnd"/>
      <w:r w:rsidRPr="00BB7D50">
        <w:rPr>
          <w:sz w:val="28"/>
          <w:szCs w:val="28"/>
        </w:rPr>
        <w:t xml:space="preserve"> района.</w:t>
      </w:r>
    </w:p>
    <w:p w14:paraId="632A12F4" w14:textId="77777777" w:rsidR="000F2B1E" w:rsidRPr="00BB7D50" w:rsidRDefault="000F2B1E" w:rsidP="000F2B1E">
      <w:pPr>
        <w:pStyle w:val="a3"/>
        <w:spacing w:before="0" w:beforeAutospacing="0" w:after="0" w:afterAutospacing="0"/>
        <w:jc w:val="both"/>
        <w:rPr>
          <w:color w:val="000000"/>
          <w:sz w:val="28"/>
          <w:szCs w:val="28"/>
        </w:rPr>
      </w:pPr>
      <w:r w:rsidRPr="00BB7D50">
        <w:rPr>
          <w:rStyle w:val="a4"/>
          <w:sz w:val="28"/>
          <w:szCs w:val="28"/>
        </w:rPr>
        <w:t> </w:t>
      </w:r>
    </w:p>
    <w:p w14:paraId="6025F347" w14:textId="77777777" w:rsidR="000F2B1E" w:rsidRPr="00BB7D50" w:rsidRDefault="000F2B1E" w:rsidP="000F2B1E">
      <w:pPr>
        <w:pStyle w:val="a3"/>
        <w:spacing w:before="0" w:beforeAutospacing="0" w:after="0" w:afterAutospacing="0"/>
        <w:ind w:firstLine="672"/>
        <w:jc w:val="center"/>
        <w:rPr>
          <w:color w:val="000000"/>
          <w:sz w:val="28"/>
          <w:szCs w:val="28"/>
        </w:rPr>
      </w:pPr>
      <w:r w:rsidRPr="00BB7D50">
        <w:rPr>
          <w:sz w:val="28"/>
          <w:szCs w:val="28"/>
        </w:rPr>
        <w:t>2. Взаимодействие ресурсоснабжающих организаций и потребителей</w:t>
      </w:r>
    </w:p>
    <w:p w14:paraId="2AF2E66D" w14:textId="77777777" w:rsidR="000F2B1E" w:rsidRPr="00BB7D50" w:rsidRDefault="000F2B1E" w:rsidP="000F2B1E">
      <w:pPr>
        <w:pStyle w:val="a3"/>
        <w:spacing w:before="0" w:beforeAutospacing="0" w:after="0" w:afterAutospacing="0"/>
        <w:ind w:firstLine="672"/>
        <w:jc w:val="center"/>
        <w:rPr>
          <w:color w:val="000000"/>
          <w:sz w:val="28"/>
          <w:szCs w:val="28"/>
        </w:rPr>
      </w:pPr>
      <w:r w:rsidRPr="00BB7D50">
        <w:rPr>
          <w:sz w:val="28"/>
          <w:szCs w:val="28"/>
        </w:rPr>
        <w:t>при ликвидации аварийных ситуаций.</w:t>
      </w:r>
    </w:p>
    <w:p w14:paraId="437EB233"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 </w:t>
      </w:r>
    </w:p>
    <w:p w14:paraId="6E8716C1"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2.1.      При возникновении аварийной ситуации на наружных инженерных сетях электроснабжения, водоснабжения (водоотведения), теплоснабжения, ресурсоснабжающая организация обязана:</w:t>
      </w:r>
    </w:p>
    <w:p w14:paraId="4F80EE36"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14:paraId="203F7073"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2.1.2.   силами аварийно-восстановительных бригад (групп) в течение 15 минут приступить к ликвидации создавшейся аварийной ситуации;</w:t>
      </w:r>
    </w:p>
    <w:p w14:paraId="3CC9B5A8"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2.1.3.   в течение 30 минут информацию о причинах возникновения аварийной ситуации, о решении принятом по вопросу её ликвидации, диспетчер ОДС соответствующей ресурсоснабжающей организации сообщает:</w:t>
      </w:r>
    </w:p>
    <w:p w14:paraId="214ACB9E"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           в ЕДДС,</w:t>
      </w:r>
    </w:p>
    <w:p w14:paraId="4D724137"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           диспетчерам тех организаций, которым необходимо изменить или прекратить работу оборудования и иных объектов жизнеобеспечения,</w:t>
      </w:r>
    </w:p>
    <w:p w14:paraId="333CCC7F"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           диспетчерским службам потребителей,</w:t>
      </w:r>
    </w:p>
    <w:p w14:paraId="3E7E0518"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          </w:t>
      </w:r>
      <w:r>
        <w:rPr>
          <w:sz w:val="28"/>
          <w:szCs w:val="28"/>
        </w:rPr>
        <w:t xml:space="preserve"> в рабочее время информирует Администрацию </w:t>
      </w:r>
      <w:proofErr w:type="spellStart"/>
      <w:r>
        <w:rPr>
          <w:sz w:val="28"/>
          <w:szCs w:val="28"/>
        </w:rPr>
        <w:t>Чаа-Хольского</w:t>
      </w:r>
      <w:proofErr w:type="spellEnd"/>
      <w:r>
        <w:rPr>
          <w:sz w:val="28"/>
          <w:szCs w:val="28"/>
        </w:rPr>
        <w:t xml:space="preserve"> </w:t>
      </w:r>
      <w:proofErr w:type="spellStart"/>
      <w:r>
        <w:rPr>
          <w:sz w:val="28"/>
          <w:szCs w:val="28"/>
        </w:rPr>
        <w:t>кожууна</w:t>
      </w:r>
      <w:proofErr w:type="spellEnd"/>
      <w:r w:rsidRPr="00BB7D50">
        <w:rPr>
          <w:sz w:val="28"/>
          <w:szCs w:val="28"/>
        </w:rPr>
        <w:t>.</w:t>
      </w:r>
    </w:p>
    <w:p w14:paraId="03964536"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2.1.4.   по окончании ликвидации аварии, оповестить о времени подключения управляющие организации или ТСЖ;</w:t>
      </w:r>
    </w:p>
    <w:p w14:paraId="36E9D3C7"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2.1.6.   об окончании ликвидации аварии информировать ЕДДС.</w:t>
      </w:r>
    </w:p>
    <w:p w14:paraId="436E44BF"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2.2.      При возникновении аварийных ситуаций на внутридомовых инженерных системах электроснабжения, водоснабжения, теплоснабжения, водоотведения, управляющая компания или ТСЖ, оказывающие услуги и (или) выполняющие работы по содержанию и ремонту общего имущества многоквартирного жилого дома обязаны:</w:t>
      </w:r>
    </w:p>
    <w:p w14:paraId="785029DA"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lastRenderedPageBreak/>
        <w:t>2.2.1.   силами аварийно-восстановительных бригад (групп) в течение 15 минут приступить к ликвидации создавшейся аварийной ситуации;</w:t>
      </w:r>
    </w:p>
    <w:p w14:paraId="36628190"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2.2.2.   в течение 30 минут предупредить телефонограммой о характере аварии и ориентировочном времени её устранения ЕДДС и соответствующую ресурсоснабжающую организацию;</w:t>
      </w:r>
    </w:p>
    <w:p w14:paraId="7C114468"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2.2.3.   оповестить собственников и нанимателей жилых помещений в многоквартирном жилом доме, попадающих под отключение, о продолжительности устранения аварии;</w:t>
      </w:r>
    </w:p>
    <w:p w14:paraId="3D7A347B"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2.2.4.   при невозможности отключения внутренних систем в границах эксплуатационной ответственности направить телефонограмму ресурсоснабжающей организации об отключении дома на наружных инженерных сетях;</w:t>
      </w:r>
    </w:p>
    <w:p w14:paraId="143C1F57"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2.2.5.   после ликвидации аварии поставить в известность соответствующую ресурсоснабжающую организацию и ЕДДС.</w:t>
      </w:r>
    </w:p>
    <w:p w14:paraId="618AF91C"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14:paraId="2B83A354"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 xml:space="preserve">2.4.      В случае возникновения аварии на объектах энергоснабжения или инженерных сетях, собственник и (или) эксплуатирующая организация по которым не определены, диспетчер ресурсоснабжающей организации, управляющей </w:t>
      </w:r>
      <w:proofErr w:type="gramStart"/>
      <w:r w:rsidRPr="00BB7D50">
        <w:rPr>
          <w:sz w:val="28"/>
          <w:szCs w:val="28"/>
        </w:rPr>
        <w:t>компании  или</w:t>
      </w:r>
      <w:proofErr w:type="gramEnd"/>
      <w:r w:rsidRPr="00BB7D50">
        <w:rPr>
          <w:sz w:val="28"/>
          <w:szCs w:val="28"/>
        </w:rPr>
        <w:t xml:space="preserve"> ТСЖ незамедлительно сообщают об аварии в ЕДДС. На место аварии направляется специалист ресурсоснабжающей организации для составления акта об аварии на объекте, сетях теплоснабжения, электроснабжения, водоснабжения и водоотведения.</w:t>
      </w:r>
    </w:p>
    <w:p w14:paraId="741DA687"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Для ликвидации аварийной ситуации на сетях, собственник которых не определен, привлекаются специализированные ресурсоснабжающие организации, к чьим сетям технологически присоединены данные сети.</w:t>
      </w:r>
    </w:p>
    <w:p w14:paraId="308A8127" w14:textId="77777777" w:rsidR="000F2B1E" w:rsidRPr="00BB7D50" w:rsidRDefault="000F2B1E" w:rsidP="000F2B1E">
      <w:pPr>
        <w:pStyle w:val="a3"/>
        <w:spacing w:before="0" w:beforeAutospacing="0" w:after="0" w:afterAutospacing="0"/>
        <w:ind w:firstLine="675"/>
        <w:jc w:val="both"/>
        <w:rPr>
          <w:color w:val="000000"/>
          <w:sz w:val="28"/>
          <w:szCs w:val="28"/>
        </w:rPr>
      </w:pPr>
      <w:r w:rsidRPr="00BB7D50">
        <w:rPr>
          <w:sz w:val="28"/>
          <w:szCs w:val="28"/>
        </w:rPr>
        <w:t>Ресурсоснабжающая организация в установленном порядке составляет сметный расчёт стоимости аварийно-восстановительных работ, и вместе с</w:t>
      </w:r>
      <w:r>
        <w:rPr>
          <w:sz w:val="28"/>
          <w:szCs w:val="28"/>
        </w:rPr>
        <w:t xml:space="preserve"> Актом об аварии передает в Администрацию </w:t>
      </w:r>
      <w:proofErr w:type="spellStart"/>
      <w:r>
        <w:rPr>
          <w:sz w:val="28"/>
          <w:szCs w:val="28"/>
        </w:rPr>
        <w:t>Чаа-Хольского</w:t>
      </w:r>
      <w:proofErr w:type="spellEnd"/>
      <w:r>
        <w:rPr>
          <w:sz w:val="28"/>
          <w:szCs w:val="28"/>
        </w:rPr>
        <w:t xml:space="preserve"> </w:t>
      </w:r>
      <w:proofErr w:type="spellStart"/>
      <w:r>
        <w:rPr>
          <w:sz w:val="28"/>
          <w:szCs w:val="28"/>
        </w:rPr>
        <w:t>кожууна</w:t>
      </w:r>
      <w:proofErr w:type="spellEnd"/>
      <w:r w:rsidRPr="00BB7D50">
        <w:rPr>
          <w:sz w:val="28"/>
          <w:szCs w:val="28"/>
        </w:rPr>
        <w:t>, для решения вопроса оплаты.</w:t>
      </w:r>
    </w:p>
    <w:p w14:paraId="4C89959A" w14:textId="77777777" w:rsidR="000F2B1E" w:rsidRPr="00BB7D50" w:rsidRDefault="000F2B1E" w:rsidP="000F2B1E">
      <w:pPr>
        <w:pStyle w:val="a3"/>
        <w:spacing w:before="0" w:beforeAutospacing="0" w:after="0" w:afterAutospacing="0"/>
        <w:jc w:val="both"/>
        <w:rPr>
          <w:color w:val="000000"/>
          <w:sz w:val="28"/>
          <w:szCs w:val="28"/>
        </w:rPr>
      </w:pPr>
      <w:r w:rsidRPr="00BB7D50">
        <w:rPr>
          <w:color w:val="000000"/>
          <w:sz w:val="28"/>
          <w:szCs w:val="28"/>
        </w:rPr>
        <w:t>2.5.     В случае не устранения аварии по истечении 12 часов, прошедших с момента отключения системы жизнеобеспечения, по предложению руководителя ресурсоснабжающей организации, упра</w:t>
      </w:r>
      <w:r>
        <w:rPr>
          <w:color w:val="000000"/>
          <w:sz w:val="28"/>
          <w:szCs w:val="28"/>
        </w:rPr>
        <w:t>вляющей организации или ТСЖ,</w:t>
      </w:r>
      <w:r w:rsidRPr="00BB7D50">
        <w:rPr>
          <w:color w:val="000000"/>
          <w:sz w:val="28"/>
          <w:szCs w:val="28"/>
        </w:rPr>
        <w:t xml:space="preserve"> </w:t>
      </w:r>
      <w:r>
        <w:rPr>
          <w:color w:val="000000"/>
          <w:sz w:val="28"/>
          <w:szCs w:val="28"/>
        </w:rPr>
        <w:t xml:space="preserve">Администрацией </w:t>
      </w:r>
      <w:proofErr w:type="spellStart"/>
      <w:r>
        <w:rPr>
          <w:color w:val="000000"/>
          <w:sz w:val="28"/>
          <w:szCs w:val="28"/>
        </w:rPr>
        <w:t>Чаа-Хольского</w:t>
      </w:r>
      <w:proofErr w:type="spellEnd"/>
      <w:r>
        <w:rPr>
          <w:color w:val="000000"/>
          <w:sz w:val="28"/>
          <w:szCs w:val="28"/>
        </w:rPr>
        <w:t xml:space="preserve"> </w:t>
      </w:r>
      <w:proofErr w:type="spellStart"/>
      <w:r>
        <w:rPr>
          <w:color w:val="000000"/>
          <w:sz w:val="28"/>
          <w:szCs w:val="28"/>
        </w:rPr>
        <w:t>кожууна</w:t>
      </w:r>
      <w:proofErr w:type="spellEnd"/>
      <w:r w:rsidRPr="00BB7D50">
        <w:rPr>
          <w:color w:val="000000"/>
          <w:sz w:val="28"/>
          <w:szCs w:val="28"/>
        </w:rPr>
        <w:t xml:space="preserve"> может быть организовано проведение заседания Комиссии по предупреждению и ликвидации чрезвычайных ситуаций и пожарной</w:t>
      </w:r>
      <w:r>
        <w:rPr>
          <w:color w:val="000000"/>
          <w:sz w:val="28"/>
          <w:szCs w:val="28"/>
        </w:rPr>
        <w:t xml:space="preserve"> </w:t>
      </w:r>
      <w:r w:rsidRPr="00BB7D50">
        <w:rPr>
          <w:color w:val="000000"/>
          <w:sz w:val="28"/>
          <w:szCs w:val="28"/>
        </w:rPr>
        <w:t>безоп</w:t>
      </w:r>
      <w:r>
        <w:rPr>
          <w:color w:val="000000"/>
          <w:sz w:val="28"/>
          <w:szCs w:val="28"/>
        </w:rPr>
        <w:t xml:space="preserve">асности </w:t>
      </w:r>
      <w:proofErr w:type="spellStart"/>
      <w:r>
        <w:rPr>
          <w:color w:val="000000"/>
          <w:sz w:val="28"/>
          <w:szCs w:val="28"/>
        </w:rPr>
        <w:t>Чаа-Хольского</w:t>
      </w:r>
      <w:proofErr w:type="spellEnd"/>
      <w:r>
        <w:rPr>
          <w:color w:val="000000"/>
          <w:sz w:val="28"/>
          <w:szCs w:val="28"/>
        </w:rPr>
        <w:t xml:space="preserve"> </w:t>
      </w:r>
      <w:proofErr w:type="spellStart"/>
      <w:r>
        <w:rPr>
          <w:color w:val="000000"/>
          <w:sz w:val="28"/>
          <w:szCs w:val="28"/>
        </w:rPr>
        <w:t>кожууна</w:t>
      </w:r>
      <w:proofErr w:type="spellEnd"/>
      <w:r w:rsidRPr="00BB7D50">
        <w:rPr>
          <w:color w:val="000000"/>
          <w:sz w:val="28"/>
          <w:szCs w:val="28"/>
        </w:rPr>
        <w:t xml:space="preserve"> с целью принятия конкретных мер для ликвидации аварии и недопущения её развития в чрезвычайную ситуацию, по истечении 24 часов.</w:t>
      </w:r>
    </w:p>
    <w:p w14:paraId="553D0604"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sz w:val="28"/>
          <w:szCs w:val="28"/>
        </w:rPr>
        <w:t> </w:t>
      </w:r>
    </w:p>
    <w:p w14:paraId="211CB5D3" w14:textId="77777777" w:rsidR="000F2B1E" w:rsidRPr="00BB7D50" w:rsidRDefault="000F2B1E" w:rsidP="000F2B1E">
      <w:pPr>
        <w:pStyle w:val="a3"/>
        <w:spacing w:before="0" w:beforeAutospacing="0" w:after="0" w:afterAutospacing="0"/>
        <w:ind w:hanging="24"/>
        <w:rPr>
          <w:color w:val="000000"/>
          <w:sz w:val="28"/>
          <w:szCs w:val="28"/>
        </w:rPr>
      </w:pPr>
      <w:r w:rsidRPr="00BB7D50">
        <w:rPr>
          <w:color w:val="000000"/>
          <w:sz w:val="28"/>
          <w:szCs w:val="28"/>
        </w:rPr>
        <w:lastRenderedPageBreak/>
        <w:t>3.      </w:t>
      </w:r>
      <w:r w:rsidRPr="00BB7D50">
        <w:rPr>
          <w:rStyle w:val="apple-converted-space"/>
          <w:color w:val="000000"/>
          <w:sz w:val="28"/>
          <w:szCs w:val="28"/>
        </w:rPr>
        <w:t> </w:t>
      </w:r>
      <w:r w:rsidRPr="00BB7D50">
        <w:rPr>
          <w:color w:val="000000"/>
          <w:sz w:val="28"/>
          <w:szCs w:val="28"/>
        </w:rPr>
        <w:t>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14:paraId="6578287B" w14:textId="77777777" w:rsidR="000F2B1E" w:rsidRPr="00BB7D50" w:rsidRDefault="000F2B1E" w:rsidP="000F2B1E">
      <w:pPr>
        <w:pStyle w:val="a3"/>
        <w:spacing w:before="0" w:beforeAutospacing="0" w:after="0" w:afterAutospacing="0"/>
        <w:jc w:val="both"/>
        <w:rPr>
          <w:color w:val="000000"/>
          <w:sz w:val="28"/>
          <w:szCs w:val="28"/>
        </w:rPr>
      </w:pPr>
      <w:r w:rsidRPr="00BB7D50">
        <w:rPr>
          <w:color w:val="000000"/>
          <w:sz w:val="28"/>
          <w:szCs w:val="28"/>
        </w:rPr>
        <w:t>                  </w:t>
      </w:r>
    </w:p>
    <w:p w14:paraId="4DB5E5CD"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t>3.1.      При возникновении аварийной ситуации, энергоснабжающие, ресурсоснабжающие и транспортирующие организации (независимо от форм собственности и ведомственной принадлежности) в течение всей смены осуществляют передачу опе</w:t>
      </w:r>
      <w:r>
        <w:rPr>
          <w:color w:val="000000"/>
          <w:sz w:val="28"/>
          <w:szCs w:val="28"/>
        </w:rPr>
        <w:t xml:space="preserve">ративной информации в ЕДДС </w:t>
      </w:r>
      <w:proofErr w:type="spellStart"/>
      <w:r>
        <w:rPr>
          <w:color w:val="000000"/>
          <w:sz w:val="28"/>
          <w:szCs w:val="28"/>
        </w:rPr>
        <w:t>Чаа-Холь</w:t>
      </w:r>
      <w:r w:rsidRPr="00BB7D50">
        <w:rPr>
          <w:color w:val="000000"/>
          <w:sz w:val="28"/>
          <w:szCs w:val="28"/>
        </w:rPr>
        <w:t>ского</w:t>
      </w:r>
      <w:proofErr w:type="spellEnd"/>
      <w:r w:rsidRPr="00BB7D50">
        <w:rPr>
          <w:color w:val="000000"/>
          <w:sz w:val="28"/>
          <w:szCs w:val="28"/>
        </w:rPr>
        <w:t xml:space="preserve"> района.</w:t>
      </w:r>
    </w:p>
    <w:p w14:paraId="563DD19F"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3.2.           </w:t>
      </w:r>
      <w:r w:rsidRPr="00BB7D50">
        <w:rPr>
          <w:rStyle w:val="apple-converted-space"/>
          <w:color w:val="000000"/>
          <w:sz w:val="28"/>
          <w:szCs w:val="28"/>
        </w:rPr>
        <w:t> </w:t>
      </w:r>
      <w:r w:rsidRPr="00BB7D50">
        <w:rPr>
          <w:color w:val="000000"/>
          <w:sz w:val="28"/>
          <w:szCs w:val="28"/>
        </w:rPr>
        <w:t>При поступлении в ДДС энергоснабжающих организаций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14:paraId="1C9FAD09"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           направить к месту аварии аварийную бригаду;</w:t>
      </w:r>
    </w:p>
    <w:p w14:paraId="34BDF7CE"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           сообщить о возникшей ситуации по имеющимся у неё каналам связи руководству предприятия и</w:t>
      </w:r>
      <w:r w:rsidRPr="00BB7D50">
        <w:rPr>
          <w:rStyle w:val="apple-converted-space"/>
          <w:color w:val="000000"/>
          <w:sz w:val="28"/>
          <w:szCs w:val="28"/>
        </w:rPr>
        <w:t> </w:t>
      </w:r>
      <w:r w:rsidRPr="00BB7D50">
        <w:rPr>
          <w:color w:val="000000"/>
          <w:sz w:val="28"/>
          <w:szCs w:val="28"/>
        </w:rPr>
        <w:t>оперативному дежурному</w:t>
      </w:r>
      <w:r w:rsidRPr="00BB7D50">
        <w:rPr>
          <w:rStyle w:val="apple-converted-space"/>
          <w:color w:val="000000"/>
          <w:sz w:val="28"/>
          <w:szCs w:val="28"/>
        </w:rPr>
        <w:t> </w:t>
      </w:r>
      <w:r w:rsidRPr="00BB7D50">
        <w:rPr>
          <w:color w:val="000000"/>
          <w:sz w:val="28"/>
          <w:szCs w:val="28"/>
        </w:rPr>
        <w:t>ЕДДС;</w:t>
      </w:r>
    </w:p>
    <w:p w14:paraId="76D862E3"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14:paraId="6656A27D"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3.3.      На основании сообщения с места обнаруженной аварии на объекте или сетях энергоснабжения, ответственное должностное лицо энергоснабжающей организации определяет:</w:t>
      </w:r>
    </w:p>
    <w:p w14:paraId="24A47159"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           какие переключения в сетях необходимо произвести;</w:t>
      </w:r>
    </w:p>
    <w:p w14:paraId="539D384D"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           как изменится режим энергоснабжения в зоне обнаруженной аварии;</w:t>
      </w:r>
    </w:p>
    <w:p w14:paraId="5185BB10"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           какие абоненты, и в какой последовательности могут быть ограничены или отключены от конкретных видов энергоносителей,</w:t>
      </w:r>
    </w:p>
    <w:p w14:paraId="12662D88"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           когда и какие инженерные системы при необходимости должны быть опорожнены.</w:t>
      </w:r>
    </w:p>
    <w:p w14:paraId="74ED7047"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           на какой период времени, какие конкретно потребители энергоресурсов будут ограничены (или полностью отключены) в энергоснабжении;</w:t>
      </w:r>
    </w:p>
    <w:p w14:paraId="53F944A2"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           какими силами и средствами будет устраняться обнаруженная авария;</w:t>
      </w:r>
    </w:p>
    <w:p w14:paraId="1CCAE9F9" w14:textId="378015EC" w:rsidR="000F2B1E" w:rsidRPr="00BB7D50" w:rsidRDefault="000F2B1E" w:rsidP="000F2B1E">
      <w:pPr>
        <w:pStyle w:val="a3"/>
        <w:spacing w:before="0" w:beforeAutospacing="0" w:after="0" w:afterAutospacing="0"/>
        <w:jc w:val="both"/>
        <w:rPr>
          <w:color w:val="000000"/>
          <w:sz w:val="28"/>
          <w:szCs w:val="28"/>
        </w:rPr>
      </w:pPr>
      <w:r w:rsidRPr="00BB7D50">
        <w:rPr>
          <w:color w:val="000000"/>
          <w:sz w:val="28"/>
          <w:szCs w:val="28"/>
        </w:rPr>
        <w:t xml:space="preserve">О возникновении аварийной ситуации, и принятом решении по ее локализации и ликвидации, предположительном времени на восстановление энергоснабжения потребителей руководитель работ по локализации и устранению аварии, либо диспетчер соответствующий ДДС энергоснабжающих организаций немедленно информирует по имеющимся у него каналам связи руководство организации, диспетчеров организаций, которым необходимо изменить или прекратить работу оборудования и коммуникаций, диспетчерским службам потребителей, попавших в зону аварии,  ЕДДС и Председателя </w:t>
      </w:r>
      <w:r>
        <w:rPr>
          <w:color w:val="000000"/>
          <w:sz w:val="28"/>
          <w:szCs w:val="28"/>
        </w:rPr>
        <w:t>Комиссии по ЧС и ПБ</w:t>
      </w:r>
      <w:r w:rsidR="00EB3B32">
        <w:rPr>
          <w:color w:val="000000"/>
          <w:sz w:val="28"/>
          <w:szCs w:val="28"/>
        </w:rPr>
        <w:t xml:space="preserve"> </w:t>
      </w:r>
      <w:proofErr w:type="spellStart"/>
      <w:r>
        <w:rPr>
          <w:color w:val="000000"/>
          <w:sz w:val="28"/>
          <w:szCs w:val="28"/>
        </w:rPr>
        <w:t>Чаа-Хольского</w:t>
      </w:r>
      <w:proofErr w:type="spellEnd"/>
      <w:r>
        <w:rPr>
          <w:color w:val="000000"/>
          <w:sz w:val="28"/>
          <w:szCs w:val="28"/>
        </w:rPr>
        <w:t xml:space="preserve"> </w:t>
      </w:r>
      <w:proofErr w:type="spellStart"/>
      <w:r>
        <w:rPr>
          <w:color w:val="000000"/>
          <w:sz w:val="28"/>
          <w:szCs w:val="28"/>
        </w:rPr>
        <w:t>кожууна</w:t>
      </w:r>
      <w:proofErr w:type="spellEnd"/>
      <w:r w:rsidRPr="00BB7D50">
        <w:rPr>
          <w:color w:val="000000"/>
          <w:sz w:val="28"/>
          <w:szCs w:val="28"/>
        </w:rPr>
        <w:t xml:space="preserve"> .</w:t>
      </w:r>
    </w:p>
    <w:p w14:paraId="2F7EB73F"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lastRenderedPageBreak/>
        <w:t>3.4.</w:t>
      </w:r>
      <w:r w:rsidRPr="00BB7D50">
        <w:rPr>
          <w:rStyle w:val="apple-converted-space"/>
          <w:color w:val="000000"/>
          <w:sz w:val="28"/>
          <w:szCs w:val="28"/>
        </w:rPr>
        <w:t> </w:t>
      </w:r>
      <w:r w:rsidRPr="00BB7D50">
        <w:rPr>
          <w:color w:val="000000"/>
          <w:sz w:val="28"/>
          <w:szCs w:val="28"/>
        </w:rPr>
        <w:t>Организации всех форм собственности, имеющие свои коммуникации или сооружения в месте возникновения аварии, направляют своих представителей по вызову диспетчера энергоснабжающей, ресурсоснабжающей, транспортирующей организации для согласования условий производства работ по ликвидации аварии в любое время суток.</w:t>
      </w:r>
    </w:p>
    <w:p w14:paraId="2B48B1CC"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t>3.6.      Решение об отключении систем горячего водоснабжения принимается энергоснабжающей (транспортирующей) организацией по согласованию с Управляющими компаниями или ТСЖ по территориальной принадлежности.</w:t>
      </w:r>
    </w:p>
    <w:p w14:paraId="1ED9A4A5"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t>3.7.       Решение о введении режима ограничения или отключения тепловой энергии потребителей, при возникновении аварийной ситуации, принимается руководством энергоснабжающих, ресурсоснабжающих, транспортирующих организаций в соответствии с действующими нормативными документами и Правилами.</w:t>
      </w:r>
    </w:p>
    <w:p w14:paraId="1E8E1700"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t>        Команды об отключении и опорожнении систем теплоснабжения и теплопотребления проходят через соответствующие диспетчерские службы.</w:t>
      </w:r>
    </w:p>
    <w:p w14:paraId="4C15124C"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t>3.8.</w:t>
      </w:r>
      <w:r w:rsidRPr="00BB7D50">
        <w:rPr>
          <w:rStyle w:val="apple-converted-space"/>
          <w:color w:val="000000"/>
          <w:sz w:val="28"/>
          <w:szCs w:val="28"/>
        </w:rPr>
        <w:t> </w:t>
      </w:r>
      <w:r w:rsidRPr="00BB7D50">
        <w:rPr>
          <w:color w:val="000000"/>
          <w:sz w:val="28"/>
          <w:szCs w:val="28"/>
        </w:rPr>
        <w:t>Отключение систем горячего водоснабжения и отопления жилых домов, последующее их заполнение и включение в работу производятся силами оперативно-диспетчерских и аварийно-восстановительных служб управляющих компаний, ТСЖ.</w:t>
      </w:r>
    </w:p>
    <w:p w14:paraId="5F6BC965"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3.9.</w:t>
      </w:r>
      <w:r w:rsidRPr="00BB7D50">
        <w:rPr>
          <w:rStyle w:val="apple-converted-space"/>
          <w:color w:val="000000"/>
          <w:sz w:val="28"/>
          <w:szCs w:val="28"/>
        </w:rPr>
        <w:t> </w:t>
      </w:r>
      <w:r w:rsidRPr="00BB7D50">
        <w:rPr>
          <w:color w:val="000000"/>
          <w:sz w:val="28"/>
          <w:szCs w:val="28"/>
        </w:rPr>
        <w:t>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энергоснабжающей организации незамедлительно сообщает об этом в соответствующие организации и учреждения по всем доступным каналам связи.</w:t>
      </w:r>
    </w:p>
    <w:p w14:paraId="451A1516"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3.10.      </w:t>
      </w:r>
      <w:r w:rsidRPr="00BB7D50">
        <w:rPr>
          <w:rStyle w:val="apple-converted-space"/>
          <w:color w:val="000000"/>
          <w:sz w:val="28"/>
          <w:szCs w:val="28"/>
        </w:rPr>
        <w:t> </w:t>
      </w:r>
      <w:r w:rsidRPr="00BB7D50">
        <w:rPr>
          <w:color w:val="000000"/>
          <w:sz w:val="28"/>
          <w:szCs w:val="28"/>
        </w:rPr>
        <w:t>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энергоснабжающей организации и выполняется как аварийная.</w:t>
      </w:r>
    </w:p>
    <w:p w14:paraId="14A7CE54" w14:textId="77777777" w:rsidR="000F2B1E" w:rsidRPr="00BB7D50" w:rsidRDefault="000F2B1E" w:rsidP="000F2B1E">
      <w:pPr>
        <w:pStyle w:val="a3"/>
        <w:spacing w:before="0" w:beforeAutospacing="0" w:after="0" w:afterAutospacing="0"/>
        <w:jc w:val="both"/>
        <w:rPr>
          <w:color w:val="000000"/>
          <w:sz w:val="28"/>
          <w:szCs w:val="28"/>
        </w:rPr>
      </w:pPr>
      <w:r w:rsidRPr="00BB7D50">
        <w:rPr>
          <w:color w:val="000000"/>
          <w:sz w:val="28"/>
          <w:szCs w:val="28"/>
        </w:rPr>
        <w:t xml:space="preserve">Ликвидация аварии на инженерных сетях с количеством отключаемых потребителей более 10 производится по плану, согласованному </w:t>
      </w:r>
      <w:proofErr w:type="gramStart"/>
      <w:r w:rsidRPr="00BB7D50">
        <w:rPr>
          <w:color w:val="000000"/>
          <w:sz w:val="28"/>
          <w:szCs w:val="28"/>
        </w:rPr>
        <w:t xml:space="preserve">с  </w:t>
      </w:r>
      <w:r>
        <w:rPr>
          <w:color w:val="000000"/>
          <w:sz w:val="28"/>
          <w:szCs w:val="28"/>
        </w:rPr>
        <w:t>Председателем</w:t>
      </w:r>
      <w:proofErr w:type="gramEnd"/>
      <w:r>
        <w:rPr>
          <w:color w:val="000000"/>
          <w:sz w:val="28"/>
          <w:szCs w:val="28"/>
        </w:rPr>
        <w:t xml:space="preserve"> а</w:t>
      </w:r>
      <w:r w:rsidRPr="00BB7D50">
        <w:rPr>
          <w:color w:val="000000"/>
          <w:sz w:val="28"/>
          <w:szCs w:val="28"/>
        </w:rPr>
        <w:t xml:space="preserve">дминистрации </w:t>
      </w:r>
      <w:proofErr w:type="spellStart"/>
      <w:r>
        <w:rPr>
          <w:color w:val="000000"/>
          <w:sz w:val="28"/>
          <w:szCs w:val="28"/>
        </w:rPr>
        <w:t>Чаа-Хольского</w:t>
      </w:r>
      <w:proofErr w:type="spellEnd"/>
      <w:r>
        <w:rPr>
          <w:color w:val="000000"/>
          <w:sz w:val="28"/>
          <w:szCs w:val="28"/>
        </w:rPr>
        <w:t xml:space="preserve"> </w:t>
      </w:r>
      <w:proofErr w:type="spellStart"/>
      <w:r>
        <w:rPr>
          <w:color w:val="000000"/>
          <w:sz w:val="28"/>
          <w:szCs w:val="28"/>
        </w:rPr>
        <w:t>кожууна</w:t>
      </w:r>
      <w:proofErr w:type="spellEnd"/>
      <w:r w:rsidRPr="00BB7D50">
        <w:rPr>
          <w:color w:val="000000"/>
          <w:sz w:val="28"/>
          <w:szCs w:val="28"/>
        </w:rPr>
        <w:t>.</w:t>
      </w:r>
    </w:p>
    <w:p w14:paraId="04A31E1F"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t>3.12.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энергоснабжающих, ресурсоснабжающих и транспортирующих организаций отдают распоряжение на вывод из работы оборудования без согласования, но с обязательным немедленным извещением Председателя Комиссии по ЧС</w:t>
      </w:r>
      <w:r>
        <w:rPr>
          <w:color w:val="000000"/>
          <w:sz w:val="28"/>
          <w:szCs w:val="28"/>
        </w:rPr>
        <w:t xml:space="preserve"> и ПБ </w:t>
      </w:r>
      <w:proofErr w:type="spellStart"/>
      <w:r>
        <w:rPr>
          <w:color w:val="000000"/>
          <w:sz w:val="28"/>
          <w:szCs w:val="28"/>
        </w:rPr>
        <w:t>Чаа-Хольского</w:t>
      </w:r>
      <w:proofErr w:type="spellEnd"/>
      <w:r>
        <w:rPr>
          <w:color w:val="000000"/>
          <w:sz w:val="28"/>
          <w:szCs w:val="28"/>
        </w:rPr>
        <w:t xml:space="preserve"> </w:t>
      </w:r>
      <w:proofErr w:type="spellStart"/>
      <w:r>
        <w:rPr>
          <w:color w:val="000000"/>
          <w:sz w:val="28"/>
          <w:szCs w:val="28"/>
        </w:rPr>
        <w:t>кожууна</w:t>
      </w:r>
      <w:proofErr w:type="spellEnd"/>
      <w:r>
        <w:rPr>
          <w:color w:val="000000"/>
          <w:sz w:val="28"/>
          <w:szCs w:val="28"/>
        </w:rPr>
        <w:t xml:space="preserve"> </w:t>
      </w:r>
      <w:r w:rsidRPr="00BB7D50">
        <w:rPr>
          <w:color w:val="000000"/>
          <w:sz w:val="28"/>
          <w:szCs w:val="28"/>
        </w:rPr>
        <w:t>перед отключением, и после проведения переключений по выводу из работы аварийного оборудования или участков сетей.</w:t>
      </w:r>
    </w:p>
    <w:p w14:paraId="00C7482F"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t>3.13.     В обязанности ответственного за ликвидацию аварии входит:</w:t>
      </w:r>
    </w:p>
    <w:p w14:paraId="7828DA09"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lastRenderedPageBreak/>
        <w:t>•           вызов,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согласование с ними проведения земляных работ для ликвидации аварии;</w:t>
      </w:r>
    </w:p>
    <w:p w14:paraId="5241767E"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t>•           организация выполнения аварийно-восстановительных работ на подземных коммуникациях и обеспечение безопасных условий производства работ;</w:t>
      </w:r>
    </w:p>
    <w:p w14:paraId="346BA274" w14:textId="77777777" w:rsidR="000F2B1E" w:rsidRPr="00BB7D50" w:rsidRDefault="000F2B1E" w:rsidP="000F2B1E">
      <w:pPr>
        <w:pStyle w:val="a3"/>
        <w:spacing w:before="0" w:beforeAutospacing="0" w:after="0" w:afterAutospacing="0"/>
        <w:ind w:firstLine="672"/>
        <w:rPr>
          <w:color w:val="000000"/>
          <w:sz w:val="28"/>
          <w:szCs w:val="28"/>
        </w:rPr>
      </w:pPr>
      <w:r w:rsidRPr="00BB7D50">
        <w:rPr>
          <w:color w:val="000000"/>
          <w:sz w:val="28"/>
          <w:szCs w:val="28"/>
        </w:rPr>
        <w:t>•          </w:t>
      </w:r>
      <w:r w:rsidRPr="00BB7D50">
        <w:rPr>
          <w:rStyle w:val="apple-converted-space"/>
          <w:color w:val="000000"/>
          <w:sz w:val="28"/>
          <w:szCs w:val="28"/>
        </w:rPr>
        <w:t> </w:t>
      </w:r>
      <w:r w:rsidRPr="00BB7D50">
        <w:rPr>
          <w:color w:val="000000"/>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14:paraId="20441E73"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3.14.          </w:t>
      </w:r>
      <w:r w:rsidRPr="00BB7D50">
        <w:rPr>
          <w:rStyle w:val="apple-converted-space"/>
          <w:color w:val="000000"/>
          <w:sz w:val="28"/>
          <w:szCs w:val="28"/>
        </w:rPr>
        <w:t> </w:t>
      </w:r>
      <w:r w:rsidRPr="00BB7D50">
        <w:rPr>
          <w:color w:val="000000"/>
          <w:sz w:val="28"/>
          <w:szCs w:val="28"/>
        </w:rPr>
        <w:t>При необходимости по запросу энергоснабжающих организаций диспетчер ЕДДС передает заявку и осуществляет контроль</w:t>
      </w:r>
      <w:r w:rsidRPr="00BB7D50">
        <w:rPr>
          <w:rStyle w:val="apple-converted-space"/>
          <w:b/>
          <w:bCs/>
          <w:color w:val="000000"/>
          <w:sz w:val="28"/>
          <w:szCs w:val="28"/>
        </w:rPr>
        <w:t> </w:t>
      </w:r>
      <w:r w:rsidRPr="00BB7D50">
        <w:rPr>
          <w:color w:val="000000"/>
          <w:sz w:val="28"/>
          <w:szCs w:val="28"/>
        </w:rPr>
        <w:t>за поставкой автотранспорта и спецтехники организацией, привлекаемой для ликвидации аварии.</w:t>
      </w:r>
    </w:p>
    <w:p w14:paraId="7050E13D"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3.15.          </w:t>
      </w:r>
      <w:r w:rsidRPr="00BB7D50">
        <w:rPr>
          <w:rStyle w:val="apple-converted-space"/>
          <w:color w:val="000000"/>
          <w:sz w:val="28"/>
          <w:szCs w:val="28"/>
        </w:rPr>
        <w:t> </w:t>
      </w:r>
      <w:r w:rsidRPr="00BB7D50">
        <w:rPr>
          <w:color w:val="000000"/>
          <w:sz w:val="28"/>
          <w:szCs w:val="28"/>
        </w:rPr>
        <w:t>В случае возникновения крупных аварий, вызывающих возможные перерывы энергоснабжения</w:t>
      </w:r>
      <w:r>
        <w:rPr>
          <w:color w:val="000000"/>
          <w:sz w:val="28"/>
          <w:szCs w:val="28"/>
        </w:rPr>
        <w:t xml:space="preserve"> на срок более суток, решением председателя администрации </w:t>
      </w:r>
      <w:proofErr w:type="spellStart"/>
      <w:r>
        <w:rPr>
          <w:color w:val="000000"/>
          <w:sz w:val="28"/>
          <w:szCs w:val="28"/>
        </w:rPr>
        <w:t>Чаа-Хольского</w:t>
      </w:r>
      <w:proofErr w:type="spellEnd"/>
      <w:r>
        <w:rPr>
          <w:color w:val="000000"/>
          <w:sz w:val="28"/>
          <w:szCs w:val="28"/>
        </w:rPr>
        <w:t xml:space="preserve"> </w:t>
      </w:r>
      <w:proofErr w:type="spellStart"/>
      <w:r>
        <w:rPr>
          <w:color w:val="000000"/>
          <w:sz w:val="28"/>
          <w:szCs w:val="28"/>
        </w:rPr>
        <w:t>кожууна</w:t>
      </w:r>
      <w:proofErr w:type="spellEnd"/>
      <w:r w:rsidRPr="00BB7D50">
        <w:rPr>
          <w:color w:val="000000"/>
          <w:sz w:val="28"/>
          <w:szCs w:val="28"/>
        </w:rPr>
        <w:t xml:space="preserve"> создается Штаб по оперативному принятию мер для обеспечения устойчивой работы объектов топливно-энергетического комплекса и жилищно-коммунального комплекса.</w:t>
      </w:r>
    </w:p>
    <w:p w14:paraId="69DDDB97"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3.16.           </w:t>
      </w:r>
      <w:r w:rsidRPr="00BB7D50">
        <w:rPr>
          <w:rStyle w:val="apple-converted-space"/>
          <w:color w:val="000000"/>
          <w:sz w:val="28"/>
          <w:szCs w:val="28"/>
        </w:rPr>
        <w:t> </w:t>
      </w:r>
      <w:r w:rsidRPr="00BB7D50">
        <w:rPr>
          <w:color w:val="000000"/>
          <w:sz w:val="28"/>
          <w:szCs w:val="28"/>
        </w:rPr>
        <w:t xml:space="preserve">Решением </w:t>
      </w:r>
      <w:r>
        <w:rPr>
          <w:color w:val="000000"/>
          <w:sz w:val="28"/>
          <w:szCs w:val="28"/>
        </w:rPr>
        <w:t xml:space="preserve">Комиссии по ЧС и ПБ </w:t>
      </w:r>
      <w:proofErr w:type="spellStart"/>
      <w:r>
        <w:rPr>
          <w:color w:val="000000"/>
          <w:sz w:val="28"/>
          <w:szCs w:val="28"/>
        </w:rPr>
        <w:t>Чаа-Хольского</w:t>
      </w:r>
      <w:proofErr w:type="spellEnd"/>
      <w:r>
        <w:rPr>
          <w:color w:val="000000"/>
          <w:sz w:val="28"/>
          <w:szCs w:val="28"/>
        </w:rPr>
        <w:t xml:space="preserve"> </w:t>
      </w:r>
      <w:proofErr w:type="spellStart"/>
      <w:r>
        <w:rPr>
          <w:color w:val="000000"/>
          <w:sz w:val="28"/>
          <w:szCs w:val="28"/>
        </w:rPr>
        <w:t>кожууна</w:t>
      </w:r>
      <w:proofErr w:type="spellEnd"/>
      <w:r w:rsidRPr="00BB7D50">
        <w:rPr>
          <w:color w:val="000000"/>
          <w:sz w:val="28"/>
          <w:szCs w:val="28"/>
        </w:rPr>
        <w:t xml:space="preserve"> к работам могут привлекаться специализированные строительно-монтажные и другие организации. Постановле</w:t>
      </w:r>
      <w:r>
        <w:rPr>
          <w:color w:val="000000"/>
          <w:sz w:val="28"/>
          <w:szCs w:val="28"/>
        </w:rPr>
        <w:t>нием председателя Администрации      </w:t>
      </w:r>
      <w:r w:rsidRPr="00BB7D50">
        <w:rPr>
          <w:color w:val="000000"/>
          <w:sz w:val="28"/>
          <w:szCs w:val="28"/>
        </w:rPr>
        <w:t xml:space="preserve"> определяется перечень организаций, привлекаемых решением</w:t>
      </w:r>
      <w:r>
        <w:rPr>
          <w:color w:val="000000"/>
          <w:sz w:val="28"/>
          <w:szCs w:val="28"/>
        </w:rPr>
        <w:t xml:space="preserve"> Комиссии по ЧС и ПБ</w:t>
      </w:r>
      <w:r w:rsidRPr="00BB7D50">
        <w:rPr>
          <w:color w:val="000000"/>
          <w:sz w:val="28"/>
          <w:szCs w:val="28"/>
        </w:rPr>
        <w:t xml:space="preserve"> к ликвидации угрозы и возникшей чрезвычайной ситуации, вызванной технологическими нарушениями на системах энергоснабжения, и порядок ликвидации чрезвычайной ситуации.</w:t>
      </w:r>
    </w:p>
    <w:p w14:paraId="7F3E2890" w14:textId="77777777" w:rsidR="000F2B1E" w:rsidRPr="00BB7D50" w:rsidRDefault="000F2B1E" w:rsidP="000F2B1E">
      <w:pPr>
        <w:pStyle w:val="a3"/>
        <w:spacing w:before="0" w:beforeAutospacing="0" w:after="0" w:afterAutospacing="0"/>
        <w:ind w:firstLine="672"/>
        <w:jc w:val="both"/>
        <w:rPr>
          <w:color w:val="000000"/>
          <w:sz w:val="28"/>
          <w:szCs w:val="28"/>
        </w:rPr>
      </w:pPr>
      <w:r w:rsidRPr="00BB7D50">
        <w:rPr>
          <w:color w:val="000000"/>
          <w:sz w:val="28"/>
          <w:szCs w:val="28"/>
        </w:rPr>
        <w:t>3.17.             </w:t>
      </w:r>
      <w:r w:rsidRPr="00BB7D50">
        <w:rPr>
          <w:rStyle w:val="apple-converted-space"/>
          <w:color w:val="000000"/>
          <w:sz w:val="28"/>
          <w:szCs w:val="28"/>
        </w:rPr>
        <w:t> </w:t>
      </w:r>
      <w:r w:rsidRPr="00BB7D50">
        <w:rPr>
          <w:color w:val="000000"/>
          <w:sz w:val="28"/>
          <w:szCs w:val="28"/>
        </w:rPr>
        <w:t>Восстановительные работы выполняются по программам и в сроки, согласованные с Комиссией по ЧС и ПБ</w:t>
      </w:r>
      <w:r>
        <w:rPr>
          <w:color w:val="000000"/>
          <w:sz w:val="28"/>
          <w:szCs w:val="28"/>
        </w:rPr>
        <w:t xml:space="preserve"> </w:t>
      </w:r>
      <w:proofErr w:type="spellStart"/>
      <w:r>
        <w:rPr>
          <w:color w:val="000000"/>
          <w:sz w:val="28"/>
          <w:szCs w:val="28"/>
        </w:rPr>
        <w:t>Чаа-Хольского</w:t>
      </w:r>
      <w:proofErr w:type="spellEnd"/>
      <w:r>
        <w:rPr>
          <w:color w:val="000000"/>
          <w:sz w:val="28"/>
          <w:szCs w:val="28"/>
        </w:rPr>
        <w:t xml:space="preserve"> </w:t>
      </w:r>
      <w:proofErr w:type="spellStart"/>
      <w:r>
        <w:rPr>
          <w:color w:val="000000"/>
          <w:sz w:val="28"/>
          <w:szCs w:val="28"/>
        </w:rPr>
        <w:t>кожууна</w:t>
      </w:r>
      <w:proofErr w:type="spellEnd"/>
      <w:r w:rsidRPr="00BB7D50">
        <w:rPr>
          <w:color w:val="000000"/>
          <w:sz w:val="28"/>
          <w:szCs w:val="28"/>
        </w:rPr>
        <w:t>.</w:t>
      </w:r>
    </w:p>
    <w:p w14:paraId="0EA70E0F" w14:textId="77777777" w:rsidR="000F2B1E" w:rsidRPr="00BB7D50" w:rsidRDefault="000F2B1E" w:rsidP="000F2B1E">
      <w:pPr>
        <w:pStyle w:val="a3"/>
        <w:spacing w:before="0" w:beforeAutospacing="0" w:after="0" w:afterAutospacing="0"/>
        <w:jc w:val="both"/>
        <w:rPr>
          <w:color w:val="000000"/>
          <w:sz w:val="28"/>
          <w:szCs w:val="28"/>
        </w:rPr>
      </w:pPr>
      <w:r w:rsidRPr="00BB7D50">
        <w:rPr>
          <w:rStyle w:val="a5"/>
          <w:b/>
          <w:bCs/>
          <w:color w:val="000000"/>
          <w:sz w:val="28"/>
          <w:szCs w:val="28"/>
        </w:rPr>
        <w:t> </w:t>
      </w:r>
    </w:p>
    <w:p w14:paraId="39D2FEBC" w14:textId="77777777" w:rsidR="000F2B1E" w:rsidRPr="00BB7D50" w:rsidRDefault="000F2B1E" w:rsidP="000F2B1E">
      <w:pPr>
        <w:pStyle w:val="a3"/>
        <w:spacing w:before="0" w:beforeAutospacing="0" w:after="0" w:afterAutospacing="0"/>
        <w:ind w:left="696"/>
        <w:jc w:val="both"/>
        <w:rPr>
          <w:color w:val="000000"/>
          <w:sz w:val="28"/>
          <w:szCs w:val="28"/>
        </w:rPr>
      </w:pPr>
      <w:r w:rsidRPr="00BB7D50">
        <w:rPr>
          <w:rStyle w:val="a5"/>
          <w:b/>
          <w:bCs/>
          <w:color w:val="000000"/>
          <w:sz w:val="28"/>
          <w:szCs w:val="28"/>
        </w:rPr>
        <w:t> </w:t>
      </w:r>
    </w:p>
    <w:p w14:paraId="6E834F5B" w14:textId="77777777" w:rsidR="000F2B1E" w:rsidRPr="00BB7D50" w:rsidRDefault="000F2B1E" w:rsidP="000F2B1E">
      <w:pPr>
        <w:pStyle w:val="a3"/>
        <w:spacing w:before="0" w:beforeAutospacing="0" w:after="0" w:afterAutospacing="0"/>
        <w:ind w:left="696"/>
        <w:jc w:val="both"/>
        <w:rPr>
          <w:color w:val="000000"/>
          <w:sz w:val="28"/>
          <w:szCs w:val="28"/>
        </w:rPr>
      </w:pPr>
      <w:r w:rsidRPr="00BB7D50">
        <w:rPr>
          <w:rStyle w:val="a5"/>
          <w:b/>
          <w:bCs/>
          <w:color w:val="000000"/>
          <w:sz w:val="28"/>
          <w:szCs w:val="28"/>
        </w:rPr>
        <w:t> </w:t>
      </w:r>
    </w:p>
    <w:p w14:paraId="3E8846D3" w14:textId="77777777" w:rsidR="000F2B1E" w:rsidRPr="00BB7D50" w:rsidRDefault="000F2B1E" w:rsidP="000F2B1E">
      <w:pPr>
        <w:rPr>
          <w:rFonts w:ascii="Times New Roman" w:hAnsi="Times New Roman" w:cs="Times New Roman"/>
          <w:sz w:val="28"/>
          <w:szCs w:val="28"/>
        </w:rPr>
      </w:pPr>
    </w:p>
    <w:p w14:paraId="4AA85FE2" w14:textId="77777777" w:rsidR="00CF03FA" w:rsidRPr="00CF03FA" w:rsidRDefault="00CF03FA" w:rsidP="00CF03FA">
      <w:pPr>
        <w:rPr>
          <w:rFonts w:ascii="Times New Roman" w:hAnsi="Times New Roman" w:cs="Times New Roman"/>
        </w:rPr>
      </w:pPr>
      <w:r w:rsidRPr="00CF03FA">
        <w:rPr>
          <w:rFonts w:ascii="Times New Roman" w:hAnsi="Times New Roman" w:cs="Times New Roman"/>
          <w:b/>
          <w:bCs/>
        </w:rPr>
        <w:t>Порядок действий при аварийном отключении коммунально-технических систем жизнеобеспечения населения.</w:t>
      </w:r>
    </w:p>
    <w:tbl>
      <w:tblPr>
        <w:tblW w:w="14700" w:type="dxa"/>
        <w:tblCellSpacing w:w="0" w:type="dxa"/>
        <w:tblInd w:w="-168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9"/>
        <w:gridCol w:w="9784"/>
        <w:gridCol w:w="2242"/>
        <w:gridCol w:w="2015"/>
      </w:tblGrid>
      <w:tr w:rsidR="00CF03FA" w:rsidRPr="00CF03FA" w14:paraId="0C0E787A"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387333D3"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п\п</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3697ED82"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Мероприятия</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7D7F757B"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Срок исполнения</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1DCAE70C"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Исполнитель</w:t>
            </w:r>
          </w:p>
        </w:tc>
      </w:tr>
      <w:tr w:rsidR="00CF03FA" w:rsidRPr="00CF03FA" w14:paraId="09519619"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22308DE1"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1</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3BBFB500"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2</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448F86AF"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3</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512EBE91"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4</w:t>
            </w:r>
          </w:p>
        </w:tc>
      </w:tr>
      <w:tr w:rsidR="00CF03FA" w:rsidRPr="00CF03FA" w14:paraId="583BEAF7" w14:textId="77777777" w:rsidTr="00A73D1B">
        <w:trPr>
          <w:tblCellSpacing w:w="0" w:type="dxa"/>
        </w:trPr>
        <w:tc>
          <w:tcPr>
            <w:tcW w:w="1470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9F7F342"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При возникновении аварии на коммунальных системах жизнеобеспечения</w:t>
            </w:r>
          </w:p>
        </w:tc>
      </w:tr>
      <w:tr w:rsidR="00CF03FA" w:rsidRPr="00CF03FA" w14:paraId="7D0F2354"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0DB1E438"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1.</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7C8CEDB0"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При поступлении информации (сигнала) в ДДС организаций об аварии на коммунально-технических системах жизнеобеспечения населения:</w:t>
            </w:r>
          </w:p>
          <w:p w14:paraId="458785BA"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lastRenderedPageBreak/>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14:paraId="7B221618"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принятие мер по бесперебойному обеспечению теплом и электроэнергией объектов жизнеобеспечения населения муниципального образования;</w:t>
            </w:r>
          </w:p>
          <w:p w14:paraId="65B69BA4"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организация электроснабжения объектов жизнеобеспечения населения по обводным каналам;</w:t>
            </w:r>
          </w:p>
          <w:p w14:paraId="297DC569"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организация работ по восстановлению линий электропередач и систем жизнеобеспечения при авариях на них;</w:t>
            </w:r>
          </w:p>
          <w:p w14:paraId="590B1706"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197F1EC5"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lastRenderedPageBreak/>
              <w:t>Немедленно</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3CCC1A06"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Дежурно-диспетчерская служба, руководители объектов </w:t>
            </w:r>
            <w:proofErr w:type="spellStart"/>
            <w:r w:rsidRPr="00CF03FA">
              <w:rPr>
                <w:rFonts w:ascii="Times New Roman" w:hAnsi="Times New Roman" w:cs="Times New Roman"/>
                <w:b/>
                <w:bCs/>
              </w:rPr>
              <w:t>э</w:t>
            </w:r>
            <w:r w:rsidRPr="00CF03FA">
              <w:rPr>
                <w:rFonts w:ascii="Times New Roman" w:hAnsi="Times New Roman" w:cs="Times New Roman"/>
              </w:rPr>
              <w:t>лектро</w:t>
            </w:r>
            <w:proofErr w:type="spellEnd"/>
            <w:r w:rsidRPr="00CF03FA">
              <w:rPr>
                <w:rFonts w:ascii="Times New Roman" w:hAnsi="Times New Roman" w:cs="Times New Roman"/>
              </w:rPr>
              <w:t xml:space="preserve"> – </w:t>
            </w:r>
            <w:proofErr w:type="spellStart"/>
            <w:r w:rsidRPr="00CF03FA">
              <w:rPr>
                <w:rFonts w:ascii="Times New Roman" w:hAnsi="Times New Roman" w:cs="Times New Roman"/>
              </w:rPr>
              <w:lastRenderedPageBreak/>
              <w:t>водо</w:t>
            </w:r>
            <w:proofErr w:type="spellEnd"/>
            <w:r w:rsidRPr="00CF03FA">
              <w:rPr>
                <w:rFonts w:ascii="Times New Roman" w:hAnsi="Times New Roman" w:cs="Times New Roman"/>
              </w:rPr>
              <w:t xml:space="preserve"> </w:t>
            </w:r>
            <w:proofErr w:type="gramStart"/>
            <w:r w:rsidRPr="00CF03FA">
              <w:rPr>
                <w:rFonts w:ascii="Times New Roman" w:hAnsi="Times New Roman" w:cs="Times New Roman"/>
              </w:rPr>
              <w:t>– ,</w:t>
            </w:r>
            <w:proofErr w:type="gramEnd"/>
            <w:r w:rsidRPr="00CF03FA">
              <w:rPr>
                <w:rFonts w:ascii="Times New Roman" w:hAnsi="Times New Roman" w:cs="Times New Roman"/>
              </w:rPr>
              <w:t xml:space="preserve"> теплоснабжения</w:t>
            </w:r>
          </w:p>
        </w:tc>
      </w:tr>
      <w:tr w:rsidR="00CF03FA" w:rsidRPr="00CF03FA" w14:paraId="34940181"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48CB54D6"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lastRenderedPageBreak/>
              <w:t>2</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3B827161"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Проверка работоспособности автономных источников питания </w:t>
            </w:r>
            <w:r w:rsidRPr="00CF03FA">
              <w:rPr>
                <w:rFonts w:ascii="Times New Roman" w:hAnsi="Times New Roman" w:cs="Times New Roman"/>
              </w:rPr>
              <w:br/>
              <w:t>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p>
          <w:p w14:paraId="164475B3"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подключение дополнительных источников энергоснабжения (освещения) для работы в темное время суток;</w:t>
            </w:r>
          </w:p>
          <w:p w14:paraId="5B64173D"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обеспечение бесперебойной подачи тепла в жилые кварталы.</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29DC5661"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Ч+(0ч. 30 мин.- 01.ч.00 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04EA8B34"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Аварийно-восстановительные формирования</w:t>
            </w:r>
          </w:p>
          <w:p w14:paraId="34EAF3B4"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w:t>
            </w:r>
          </w:p>
        </w:tc>
      </w:tr>
      <w:tr w:rsidR="00CF03FA" w:rsidRPr="00CF03FA" w14:paraId="2C79A0A0"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2D0A85C9"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3</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07BB3448"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При поступлении сигнала в ЕДДС </w:t>
            </w:r>
            <w:proofErr w:type="spellStart"/>
            <w:r w:rsidRPr="00CF03FA">
              <w:rPr>
                <w:rFonts w:ascii="Times New Roman" w:hAnsi="Times New Roman" w:cs="Times New Roman"/>
              </w:rPr>
              <w:t>Чаа-Хольского</w:t>
            </w:r>
            <w:proofErr w:type="spellEnd"/>
            <w:r w:rsidRPr="00CF03FA">
              <w:rPr>
                <w:rFonts w:ascii="Times New Roman" w:hAnsi="Times New Roman" w:cs="Times New Roman"/>
              </w:rPr>
              <w:t xml:space="preserve"> </w:t>
            </w:r>
            <w:proofErr w:type="spellStart"/>
            <w:r w:rsidRPr="00CF03FA">
              <w:rPr>
                <w:rFonts w:ascii="Times New Roman" w:hAnsi="Times New Roman" w:cs="Times New Roman"/>
              </w:rPr>
              <w:t>кожууна</w:t>
            </w:r>
            <w:proofErr w:type="spellEnd"/>
            <w:r w:rsidRPr="00CF03FA">
              <w:rPr>
                <w:rFonts w:ascii="Times New Roman" w:hAnsi="Times New Roman" w:cs="Times New Roman"/>
              </w:rPr>
              <w:t xml:space="preserve"> об аварии на коммунальных системах жизнеобеспечения:</w:t>
            </w:r>
          </w:p>
          <w:p w14:paraId="33D173D7"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доведение информации до заместителя председателя администрации </w:t>
            </w:r>
            <w:proofErr w:type="spellStart"/>
            <w:r w:rsidRPr="00CF03FA">
              <w:rPr>
                <w:rFonts w:ascii="Times New Roman" w:hAnsi="Times New Roman" w:cs="Times New Roman"/>
              </w:rPr>
              <w:t>Чаа-Хольского</w:t>
            </w:r>
            <w:proofErr w:type="spellEnd"/>
            <w:r w:rsidRPr="00CF03FA">
              <w:rPr>
                <w:rFonts w:ascii="Times New Roman" w:hAnsi="Times New Roman" w:cs="Times New Roman"/>
              </w:rPr>
              <w:t xml:space="preserve"> </w:t>
            </w:r>
            <w:proofErr w:type="spellStart"/>
            <w:r w:rsidRPr="00CF03FA">
              <w:rPr>
                <w:rFonts w:ascii="Times New Roman" w:hAnsi="Times New Roman" w:cs="Times New Roman"/>
              </w:rPr>
              <w:t>кожууна</w:t>
            </w:r>
            <w:proofErr w:type="spellEnd"/>
            <w:r w:rsidRPr="00CF03FA">
              <w:rPr>
                <w:rFonts w:ascii="Times New Roman" w:hAnsi="Times New Roman" w:cs="Times New Roman"/>
              </w:rPr>
              <w:t xml:space="preserve"> </w:t>
            </w:r>
            <w:proofErr w:type="gramStart"/>
            <w:r w:rsidRPr="00CF03FA">
              <w:rPr>
                <w:rFonts w:ascii="Times New Roman" w:hAnsi="Times New Roman" w:cs="Times New Roman"/>
              </w:rPr>
              <w:t>и  руководителя</w:t>
            </w:r>
            <w:proofErr w:type="gramEnd"/>
            <w:r w:rsidRPr="00CF03FA">
              <w:rPr>
                <w:rFonts w:ascii="Times New Roman" w:hAnsi="Times New Roman" w:cs="Times New Roman"/>
              </w:rPr>
              <w:t xml:space="preserve"> рабочей группы (его зама) оповещение и сбор рабочей и оперативной группы</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0555D61A"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Немедленно</w:t>
            </w:r>
          </w:p>
          <w:p w14:paraId="49035280"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 + 1ч.30мин.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1F80D50A"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Оперативный дежурный ЕДДС </w:t>
            </w:r>
            <w:proofErr w:type="spellStart"/>
            <w:r w:rsidRPr="00CF03FA">
              <w:rPr>
                <w:rFonts w:ascii="Times New Roman" w:hAnsi="Times New Roman" w:cs="Times New Roman"/>
              </w:rPr>
              <w:t>Чаа-Хольского</w:t>
            </w:r>
            <w:proofErr w:type="spellEnd"/>
            <w:r w:rsidRPr="00CF03FA">
              <w:rPr>
                <w:rFonts w:ascii="Times New Roman" w:hAnsi="Times New Roman" w:cs="Times New Roman"/>
              </w:rPr>
              <w:t xml:space="preserve"> района</w:t>
            </w:r>
          </w:p>
        </w:tc>
      </w:tr>
      <w:tr w:rsidR="00CF03FA" w:rsidRPr="00CF03FA" w14:paraId="546C53C4"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5113D23F"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4</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0075969A"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3A1F5202"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 + 2ч.00мин.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5E99FC2E"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Рабочая и Оперативная группы</w:t>
            </w:r>
            <w:r w:rsidRPr="00CF03FA">
              <w:rPr>
                <w:rFonts w:ascii="Times New Roman" w:hAnsi="Times New Roman" w:cs="Times New Roman"/>
                <w:b/>
                <w:bCs/>
              </w:rPr>
              <w:t>,</w:t>
            </w:r>
          </w:p>
        </w:tc>
      </w:tr>
      <w:tr w:rsidR="00CF03FA" w:rsidRPr="00CF03FA" w14:paraId="4E578AE7"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5AD664FC"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5</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6DED0F21"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Организация работы оперативной группы</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3A6A614C"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Ч+2ч. 30 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1E236146"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Руководитель оперативной группы</w:t>
            </w:r>
          </w:p>
        </w:tc>
      </w:tr>
      <w:tr w:rsidR="00CF03FA" w:rsidRPr="00CF03FA" w14:paraId="274A3995"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0F789CE8"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6</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212833B8"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Задействование сил и средств </w:t>
            </w:r>
            <w:proofErr w:type="spellStart"/>
            <w:r w:rsidRPr="00CF03FA">
              <w:rPr>
                <w:rFonts w:ascii="Times New Roman" w:hAnsi="Times New Roman" w:cs="Times New Roman"/>
              </w:rPr>
              <w:t>Чаа-Хольского</w:t>
            </w:r>
            <w:proofErr w:type="spellEnd"/>
            <w:r w:rsidRPr="00CF03FA">
              <w:rPr>
                <w:rFonts w:ascii="Times New Roman" w:hAnsi="Times New Roman" w:cs="Times New Roman"/>
              </w:rPr>
              <w:t xml:space="preserve"> </w:t>
            </w:r>
            <w:proofErr w:type="spellStart"/>
            <w:r w:rsidRPr="00CF03FA">
              <w:rPr>
                <w:rFonts w:ascii="Times New Roman" w:hAnsi="Times New Roman" w:cs="Times New Roman"/>
              </w:rPr>
              <w:t>кожууна</w:t>
            </w:r>
            <w:proofErr w:type="spellEnd"/>
            <w:r w:rsidRPr="00CF03FA">
              <w:rPr>
                <w:rFonts w:ascii="Times New Roman" w:hAnsi="Times New Roman" w:cs="Times New Roman"/>
              </w:rPr>
              <w:t xml:space="preserve"> для предупреждения возможных аварий </w:t>
            </w:r>
            <w:r w:rsidRPr="00CF03FA">
              <w:rPr>
                <w:rFonts w:ascii="Times New Roman" w:hAnsi="Times New Roman" w:cs="Times New Roman"/>
              </w:rPr>
              <w:br/>
              <w:t>на объектах очистных сооружений.</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1E54DF9B"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Ч+2ч. 30 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3912F4E8"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По решению рабочей группы и заместителя председателя </w:t>
            </w:r>
            <w:proofErr w:type="spellStart"/>
            <w:r w:rsidRPr="00CF03FA">
              <w:rPr>
                <w:rFonts w:ascii="Times New Roman" w:hAnsi="Times New Roman" w:cs="Times New Roman"/>
              </w:rPr>
              <w:t>Чаа-Хольского</w:t>
            </w:r>
            <w:proofErr w:type="spellEnd"/>
            <w:r w:rsidRPr="00CF03FA">
              <w:rPr>
                <w:rFonts w:ascii="Times New Roman" w:hAnsi="Times New Roman" w:cs="Times New Roman"/>
              </w:rPr>
              <w:t xml:space="preserve"> района</w:t>
            </w:r>
          </w:p>
        </w:tc>
      </w:tr>
      <w:tr w:rsidR="00CF03FA" w:rsidRPr="00CF03FA" w14:paraId="5832245E"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658FBFAD"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7</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56B932AD"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Выезд оперативной группы МО в населенный пункт, в котором произошла авария. Проведение анализа обстановки, определение возможных последствий аварии и необходимых сил и средств для ее ликвидации Определение количества потенциально опасных предприятий, предприятий с безостановочным циклом работ, котельных, учреждений здравоохранения, учреждений с круглосуточным пребыванием маломобильных групп населения, попадающих в зону возможной аварийной ситуации.</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19DA0718"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Ч+(2ч. 00 мин - </w:t>
            </w:r>
            <w:r w:rsidRPr="00CF03FA">
              <w:rPr>
                <w:rFonts w:ascii="Times New Roman" w:hAnsi="Times New Roman" w:cs="Times New Roman"/>
              </w:rPr>
              <w:br/>
              <w:t>-3 час.00мин).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5C4EDAF1"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Руководитель рабочей группы</w:t>
            </w:r>
          </w:p>
        </w:tc>
      </w:tr>
      <w:tr w:rsidR="00CF03FA" w:rsidRPr="00CF03FA" w14:paraId="6D6633D9"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16AA1BAB"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8.</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16F429B8"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Организация несения круглосуточного дежурства руководящего состава поселения</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2FF12CF8"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Ч+3ч.00мин.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5256F79D"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Оперативная группа</w:t>
            </w:r>
          </w:p>
        </w:tc>
      </w:tr>
      <w:tr w:rsidR="00CF03FA" w:rsidRPr="00CF03FA" w14:paraId="7A0885D8"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04E008AB"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lastRenderedPageBreak/>
              <w:t>9</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21B92CEA"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Организация и проведение работ по ликвидации аварии на коммунальных системах жизнеобеспечения.</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57FCC79A"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Ч+3ч. 00 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17823A70"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Руководитель Оперативной группы</w:t>
            </w:r>
          </w:p>
        </w:tc>
      </w:tr>
      <w:tr w:rsidR="00CF03FA" w:rsidRPr="00CF03FA" w14:paraId="092FB77B"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3403A149"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10</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0A4F4411"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Оповещение населения об аварии на коммунальных системах жизнеобеспечения (при необходимости)</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1DF2EBC9"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Ч+3ч. 00 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0B4C4CEC"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Оперативный дежурный ЕДДС </w:t>
            </w:r>
            <w:proofErr w:type="spellStart"/>
            <w:r w:rsidRPr="00CF03FA">
              <w:rPr>
                <w:rFonts w:ascii="Times New Roman" w:hAnsi="Times New Roman" w:cs="Times New Roman"/>
              </w:rPr>
              <w:t>Чаа-Хольского</w:t>
            </w:r>
            <w:proofErr w:type="spellEnd"/>
            <w:r w:rsidRPr="00CF03FA">
              <w:rPr>
                <w:rFonts w:ascii="Times New Roman" w:hAnsi="Times New Roman" w:cs="Times New Roman"/>
              </w:rPr>
              <w:t xml:space="preserve"> района.</w:t>
            </w:r>
          </w:p>
        </w:tc>
      </w:tr>
      <w:tr w:rsidR="00CF03FA" w:rsidRPr="00CF03FA" w14:paraId="1120C62F"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069E9093"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11.</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0C1D154C"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52C6B96F"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Ч+3ч.00мин.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2CC4B356"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Руководитель, рабочей </w:t>
            </w:r>
            <w:proofErr w:type="gramStart"/>
            <w:r w:rsidRPr="00CF03FA">
              <w:rPr>
                <w:rFonts w:ascii="Times New Roman" w:hAnsi="Times New Roman" w:cs="Times New Roman"/>
              </w:rPr>
              <w:t>и  оперативной</w:t>
            </w:r>
            <w:proofErr w:type="gramEnd"/>
            <w:r w:rsidRPr="00CF03FA">
              <w:rPr>
                <w:rFonts w:ascii="Times New Roman" w:hAnsi="Times New Roman" w:cs="Times New Roman"/>
              </w:rPr>
              <w:t xml:space="preserve"> группы</w:t>
            </w:r>
          </w:p>
        </w:tc>
      </w:tr>
      <w:tr w:rsidR="00CF03FA" w:rsidRPr="00CF03FA" w14:paraId="5868D54F"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315FA7AE"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12.</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3DB0974D"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Организация сбора и обобщения информации:</w:t>
            </w:r>
          </w:p>
          <w:p w14:paraId="3AA93DB0"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 ходе развития аварии и проведения работ по ее ликвидации;</w:t>
            </w:r>
          </w:p>
          <w:p w14:paraId="09B0652E"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о состоянии безопасности объектов жизнеобеспечения </w:t>
            </w:r>
            <w:proofErr w:type="gramStart"/>
            <w:r w:rsidRPr="00CF03FA">
              <w:rPr>
                <w:rFonts w:ascii="Times New Roman" w:hAnsi="Times New Roman" w:cs="Times New Roman"/>
              </w:rPr>
              <w:t>сельских  поселений</w:t>
            </w:r>
            <w:proofErr w:type="gramEnd"/>
            <w:r w:rsidRPr="00CF03FA">
              <w:rPr>
                <w:rFonts w:ascii="Times New Roman" w:hAnsi="Times New Roman" w:cs="Times New Roman"/>
              </w:rPr>
              <w:t>;</w:t>
            </w:r>
          </w:p>
          <w:p w14:paraId="4F2639D3"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 состоянии отопительных котельных, тепловых пунктов, систем энергоснабжения, о наличии резервного топлива.</w:t>
            </w:r>
          </w:p>
          <w:p w14:paraId="088542A0"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7B59A7F9"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Через каждые</w:t>
            </w:r>
          </w:p>
          <w:p w14:paraId="398DEFF9"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1 час (в течении первых суток)</w:t>
            </w:r>
          </w:p>
          <w:p w14:paraId="153BE852"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2 часа</w:t>
            </w:r>
          </w:p>
          <w:p w14:paraId="364C427E" w14:textId="77777777" w:rsidR="00CF03FA" w:rsidRPr="00CF03FA" w:rsidRDefault="00CF03FA" w:rsidP="00CF03FA">
            <w:pPr>
              <w:rPr>
                <w:rFonts w:ascii="Times New Roman" w:hAnsi="Times New Roman" w:cs="Times New Roman"/>
              </w:rPr>
            </w:pPr>
            <w:proofErr w:type="gramStart"/>
            <w:r w:rsidRPr="00CF03FA">
              <w:rPr>
                <w:rFonts w:ascii="Times New Roman" w:hAnsi="Times New Roman" w:cs="Times New Roman"/>
              </w:rPr>
              <w:t>( в</w:t>
            </w:r>
            <w:proofErr w:type="gramEnd"/>
            <w:r w:rsidRPr="00CF03FA">
              <w:rPr>
                <w:rFonts w:ascii="Times New Roman" w:hAnsi="Times New Roman" w:cs="Times New Roman"/>
              </w:rPr>
              <w:t xml:space="preserve"> последующие сутки).</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269FB829"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оперативный дежурный ЕДДС </w:t>
            </w:r>
            <w:proofErr w:type="spellStart"/>
            <w:r w:rsidRPr="00CF03FA">
              <w:rPr>
                <w:rFonts w:ascii="Times New Roman" w:hAnsi="Times New Roman" w:cs="Times New Roman"/>
              </w:rPr>
              <w:t>Чаа-Хольского</w:t>
            </w:r>
            <w:proofErr w:type="spellEnd"/>
            <w:r w:rsidRPr="00CF03FA">
              <w:rPr>
                <w:rFonts w:ascii="Times New Roman" w:hAnsi="Times New Roman" w:cs="Times New Roman"/>
              </w:rPr>
              <w:t xml:space="preserve"> района и оперативная группа</w:t>
            </w:r>
          </w:p>
        </w:tc>
      </w:tr>
      <w:tr w:rsidR="00CF03FA" w:rsidRPr="00CF03FA" w14:paraId="044DD9D5"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48CC1E6D"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13</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59B8168F"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Организация контроля за устойчивой работой объектов и систем жизнеобеспечения населения.</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0646596C"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В ходе ликвидации аварии.</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53E1462C"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Руководитель Оперативной группы</w:t>
            </w:r>
          </w:p>
        </w:tc>
      </w:tr>
      <w:tr w:rsidR="00CF03FA" w:rsidRPr="00CF03FA" w14:paraId="1E4836D5"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39AA7DAC"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14</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5CA3F94A"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199F6281"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Ч+3 ч 00 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1292A171"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Пункт полиции №5 МО «</w:t>
            </w:r>
            <w:proofErr w:type="spellStart"/>
            <w:r w:rsidRPr="00CF03FA">
              <w:rPr>
                <w:rFonts w:ascii="Times New Roman" w:hAnsi="Times New Roman" w:cs="Times New Roman"/>
              </w:rPr>
              <w:t>Улуг-Хемский</w:t>
            </w:r>
            <w:proofErr w:type="spellEnd"/>
            <w:r w:rsidRPr="00CF03FA">
              <w:rPr>
                <w:rFonts w:ascii="Times New Roman" w:hAnsi="Times New Roman" w:cs="Times New Roman"/>
              </w:rPr>
              <w:t>»</w:t>
            </w:r>
          </w:p>
        </w:tc>
      </w:tr>
      <w:tr w:rsidR="00CF03FA" w:rsidRPr="00CF03FA" w14:paraId="064870C3"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536C477E"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15</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7BFF9CDD"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Доведение информации </w:t>
            </w:r>
            <w:proofErr w:type="gramStart"/>
            <w:r w:rsidRPr="00CF03FA">
              <w:rPr>
                <w:rFonts w:ascii="Times New Roman" w:hAnsi="Times New Roman" w:cs="Times New Roman"/>
              </w:rPr>
              <w:t>до  рабочей</w:t>
            </w:r>
            <w:proofErr w:type="gramEnd"/>
            <w:r w:rsidRPr="00CF03FA">
              <w:rPr>
                <w:rFonts w:ascii="Times New Roman" w:hAnsi="Times New Roman" w:cs="Times New Roman"/>
              </w:rPr>
              <w:t xml:space="preserve"> группы о ходе работ по ликвидации аварии и необходимости привлечения дополнительных сил и средств.</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1831C04D"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Ч + 3ч.00 мин.</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47AB00BF"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Руководитель Оперативной группы</w:t>
            </w:r>
          </w:p>
        </w:tc>
      </w:tr>
      <w:tr w:rsidR="00CF03FA" w:rsidRPr="00CF03FA" w14:paraId="0A5F2D76" w14:textId="77777777" w:rsidTr="00A73D1B">
        <w:trPr>
          <w:tblCellSpacing w:w="0" w:type="dxa"/>
        </w:trPr>
        <w:tc>
          <w:tcPr>
            <w:tcW w:w="659" w:type="dxa"/>
            <w:tcBorders>
              <w:top w:val="outset" w:sz="6" w:space="0" w:color="auto"/>
              <w:left w:val="outset" w:sz="6" w:space="0" w:color="auto"/>
              <w:bottom w:val="outset" w:sz="6" w:space="0" w:color="auto"/>
              <w:right w:val="outset" w:sz="6" w:space="0" w:color="auto"/>
            </w:tcBorders>
            <w:shd w:val="clear" w:color="auto" w:fill="FFFFFF"/>
            <w:hideMark/>
          </w:tcPr>
          <w:p w14:paraId="241AA65C"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25.  16</w:t>
            </w:r>
          </w:p>
        </w:tc>
        <w:tc>
          <w:tcPr>
            <w:tcW w:w="9784" w:type="dxa"/>
            <w:tcBorders>
              <w:top w:val="outset" w:sz="6" w:space="0" w:color="auto"/>
              <w:left w:val="outset" w:sz="6" w:space="0" w:color="auto"/>
              <w:bottom w:val="outset" w:sz="6" w:space="0" w:color="auto"/>
              <w:right w:val="outset" w:sz="6" w:space="0" w:color="auto"/>
            </w:tcBorders>
            <w:shd w:val="clear" w:color="auto" w:fill="FFFFFF"/>
            <w:hideMark/>
          </w:tcPr>
          <w:p w14:paraId="2D6CCFC5"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Привлечение дополнительных сил и средств, необходимых для ликвидации аварии на коммунальных системах жизнеобеспечения.</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14:paraId="426B82D2"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xml:space="preserve">По </w:t>
            </w:r>
            <w:proofErr w:type="gramStart"/>
            <w:r w:rsidRPr="00CF03FA">
              <w:rPr>
                <w:rFonts w:ascii="Times New Roman" w:hAnsi="Times New Roman" w:cs="Times New Roman"/>
              </w:rPr>
              <w:t>решению  рабочей</w:t>
            </w:r>
            <w:proofErr w:type="gramEnd"/>
            <w:r w:rsidRPr="00CF03FA">
              <w:rPr>
                <w:rFonts w:ascii="Times New Roman" w:hAnsi="Times New Roman" w:cs="Times New Roman"/>
              </w:rPr>
              <w:t xml:space="preserve"> группы</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14:paraId="31868C5B"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Аварийно-спасательные формирования</w:t>
            </w:r>
          </w:p>
          <w:p w14:paraId="11C33F46"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w:t>
            </w:r>
          </w:p>
        </w:tc>
      </w:tr>
    </w:tbl>
    <w:p w14:paraId="005FB0DB" w14:textId="77777777" w:rsidR="00CF03FA" w:rsidRPr="00CF03FA" w:rsidRDefault="00CF03FA" w:rsidP="00CF03FA">
      <w:pPr>
        <w:rPr>
          <w:rFonts w:ascii="Times New Roman" w:hAnsi="Times New Roman" w:cs="Times New Roman"/>
        </w:rPr>
      </w:pPr>
      <w:r w:rsidRPr="00CF03FA">
        <w:rPr>
          <w:rFonts w:ascii="Times New Roman" w:hAnsi="Times New Roman" w:cs="Times New Roman"/>
        </w:rPr>
        <w:t> </w:t>
      </w:r>
    </w:p>
    <w:p w14:paraId="721082BE" w14:textId="77777777" w:rsidR="00CF03FA" w:rsidRPr="00CF03FA" w:rsidRDefault="00CF03FA" w:rsidP="00CF03FA">
      <w:pPr>
        <w:rPr>
          <w:rFonts w:ascii="Times New Roman" w:hAnsi="Times New Roman" w:cs="Times New Roman"/>
          <w:b/>
          <w:bCs/>
        </w:rPr>
      </w:pPr>
    </w:p>
    <w:p w14:paraId="7E74B446" w14:textId="77777777" w:rsidR="00CF03FA" w:rsidRPr="00CF03FA" w:rsidRDefault="00CF03FA" w:rsidP="00CF03FA">
      <w:pPr>
        <w:rPr>
          <w:rFonts w:ascii="Times New Roman" w:hAnsi="Times New Roman" w:cs="Times New Roman"/>
        </w:rPr>
      </w:pPr>
    </w:p>
    <w:p w14:paraId="0D11F4BB" w14:textId="77777777" w:rsidR="009E2558" w:rsidRPr="000F2B1E" w:rsidRDefault="00CF03FA">
      <w:pPr>
        <w:rPr>
          <w:rFonts w:ascii="Times New Roman" w:hAnsi="Times New Roman" w:cs="Times New Roman"/>
        </w:rPr>
      </w:pPr>
      <w:bookmarkStart w:id="0" w:name="_GoBack"/>
      <w:bookmarkEnd w:id="0"/>
    </w:p>
    <w:sectPr w:rsidR="009E2558" w:rsidRPr="000F2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BB"/>
    <w:rsid w:val="000F2B1E"/>
    <w:rsid w:val="002A7B65"/>
    <w:rsid w:val="003B0314"/>
    <w:rsid w:val="005071D6"/>
    <w:rsid w:val="00853966"/>
    <w:rsid w:val="008C7177"/>
    <w:rsid w:val="00A94CBB"/>
    <w:rsid w:val="00CF03FA"/>
    <w:rsid w:val="00DF0D95"/>
    <w:rsid w:val="00EB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2308"/>
  <w15:chartTrackingRefBased/>
  <w15:docId w15:val="{787106A2-CCD1-46AE-9C26-737E4C4B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B1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2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2B1E"/>
    <w:rPr>
      <w:b/>
      <w:bCs/>
    </w:rPr>
  </w:style>
  <w:style w:type="character" w:customStyle="1" w:styleId="apple-converted-space">
    <w:name w:val="apple-converted-space"/>
    <w:basedOn w:val="a0"/>
    <w:rsid w:val="000F2B1E"/>
  </w:style>
  <w:style w:type="character" w:styleId="a5">
    <w:name w:val="Emphasis"/>
    <w:basedOn w:val="a0"/>
    <w:uiPriority w:val="20"/>
    <w:qFormat/>
    <w:rsid w:val="000F2B1E"/>
    <w:rPr>
      <w:i/>
      <w:iCs/>
    </w:rPr>
  </w:style>
  <w:style w:type="paragraph" w:styleId="a6">
    <w:name w:val="No Spacing"/>
    <w:uiPriority w:val="1"/>
    <w:qFormat/>
    <w:rsid w:val="000F2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0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4397</Words>
  <Characters>25066</Characters>
  <Application>Microsoft Office Word</Application>
  <DocSecurity>0</DocSecurity>
  <Lines>208</Lines>
  <Paragraphs>58</Paragraphs>
  <ScaleCrop>false</ScaleCrop>
  <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Ондар</dc:creator>
  <cp:keywords/>
  <dc:description/>
  <cp:lastModifiedBy>Пользователь</cp:lastModifiedBy>
  <cp:revision>8</cp:revision>
  <dcterms:created xsi:type="dcterms:W3CDTF">2021-09-29T01:09:00Z</dcterms:created>
  <dcterms:modified xsi:type="dcterms:W3CDTF">2025-05-21T08:33:00Z</dcterms:modified>
</cp:coreProperties>
</file>