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7B" w:rsidRDefault="00826A7B" w:rsidP="000461AD">
      <w:pPr>
        <w:widowControl w:val="0"/>
        <w:autoSpaceDE w:val="0"/>
        <w:autoSpaceDN w:val="0"/>
        <w:adjustRightInd w:val="0"/>
        <w:ind w:right="-516"/>
        <w:jc w:val="center"/>
        <w:rPr>
          <w:b/>
        </w:rPr>
      </w:pPr>
    </w:p>
    <w:p w:rsidR="0080379B" w:rsidRDefault="0080379B" w:rsidP="000461AD">
      <w:pPr>
        <w:widowControl w:val="0"/>
        <w:autoSpaceDE w:val="0"/>
        <w:autoSpaceDN w:val="0"/>
        <w:adjustRightInd w:val="0"/>
        <w:ind w:right="-516"/>
        <w:jc w:val="center"/>
        <w:rPr>
          <w:b/>
        </w:rPr>
      </w:pPr>
    </w:p>
    <w:p w:rsidR="000461AD" w:rsidRPr="00F65B03" w:rsidRDefault="000461AD" w:rsidP="000461AD">
      <w:pPr>
        <w:widowControl w:val="0"/>
        <w:autoSpaceDE w:val="0"/>
        <w:autoSpaceDN w:val="0"/>
        <w:adjustRightInd w:val="0"/>
        <w:ind w:right="-516"/>
        <w:jc w:val="center"/>
        <w:rPr>
          <w:b/>
        </w:rPr>
      </w:pPr>
      <w:r w:rsidRPr="00F65B03">
        <w:rPr>
          <w:b/>
        </w:rPr>
        <w:t>ТЫВА РЕСПУБЛИКАНЫН ЧАА-ХОЛЬ КОЖУУН ЧАГЫРГАЗЫ</w:t>
      </w:r>
    </w:p>
    <w:p w:rsidR="000461AD" w:rsidRPr="00F65B03" w:rsidRDefault="000461AD" w:rsidP="000461AD">
      <w:pPr>
        <w:widowControl w:val="0"/>
        <w:autoSpaceDE w:val="0"/>
        <w:autoSpaceDN w:val="0"/>
        <w:adjustRightInd w:val="0"/>
        <w:jc w:val="center"/>
        <w:rPr>
          <w:b/>
          <w:i/>
        </w:rPr>
      </w:pPr>
    </w:p>
    <w:p w:rsidR="000461AD" w:rsidRPr="00F65B03" w:rsidRDefault="000461AD" w:rsidP="000461AD">
      <w:pPr>
        <w:widowControl w:val="0"/>
        <w:pBdr>
          <w:bottom w:val="single" w:sz="12" w:space="1" w:color="auto"/>
        </w:pBdr>
        <w:autoSpaceDE w:val="0"/>
        <w:autoSpaceDN w:val="0"/>
        <w:adjustRightInd w:val="0"/>
        <w:jc w:val="center"/>
        <w:rPr>
          <w:b/>
          <w:i/>
        </w:rPr>
      </w:pPr>
      <w:r w:rsidRPr="00F65B03">
        <w:rPr>
          <w:b/>
        </w:rPr>
        <w:t>АДМИНИСТРАЦИЯ ЧАА-ХОЛЬСКОГО КОЖУУНА РЕСПУБЛИКИ ТЫВА</w:t>
      </w:r>
    </w:p>
    <w:p w:rsidR="000461AD" w:rsidRPr="00F65B03" w:rsidRDefault="000461AD" w:rsidP="000461AD">
      <w:pPr>
        <w:jc w:val="center"/>
        <w:rPr>
          <w:rFonts w:eastAsiaTheme="majorEastAsia"/>
          <w:color w:val="0000FF"/>
          <w:u w:val="single"/>
          <w:lang w:eastAsia="en-US"/>
        </w:rPr>
      </w:pPr>
      <w:r w:rsidRPr="00F65B03">
        <w:rPr>
          <w:rFonts w:eastAsiaTheme="minorHAnsi"/>
          <w:lang w:eastAsia="en-US"/>
        </w:rPr>
        <w:t xml:space="preserve">668221 Республика Тыва </w:t>
      </w:r>
      <w:proofErr w:type="spellStart"/>
      <w:r w:rsidRPr="00F65B03">
        <w:rPr>
          <w:rFonts w:eastAsiaTheme="minorHAnsi"/>
          <w:lang w:eastAsia="en-US"/>
        </w:rPr>
        <w:t>Чаа-Хольский</w:t>
      </w:r>
      <w:proofErr w:type="spellEnd"/>
      <w:r w:rsidRPr="00F65B03">
        <w:rPr>
          <w:rFonts w:eastAsiaTheme="minorHAnsi"/>
          <w:lang w:eastAsia="en-US"/>
        </w:rPr>
        <w:t xml:space="preserve"> </w:t>
      </w:r>
      <w:proofErr w:type="spellStart"/>
      <w:r w:rsidRPr="00F65B03">
        <w:rPr>
          <w:rFonts w:eastAsiaTheme="minorHAnsi"/>
          <w:lang w:eastAsia="en-US"/>
        </w:rPr>
        <w:t>кожуун</w:t>
      </w:r>
      <w:proofErr w:type="spellEnd"/>
      <w:r w:rsidRPr="00F65B03">
        <w:rPr>
          <w:rFonts w:eastAsiaTheme="minorHAnsi"/>
          <w:lang w:eastAsia="en-US"/>
        </w:rPr>
        <w:t xml:space="preserve"> с. Чаа-Холь ул. Ленина,8 тел.8(39443) 2-12-18,тел./факс 8(39443) 2-12-18, </w:t>
      </w:r>
      <w:proofErr w:type="gramStart"/>
      <w:r w:rsidRPr="00F65B03">
        <w:rPr>
          <w:rFonts w:eastAsiaTheme="minorHAnsi"/>
          <w:lang w:eastAsia="en-US"/>
        </w:rPr>
        <w:t>е</w:t>
      </w:r>
      <w:proofErr w:type="gramEnd"/>
      <w:r w:rsidRPr="00F65B03">
        <w:rPr>
          <w:rFonts w:eastAsiaTheme="minorHAnsi"/>
          <w:lang w:eastAsia="en-US"/>
        </w:rPr>
        <w:t>-</w:t>
      </w:r>
      <w:r w:rsidRPr="00F65B03">
        <w:rPr>
          <w:rFonts w:eastAsiaTheme="minorHAnsi"/>
          <w:lang w:val="en-US" w:eastAsia="en-US"/>
        </w:rPr>
        <w:t>mail</w:t>
      </w:r>
      <w:r w:rsidRPr="00F65B03">
        <w:rPr>
          <w:rFonts w:eastAsiaTheme="minorHAnsi"/>
          <w:lang w:eastAsia="en-US"/>
        </w:rPr>
        <w:t xml:space="preserve"> </w:t>
      </w:r>
      <w:hyperlink r:id="rId6" w:history="1">
        <w:r w:rsidRPr="00F65B03">
          <w:rPr>
            <w:rFonts w:eastAsiaTheme="majorEastAsia"/>
            <w:color w:val="0000FF"/>
            <w:u w:val="single"/>
            <w:lang w:val="en-US" w:eastAsia="en-US"/>
          </w:rPr>
          <w:t>chaa</w:t>
        </w:r>
        <w:r w:rsidRPr="00F65B03">
          <w:rPr>
            <w:rFonts w:eastAsiaTheme="majorEastAsia"/>
            <w:color w:val="0000FF"/>
            <w:u w:val="single"/>
            <w:lang w:eastAsia="en-US"/>
          </w:rPr>
          <w:t>-</w:t>
        </w:r>
        <w:r w:rsidRPr="00F65B03">
          <w:rPr>
            <w:rFonts w:eastAsiaTheme="majorEastAsia"/>
            <w:color w:val="0000FF"/>
            <w:u w:val="single"/>
            <w:lang w:val="en-US" w:eastAsia="en-US"/>
          </w:rPr>
          <w:t>hol</w:t>
        </w:r>
        <w:r w:rsidRPr="00F65B03">
          <w:rPr>
            <w:rFonts w:eastAsiaTheme="majorEastAsia"/>
            <w:color w:val="0000FF"/>
            <w:u w:val="single"/>
            <w:lang w:eastAsia="en-US"/>
          </w:rPr>
          <w:t>.</w:t>
        </w:r>
        <w:r w:rsidRPr="00F65B03">
          <w:rPr>
            <w:rFonts w:eastAsiaTheme="majorEastAsia"/>
            <w:color w:val="0000FF"/>
            <w:u w:val="single"/>
            <w:lang w:val="en-US" w:eastAsia="en-US"/>
          </w:rPr>
          <w:t>cog</w:t>
        </w:r>
        <w:r w:rsidRPr="00F65B03">
          <w:rPr>
            <w:rFonts w:eastAsiaTheme="majorEastAsia"/>
            <w:color w:val="0000FF"/>
            <w:u w:val="single"/>
            <w:lang w:eastAsia="en-US"/>
          </w:rPr>
          <w:t>@</w:t>
        </w:r>
        <w:r w:rsidRPr="00F65B03">
          <w:rPr>
            <w:rFonts w:eastAsiaTheme="majorEastAsia"/>
            <w:color w:val="0000FF"/>
            <w:u w:val="single"/>
            <w:lang w:val="en-US" w:eastAsia="en-US"/>
          </w:rPr>
          <w:t>mail</w:t>
        </w:r>
        <w:r w:rsidRPr="00F65B03">
          <w:rPr>
            <w:rFonts w:eastAsiaTheme="majorEastAsia"/>
            <w:color w:val="0000FF"/>
            <w:u w:val="single"/>
            <w:lang w:eastAsia="en-US"/>
          </w:rPr>
          <w:t>.</w:t>
        </w:r>
        <w:proofErr w:type="spellStart"/>
        <w:r w:rsidRPr="00F65B03">
          <w:rPr>
            <w:rFonts w:eastAsiaTheme="majorEastAsia"/>
            <w:color w:val="0000FF"/>
            <w:u w:val="single"/>
            <w:lang w:val="en-US" w:eastAsia="en-US"/>
          </w:rPr>
          <w:t>ru</w:t>
        </w:r>
        <w:proofErr w:type="spellEnd"/>
      </w:hyperlink>
    </w:p>
    <w:p w:rsidR="000461AD" w:rsidRPr="00F65B03" w:rsidRDefault="000461AD" w:rsidP="000461AD">
      <w:pPr>
        <w:jc w:val="center"/>
        <w:rPr>
          <w:rFonts w:eastAsiaTheme="minorHAnsi"/>
          <w:sz w:val="28"/>
          <w:szCs w:val="28"/>
          <w:lang w:eastAsia="en-US"/>
        </w:rPr>
      </w:pPr>
    </w:p>
    <w:p w:rsidR="000461AD" w:rsidRPr="00F65B03" w:rsidRDefault="000461AD" w:rsidP="000461AD">
      <w:pPr>
        <w:jc w:val="center"/>
        <w:rPr>
          <w:rFonts w:eastAsiaTheme="minorHAnsi"/>
          <w:b/>
          <w:sz w:val="28"/>
          <w:szCs w:val="28"/>
          <w:lang w:eastAsia="en-US"/>
        </w:rPr>
      </w:pPr>
      <w:r w:rsidRPr="00F65B03">
        <w:rPr>
          <w:rFonts w:eastAsiaTheme="minorHAnsi"/>
          <w:b/>
          <w:sz w:val="28"/>
          <w:szCs w:val="28"/>
          <w:lang w:eastAsia="en-US"/>
        </w:rPr>
        <w:t xml:space="preserve">Анализ оценки эффективности реализации муниципальных программ за  </w:t>
      </w:r>
      <w:r w:rsidR="00505A51">
        <w:rPr>
          <w:rFonts w:eastAsiaTheme="minorHAnsi"/>
          <w:b/>
          <w:sz w:val="28"/>
          <w:szCs w:val="28"/>
          <w:lang w:eastAsia="en-US"/>
        </w:rPr>
        <w:t>10</w:t>
      </w:r>
      <w:r>
        <w:rPr>
          <w:rFonts w:eastAsiaTheme="minorHAnsi"/>
          <w:b/>
          <w:sz w:val="28"/>
          <w:szCs w:val="28"/>
          <w:lang w:eastAsia="en-US"/>
        </w:rPr>
        <w:t xml:space="preserve"> месяцев </w:t>
      </w:r>
      <w:r w:rsidRPr="00F65B03">
        <w:rPr>
          <w:rFonts w:eastAsiaTheme="minorHAnsi"/>
          <w:b/>
          <w:sz w:val="28"/>
          <w:szCs w:val="28"/>
          <w:lang w:eastAsia="en-US"/>
        </w:rPr>
        <w:t>202</w:t>
      </w:r>
      <w:r>
        <w:rPr>
          <w:rFonts w:eastAsiaTheme="minorHAnsi"/>
          <w:b/>
          <w:sz w:val="28"/>
          <w:szCs w:val="28"/>
          <w:lang w:eastAsia="en-US"/>
        </w:rPr>
        <w:t>2</w:t>
      </w:r>
      <w:r w:rsidRPr="00F65B03">
        <w:rPr>
          <w:rFonts w:eastAsiaTheme="minorHAnsi"/>
          <w:b/>
          <w:sz w:val="28"/>
          <w:szCs w:val="28"/>
          <w:lang w:eastAsia="en-US"/>
        </w:rPr>
        <w:t xml:space="preserve"> год</w:t>
      </w:r>
      <w:r>
        <w:rPr>
          <w:rFonts w:eastAsiaTheme="minorHAnsi"/>
          <w:b/>
          <w:sz w:val="28"/>
          <w:szCs w:val="28"/>
          <w:lang w:eastAsia="en-US"/>
        </w:rPr>
        <w:t>а</w:t>
      </w:r>
      <w:r w:rsidRPr="00F65B03">
        <w:rPr>
          <w:rFonts w:eastAsiaTheme="minorHAnsi"/>
          <w:b/>
          <w:sz w:val="28"/>
          <w:szCs w:val="28"/>
          <w:lang w:eastAsia="en-US"/>
        </w:rPr>
        <w:t xml:space="preserve"> </w:t>
      </w:r>
      <w:proofErr w:type="spellStart"/>
      <w:r w:rsidRPr="00F65B03">
        <w:rPr>
          <w:rFonts w:eastAsiaTheme="minorHAnsi"/>
          <w:b/>
          <w:sz w:val="28"/>
          <w:szCs w:val="28"/>
          <w:lang w:eastAsia="en-US"/>
        </w:rPr>
        <w:t>Чаа-Хольского</w:t>
      </w:r>
      <w:proofErr w:type="spellEnd"/>
      <w:r w:rsidRPr="00F65B03">
        <w:rPr>
          <w:rFonts w:eastAsiaTheme="minorHAnsi"/>
          <w:b/>
          <w:sz w:val="28"/>
          <w:szCs w:val="28"/>
          <w:lang w:eastAsia="en-US"/>
        </w:rPr>
        <w:t xml:space="preserve"> </w:t>
      </w:r>
      <w:proofErr w:type="spellStart"/>
      <w:r w:rsidRPr="00F65B03">
        <w:rPr>
          <w:rFonts w:eastAsiaTheme="minorHAnsi"/>
          <w:b/>
          <w:sz w:val="28"/>
          <w:szCs w:val="28"/>
          <w:lang w:eastAsia="en-US"/>
        </w:rPr>
        <w:t>кожууна</w:t>
      </w:r>
      <w:proofErr w:type="spellEnd"/>
      <w:r w:rsidRPr="00F65B03">
        <w:rPr>
          <w:rFonts w:eastAsiaTheme="minorHAnsi"/>
          <w:b/>
          <w:sz w:val="28"/>
          <w:szCs w:val="28"/>
          <w:lang w:eastAsia="en-US"/>
        </w:rPr>
        <w:t xml:space="preserve"> Республики Тыва</w:t>
      </w:r>
    </w:p>
    <w:p w:rsidR="000461AD" w:rsidRDefault="000461AD" w:rsidP="000461AD">
      <w:pPr>
        <w:ind w:left="-851"/>
        <w:jc w:val="both"/>
        <w:rPr>
          <w:rFonts w:eastAsiaTheme="minorHAnsi"/>
          <w:b/>
          <w:sz w:val="28"/>
          <w:szCs w:val="28"/>
          <w:highlight w:val="yellow"/>
          <w:lang w:eastAsia="en-US"/>
        </w:rPr>
      </w:pPr>
    </w:p>
    <w:p w:rsidR="000461AD" w:rsidRPr="00F65B03" w:rsidRDefault="000461AD" w:rsidP="000461AD">
      <w:pPr>
        <w:ind w:left="-851" w:firstLine="851"/>
        <w:jc w:val="both"/>
        <w:rPr>
          <w:rFonts w:eastAsiaTheme="minorHAnsi"/>
          <w:sz w:val="28"/>
          <w:szCs w:val="28"/>
          <w:lang w:eastAsia="en-US"/>
        </w:rPr>
      </w:pPr>
      <w:r w:rsidRPr="00F65B03">
        <w:rPr>
          <w:rFonts w:eastAsiaTheme="minorHAnsi"/>
          <w:sz w:val="28"/>
          <w:szCs w:val="28"/>
          <w:lang w:eastAsia="en-US"/>
        </w:rPr>
        <w:t xml:space="preserve">Заключение по результатам анализа информации об исполнении муниципальных программ администрации </w:t>
      </w:r>
      <w:proofErr w:type="spellStart"/>
      <w:r w:rsidRPr="00F65B03">
        <w:rPr>
          <w:rFonts w:eastAsiaTheme="minorHAnsi"/>
          <w:sz w:val="28"/>
          <w:szCs w:val="28"/>
          <w:lang w:eastAsia="en-US"/>
        </w:rPr>
        <w:t>Чаа-Хольского</w:t>
      </w:r>
      <w:proofErr w:type="spellEnd"/>
      <w:r w:rsidRPr="00F65B03">
        <w:rPr>
          <w:rFonts w:eastAsiaTheme="minorHAnsi"/>
          <w:sz w:val="28"/>
          <w:szCs w:val="28"/>
          <w:lang w:eastAsia="en-US"/>
        </w:rPr>
        <w:t xml:space="preserve"> </w:t>
      </w:r>
      <w:proofErr w:type="spellStart"/>
      <w:r w:rsidRPr="00F65B03">
        <w:rPr>
          <w:rFonts w:eastAsiaTheme="minorHAnsi"/>
          <w:sz w:val="28"/>
          <w:szCs w:val="28"/>
          <w:lang w:eastAsia="en-US"/>
        </w:rPr>
        <w:t>кожууна</w:t>
      </w:r>
      <w:proofErr w:type="spellEnd"/>
      <w:r w:rsidRPr="00F65B03">
        <w:rPr>
          <w:rFonts w:eastAsiaTheme="minorHAnsi"/>
          <w:sz w:val="28"/>
          <w:szCs w:val="28"/>
          <w:lang w:eastAsia="en-US"/>
        </w:rPr>
        <w:t xml:space="preserve"> Республики Тыва за</w:t>
      </w:r>
      <w:r w:rsidR="00505A51">
        <w:rPr>
          <w:rFonts w:eastAsiaTheme="minorHAnsi"/>
          <w:sz w:val="28"/>
          <w:szCs w:val="28"/>
          <w:lang w:eastAsia="en-US"/>
        </w:rPr>
        <w:t xml:space="preserve"> 10</w:t>
      </w:r>
      <w:r>
        <w:rPr>
          <w:rFonts w:eastAsiaTheme="minorHAnsi"/>
          <w:sz w:val="28"/>
          <w:szCs w:val="28"/>
          <w:lang w:eastAsia="en-US"/>
        </w:rPr>
        <w:t xml:space="preserve"> месяцев  2022</w:t>
      </w:r>
      <w:r w:rsidRPr="00F65B03">
        <w:rPr>
          <w:rFonts w:eastAsiaTheme="minorHAnsi"/>
          <w:sz w:val="28"/>
          <w:szCs w:val="28"/>
          <w:lang w:eastAsia="en-US"/>
        </w:rPr>
        <w:t xml:space="preserve"> год</w:t>
      </w:r>
      <w:r>
        <w:rPr>
          <w:rFonts w:eastAsiaTheme="minorHAnsi"/>
          <w:sz w:val="28"/>
          <w:szCs w:val="28"/>
          <w:lang w:eastAsia="en-US"/>
        </w:rPr>
        <w:t>а</w:t>
      </w:r>
      <w:r w:rsidRPr="00F65B03">
        <w:rPr>
          <w:rFonts w:eastAsiaTheme="minorHAnsi"/>
          <w:sz w:val="28"/>
          <w:szCs w:val="28"/>
          <w:lang w:eastAsia="en-US"/>
        </w:rPr>
        <w:t xml:space="preserve"> подготовлено экономическим отделом админ</w:t>
      </w:r>
      <w:r w:rsidR="002B0A6B">
        <w:rPr>
          <w:rFonts w:eastAsiaTheme="minorHAnsi"/>
          <w:sz w:val="28"/>
          <w:szCs w:val="28"/>
          <w:lang w:eastAsia="en-US"/>
        </w:rPr>
        <w:t xml:space="preserve">истрации </w:t>
      </w:r>
      <w:proofErr w:type="spellStart"/>
      <w:r w:rsidR="002B0A6B">
        <w:rPr>
          <w:rFonts w:eastAsiaTheme="minorHAnsi"/>
          <w:sz w:val="28"/>
          <w:szCs w:val="28"/>
          <w:lang w:eastAsia="en-US"/>
        </w:rPr>
        <w:t>Чаа-Хольского</w:t>
      </w:r>
      <w:proofErr w:type="spellEnd"/>
      <w:r w:rsidR="002B0A6B">
        <w:rPr>
          <w:rFonts w:eastAsiaTheme="minorHAnsi"/>
          <w:sz w:val="28"/>
          <w:szCs w:val="28"/>
          <w:lang w:eastAsia="en-US"/>
        </w:rPr>
        <w:t xml:space="preserve"> </w:t>
      </w:r>
      <w:proofErr w:type="spellStart"/>
      <w:r w:rsidR="002B0A6B">
        <w:rPr>
          <w:rFonts w:eastAsiaTheme="minorHAnsi"/>
          <w:sz w:val="28"/>
          <w:szCs w:val="28"/>
          <w:lang w:eastAsia="en-US"/>
        </w:rPr>
        <w:t>кожууна</w:t>
      </w:r>
      <w:proofErr w:type="spellEnd"/>
      <w:r w:rsidR="002B0A6B">
        <w:rPr>
          <w:rFonts w:eastAsiaTheme="minorHAnsi"/>
          <w:sz w:val="28"/>
          <w:szCs w:val="28"/>
          <w:lang w:eastAsia="en-US"/>
        </w:rPr>
        <w:t>.</w:t>
      </w:r>
    </w:p>
    <w:p w:rsidR="002B0A6B" w:rsidRDefault="000461AD" w:rsidP="000461AD">
      <w:pPr>
        <w:ind w:left="-851" w:firstLine="851"/>
        <w:jc w:val="both"/>
        <w:rPr>
          <w:rFonts w:eastAsiaTheme="minorHAnsi"/>
          <w:sz w:val="28"/>
          <w:szCs w:val="28"/>
          <w:lang w:eastAsia="en-US"/>
        </w:rPr>
      </w:pPr>
      <w:r w:rsidRPr="00F65B03">
        <w:rPr>
          <w:rFonts w:eastAsiaTheme="minorHAnsi"/>
          <w:sz w:val="28"/>
          <w:szCs w:val="28"/>
          <w:lang w:eastAsia="en-US"/>
        </w:rPr>
        <w:t>В соответствии со статьей 179 бюджетного кодекса Российской Федерации Постановлением администрации района от 25.07.2014 года № 328 утверждены</w:t>
      </w:r>
      <w:r w:rsidR="002B0A6B">
        <w:rPr>
          <w:rFonts w:eastAsiaTheme="minorHAnsi"/>
          <w:sz w:val="28"/>
          <w:szCs w:val="28"/>
          <w:lang w:eastAsia="en-US"/>
        </w:rPr>
        <w:t>:</w:t>
      </w:r>
    </w:p>
    <w:p w:rsidR="000461AD" w:rsidRPr="00F65B03" w:rsidRDefault="000461AD" w:rsidP="000461AD">
      <w:pPr>
        <w:ind w:left="-851" w:firstLine="851"/>
        <w:jc w:val="both"/>
        <w:rPr>
          <w:rFonts w:eastAsiaTheme="minorHAnsi"/>
          <w:sz w:val="28"/>
          <w:szCs w:val="28"/>
          <w:lang w:eastAsia="en-US"/>
        </w:rPr>
      </w:pPr>
      <w:r w:rsidRPr="00F65B03">
        <w:rPr>
          <w:rFonts w:eastAsiaTheme="minorHAnsi"/>
          <w:sz w:val="28"/>
          <w:szCs w:val="28"/>
          <w:lang w:eastAsia="en-US"/>
        </w:rPr>
        <w:t xml:space="preserve">1. Порядок принятия решений о разработке муниципальных программ, их формирования и реализации, порядка проведение оценки эффективности реализации муниципальных программ </w:t>
      </w:r>
      <w:proofErr w:type="spellStart"/>
      <w:r w:rsidRPr="00F65B03">
        <w:rPr>
          <w:rFonts w:eastAsiaTheme="minorHAnsi"/>
          <w:sz w:val="28"/>
          <w:szCs w:val="28"/>
          <w:lang w:eastAsia="en-US"/>
        </w:rPr>
        <w:t>Чаа-Хольского</w:t>
      </w:r>
      <w:proofErr w:type="spellEnd"/>
      <w:r w:rsidRPr="00F65B03">
        <w:rPr>
          <w:rFonts w:eastAsiaTheme="minorHAnsi"/>
          <w:sz w:val="28"/>
          <w:szCs w:val="28"/>
          <w:lang w:eastAsia="en-US"/>
        </w:rPr>
        <w:t xml:space="preserve"> </w:t>
      </w:r>
      <w:proofErr w:type="spellStart"/>
      <w:r w:rsidRPr="00F65B03">
        <w:rPr>
          <w:rFonts w:eastAsiaTheme="minorHAnsi"/>
          <w:sz w:val="28"/>
          <w:szCs w:val="28"/>
          <w:lang w:eastAsia="en-US"/>
        </w:rPr>
        <w:t>кожууна</w:t>
      </w:r>
      <w:proofErr w:type="spellEnd"/>
      <w:r w:rsidRPr="00F65B03">
        <w:rPr>
          <w:rFonts w:eastAsiaTheme="minorHAnsi"/>
          <w:sz w:val="28"/>
          <w:szCs w:val="28"/>
          <w:lang w:eastAsia="en-US"/>
        </w:rPr>
        <w:t xml:space="preserve"> Республики Тыва.</w:t>
      </w:r>
    </w:p>
    <w:p w:rsidR="000461AD" w:rsidRPr="00F65B03" w:rsidRDefault="000461AD" w:rsidP="000461AD">
      <w:pPr>
        <w:ind w:left="-851" w:firstLine="851"/>
        <w:jc w:val="both"/>
        <w:rPr>
          <w:rFonts w:eastAsiaTheme="minorHAnsi"/>
          <w:sz w:val="28"/>
          <w:szCs w:val="28"/>
          <w:lang w:eastAsia="en-US"/>
        </w:rPr>
      </w:pPr>
      <w:r w:rsidRPr="00F65B03">
        <w:rPr>
          <w:rFonts w:eastAsiaTheme="minorHAnsi"/>
          <w:sz w:val="28"/>
          <w:szCs w:val="28"/>
          <w:lang w:eastAsia="en-US"/>
        </w:rPr>
        <w:t xml:space="preserve">2. Методические указания по разработке и реализации муниципальных программ </w:t>
      </w:r>
      <w:proofErr w:type="spellStart"/>
      <w:r w:rsidRPr="00F65B03">
        <w:rPr>
          <w:rFonts w:eastAsiaTheme="minorHAnsi"/>
          <w:sz w:val="28"/>
          <w:szCs w:val="28"/>
          <w:lang w:eastAsia="en-US"/>
        </w:rPr>
        <w:t>Чаа-Хольского</w:t>
      </w:r>
      <w:proofErr w:type="spellEnd"/>
      <w:r w:rsidRPr="00F65B03">
        <w:rPr>
          <w:rFonts w:eastAsiaTheme="minorHAnsi"/>
          <w:sz w:val="28"/>
          <w:szCs w:val="28"/>
          <w:lang w:eastAsia="en-US"/>
        </w:rPr>
        <w:t xml:space="preserve"> </w:t>
      </w:r>
      <w:proofErr w:type="spellStart"/>
      <w:r w:rsidRPr="00F65B03">
        <w:rPr>
          <w:rFonts w:eastAsiaTheme="minorHAnsi"/>
          <w:sz w:val="28"/>
          <w:szCs w:val="28"/>
          <w:lang w:eastAsia="en-US"/>
        </w:rPr>
        <w:t>кожууна</w:t>
      </w:r>
      <w:proofErr w:type="spellEnd"/>
      <w:r w:rsidRPr="00F65B03">
        <w:rPr>
          <w:rFonts w:eastAsiaTheme="minorHAnsi"/>
          <w:sz w:val="28"/>
          <w:szCs w:val="28"/>
          <w:lang w:eastAsia="en-US"/>
        </w:rPr>
        <w:t xml:space="preserve"> Республики Тыва.</w:t>
      </w:r>
    </w:p>
    <w:p w:rsidR="000461AD" w:rsidRPr="00F65B03" w:rsidRDefault="000461AD" w:rsidP="000461AD">
      <w:pPr>
        <w:ind w:left="-851" w:firstLine="851"/>
        <w:jc w:val="both"/>
        <w:rPr>
          <w:rFonts w:eastAsiaTheme="minorHAnsi"/>
          <w:sz w:val="28"/>
          <w:szCs w:val="28"/>
          <w:lang w:eastAsia="en-US"/>
        </w:rPr>
      </w:pPr>
      <w:r w:rsidRPr="00F65B03">
        <w:rPr>
          <w:rFonts w:eastAsiaTheme="minorHAnsi"/>
          <w:sz w:val="28"/>
          <w:szCs w:val="28"/>
          <w:lang w:eastAsia="en-US"/>
        </w:rPr>
        <w:t xml:space="preserve">В соответствии с Порядком распоряжением администрации </w:t>
      </w:r>
      <w:proofErr w:type="spellStart"/>
      <w:r w:rsidRPr="00F65B03">
        <w:rPr>
          <w:rFonts w:eastAsiaTheme="minorHAnsi"/>
          <w:sz w:val="28"/>
          <w:szCs w:val="28"/>
          <w:lang w:eastAsia="en-US"/>
        </w:rPr>
        <w:t>Чаа-Хольского</w:t>
      </w:r>
      <w:proofErr w:type="spellEnd"/>
      <w:r w:rsidRPr="00F65B03">
        <w:rPr>
          <w:rFonts w:eastAsiaTheme="minorHAnsi"/>
          <w:sz w:val="28"/>
          <w:szCs w:val="28"/>
          <w:lang w:eastAsia="en-US"/>
        </w:rPr>
        <w:t xml:space="preserve"> </w:t>
      </w:r>
      <w:proofErr w:type="spellStart"/>
      <w:r w:rsidRPr="00F65B03">
        <w:rPr>
          <w:rFonts w:eastAsiaTheme="minorHAnsi"/>
          <w:sz w:val="28"/>
          <w:szCs w:val="28"/>
          <w:lang w:eastAsia="en-US"/>
        </w:rPr>
        <w:t>кожууна</w:t>
      </w:r>
      <w:proofErr w:type="spellEnd"/>
      <w:r w:rsidRPr="00F65B03">
        <w:rPr>
          <w:rFonts w:eastAsiaTheme="minorHAnsi"/>
          <w:sz w:val="28"/>
          <w:szCs w:val="28"/>
          <w:lang w:eastAsia="en-US"/>
        </w:rPr>
        <w:t xml:space="preserve"> Республики Тыва от </w:t>
      </w:r>
      <w:r>
        <w:rPr>
          <w:rFonts w:eastAsiaTheme="minorHAnsi"/>
          <w:sz w:val="28"/>
          <w:szCs w:val="28"/>
          <w:lang w:eastAsia="en-US"/>
        </w:rPr>
        <w:t>30</w:t>
      </w:r>
      <w:r w:rsidRPr="00F65B03">
        <w:rPr>
          <w:rFonts w:eastAsiaTheme="minorHAnsi"/>
          <w:sz w:val="28"/>
          <w:szCs w:val="28"/>
          <w:lang w:eastAsia="en-US"/>
        </w:rPr>
        <w:t xml:space="preserve"> </w:t>
      </w:r>
      <w:r>
        <w:rPr>
          <w:rFonts w:eastAsiaTheme="minorHAnsi"/>
          <w:sz w:val="28"/>
          <w:szCs w:val="28"/>
          <w:lang w:eastAsia="en-US"/>
        </w:rPr>
        <w:t xml:space="preserve">ноября </w:t>
      </w:r>
      <w:r w:rsidRPr="00F65B03">
        <w:rPr>
          <w:rFonts w:eastAsiaTheme="minorHAnsi"/>
          <w:sz w:val="28"/>
          <w:szCs w:val="28"/>
          <w:lang w:eastAsia="en-US"/>
        </w:rPr>
        <w:t>20</w:t>
      </w:r>
      <w:r>
        <w:rPr>
          <w:rFonts w:eastAsiaTheme="minorHAnsi"/>
          <w:sz w:val="28"/>
          <w:szCs w:val="28"/>
          <w:lang w:eastAsia="en-US"/>
        </w:rPr>
        <w:t>21</w:t>
      </w:r>
      <w:r w:rsidRPr="00F65B03">
        <w:rPr>
          <w:rFonts w:eastAsiaTheme="minorHAnsi"/>
          <w:sz w:val="28"/>
          <w:szCs w:val="28"/>
          <w:lang w:eastAsia="en-US"/>
        </w:rPr>
        <w:t xml:space="preserve"> года № </w:t>
      </w:r>
      <w:r>
        <w:rPr>
          <w:rFonts w:eastAsiaTheme="minorHAnsi"/>
          <w:sz w:val="28"/>
          <w:szCs w:val="28"/>
          <w:lang w:eastAsia="en-US"/>
        </w:rPr>
        <w:t>624</w:t>
      </w:r>
      <w:r w:rsidRPr="00F65B03">
        <w:rPr>
          <w:rFonts w:eastAsiaTheme="minorHAnsi"/>
          <w:sz w:val="28"/>
          <w:szCs w:val="28"/>
          <w:lang w:eastAsia="en-US"/>
        </w:rPr>
        <w:t xml:space="preserve"> утвержден перечень </w:t>
      </w:r>
      <w:r>
        <w:rPr>
          <w:rFonts w:eastAsiaTheme="minorHAnsi"/>
          <w:sz w:val="28"/>
          <w:szCs w:val="28"/>
          <w:lang w:eastAsia="en-US"/>
        </w:rPr>
        <w:t xml:space="preserve">   </w:t>
      </w:r>
      <w:r w:rsidRPr="00F65B03">
        <w:rPr>
          <w:rFonts w:eastAsiaTheme="minorHAnsi"/>
          <w:sz w:val="28"/>
          <w:szCs w:val="28"/>
          <w:lang w:eastAsia="en-US"/>
        </w:rPr>
        <w:t xml:space="preserve">муниципальных программ </w:t>
      </w:r>
      <w:proofErr w:type="spellStart"/>
      <w:r w:rsidRPr="00F65B03">
        <w:rPr>
          <w:rFonts w:eastAsiaTheme="minorHAnsi"/>
          <w:sz w:val="28"/>
          <w:szCs w:val="28"/>
          <w:lang w:eastAsia="en-US"/>
        </w:rPr>
        <w:t>Чаа-Хольского</w:t>
      </w:r>
      <w:proofErr w:type="spellEnd"/>
      <w:r w:rsidRPr="00F65B03">
        <w:rPr>
          <w:rFonts w:eastAsiaTheme="minorHAnsi"/>
          <w:sz w:val="28"/>
          <w:szCs w:val="28"/>
          <w:lang w:eastAsia="en-US"/>
        </w:rPr>
        <w:t xml:space="preserve"> </w:t>
      </w:r>
      <w:proofErr w:type="spellStart"/>
      <w:r w:rsidRPr="00F65B03">
        <w:rPr>
          <w:rFonts w:eastAsiaTheme="minorHAnsi"/>
          <w:sz w:val="28"/>
          <w:szCs w:val="28"/>
          <w:lang w:eastAsia="en-US"/>
        </w:rPr>
        <w:t>кожууна</w:t>
      </w:r>
      <w:proofErr w:type="spellEnd"/>
      <w:r w:rsidRPr="00F65B03">
        <w:rPr>
          <w:rFonts w:eastAsiaTheme="minorHAnsi"/>
          <w:sz w:val="28"/>
          <w:szCs w:val="28"/>
          <w:lang w:eastAsia="en-US"/>
        </w:rPr>
        <w:t xml:space="preserve">, </w:t>
      </w:r>
      <w:r>
        <w:rPr>
          <w:rFonts w:eastAsiaTheme="minorHAnsi"/>
          <w:sz w:val="28"/>
          <w:szCs w:val="28"/>
          <w:lang w:eastAsia="en-US"/>
        </w:rPr>
        <w:t>подлежащих финансированию в 2022</w:t>
      </w:r>
      <w:r w:rsidRPr="00F65B03">
        <w:rPr>
          <w:rFonts w:eastAsiaTheme="minorHAnsi"/>
          <w:sz w:val="28"/>
          <w:szCs w:val="28"/>
          <w:lang w:eastAsia="en-US"/>
        </w:rPr>
        <w:t xml:space="preserve"> году. </w:t>
      </w:r>
      <w:r w:rsidRPr="00DB7B0E">
        <w:rPr>
          <w:rFonts w:eastAsiaTheme="minorHAnsi"/>
          <w:sz w:val="28"/>
          <w:szCs w:val="28"/>
          <w:lang w:eastAsia="en-US"/>
        </w:rPr>
        <w:t>В перечень были включены 2</w:t>
      </w:r>
      <w:r>
        <w:rPr>
          <w:rFonts w:eastAsiaTheme="minorHAnsi"/>
          <w:sz w:val="28"/>
          <w:szCs w:val="28"/>
          <w:lang w:eastAsia="en-US"/>
        </w:rPr>
        <w:t>5</w:t>
      </w:r>
      <w:r w:rsidRPr="00DB7B0E">
        <w:rPr>
          <w:rFonts w:eastAsiaTheme="minorHAnsi"/>
          <w:sz w:val="28"/>
          <w:szCs w:val="28"/>
          <w:lang w:eastAsia="en-US"/>
        </w:rPr>
        <w:t xml:space="preserve"> муниципальных программ. </w:t>
      </w:r>
      <w:r w:rsidRPr="00F65B03">
        <w:rPr>
          <w:rFonts w:eastAsiaTheme="minorHAnsi"/>
          <w:sz w:val="28"/>
          <w:szCs w:val="28"/>
          <w:lang w:eastAsia="en-US"/>
        </w:rPr>
        <w:t>Установлено, что муниципальные программы утверждены соответствующими нормативными правовыми актами, которыми предусмотрены целевые статьи и виды расходов, в том числе на закупку товаров, работ и услуг для муниципальных нужд.</w:t>
      </w:r>
    </w:p>
    <w:p w:rsidR="000461AD" w:rsidRPr="00F65B03" w:rsidRDefault="000461AD" w:rsidP="000461AD">
      <w:pPr>
        <w:ind w:left="-851" w:firstLine="851"/>
        <w:jc w:val="both"/>
        <w:rPr>
          <w:rFonts w:eastAsiaTheme="minorHAnsi"/>
          <w:sz w:val="28"/>
          <w:szCs w:val="28"/>
          <w:lang w:eastAsia="en-US"/>
        </w:rPr>
      </w:pPr>
      <w:r w:rsidRPr="00F65B03">
        <w:rPr>
          <w:rFonts w:eastAsiaTheme="minorHAnsi"/>
          <w:sz w:val="28"/>
          <w:szCs w:val="28"/>
          <w:lang w:eastAsia="en-US"/>
        </w:rPr>
        <w:t xml:space="preserve">Финансовое обеспечение муниципальных программ предусмотрено за счет средств федерального, республиканского и местного бюджета. </w:t>
      </w:r>
    </w:p>
    <w:p w:rsidR="000461AD" w:rsidRPr="00F65B03" w:rsidRDefault="000461AD" w:rsidP="000461AD">
      <w:pPr>
        <w:ind w:left="-851" w:firstLine="851"/>
        <w:jc w:val="both"/>
        <w:rPr>
          <w:rFonts w:eastAsiaTheme="minorHAnsi"/>
          <w:sz w:val="28"/>
          <w:szCs w:val="28"/>
          <w:lang w:eastAsia="en-US"/>
        </w:rPr>
      </w:pPr>
      <w:proofErr w:type="gramStart"/>
      <w:r w:rsidRPr="00F65B03">
        <w:rPr>
          <w:rFonts w:eastAsiaTheme="minorHAnsi"/>
          <w:sz w:val="28"/>
          <w:szCs w:val="28"/>
          <w:lang w:eastAsia="en-US"/>
        </w:rPr>
        <w:t>В соответствии с п. 2 ст.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0461AD" w:rsidRPr="001647D7" w:rsidRDefault="000461AD" w:rsidP="000461AD">
      <w:pPr>
        <w:ind w:left="-851" w:firstLine="851"/>
        <w:jc w:val="both"/>
        <w:rPr>
          <w:rFonts w:eastAsiaTheme="minorHAnsi"/>
          <w:sz w:val="28"/>
          <w:szCs w:val="28"/>
          <w:lang w:eastAsia="en-US"/>
        </w:rPr>
      </w:pPr>
      <w:r>
        <w:rPr>
          <w:rFonts w:eastAsiaTheme="minorHAnsi"/>
          <w:sz w:val="28"/>
          <w:szCs w:val="28"/>
          <w:lang w:eastAsia="en-US"/>
        </w:rPr>
        <w:t>На плановый период 2022 года</w:t>
      </w:r>
      <w:r w:rsidRPr="00F65B03">
        <w:rPr>
          <w:rFonts w:eastAsiaTheme="minorHAnsi"/>
          <w:sz w:val="28"/>
          <w:szCs w:val="28"/>
          <w:lang w:eastAsia="en-US"/>
        </w:rPr>
        <w:t xml:space="preserve">, на реализацию мероприятий муниципальных программ </w:t>
      </w:r>
      <w:r w:rsidR="00505A51">
        <w:rPr>
          <w:rFonts w:eastAsiaTheme="minorHAnsi"/>
          <w:sz w:val="28"/>
          <w:szCs w:val="28"/>
          <w:lang w:eastAsia="en-US"/>
        </w:rPr>
        <w:t xml:space="preserve"> за 10</w:t>
      </w:r>
      <w:r>
        <w:rPr>
          <w:rFonts w:eastAsiaTheme="minorHAnsi"/>
          <w:sz w:val="28"/>
          <w:szCs w:val="28"/>
          <w:lang w:eastAsia="en-US"/>
        </w:rPr>
        <w:t xml:space="preserve"> месяцев 2022 года выделено </w:t>
      </w:r>
      <w:r w:rsidR="001C6D6F">
        <w:rPr>
          <w:rFonts w:eastAsiaTheme="minorHAnsi"/>
          <w:sz w:val="28"/>
          <w:szCs w:val="28"/>
          <w:lang w:eastAsia="en-US"/>
        </w:rPr>
        <w:t>269 </w:t>
      </w:r>
      <w:r w:rsidR="00B50657">
        <w:rPr>
          <w:rFonts w:eastAsiaTheme="minorHAnsi"/>
          <w:sz w:val="28"/>
          <w:szCs w:val="28"/>
          <w:lang w:eastAsia="en-US"/>
        </w:rPr>
        <w:t>707</w:t>
      </w:r>
      <w:bookmarkStart w:id="0" w:name="_GoBack"/>
      <w:bookmarkEnd w:id="0"/>
      <w:r w:rsidR="001C6D6F">
        <w:rPr>
          <w:rFonts w:eastAsiaTheme="minorHAnsi"/>
          <w:sz w:val="28"/>
          <w:szCs w:val="28"/>
          <w:lang w:eastAsia="en-US"/>
        </w:rPr>
        <w:t>,15</w:t>
      </w:r>
      <w:r w:rsidRPr="006E37EF">
        <w:rPr>
          <w:rFonts w:eastAsiaTheme="minorHAnsi"/>
          <w:sz w:val="28"/>
          <w:szCs w:val="28"/>
          <w:lang w:eastAsia="en-US"/>
        </w:rPr>
        <w:t xml:space="preserve"> тыс. рублей</w:t>
      </w:r>
      <w:r>
        <w:rPr>
          <w:rFonts w:eastAsiaTheme="minorHAnsi"/>
          <w:sz w:val="28"/>
          <w:szCs w:val="28"/>
          <w:lang w:eastAsia="en-US"/>
        </w:rPr>
        <w:t xml:space="preserve">. Перечень </w:t>
      </w:r>
      <w:r w:rsidRPr="001647D7">
        <w:rPr>
          <w:rFonts w:eastAsiaTheme="minorHAnsi"/>
          <w:sz w:val="28"/>
          <w:szCs w:val="28"/>
          <w:lang w:eastAsia="en-US"/>
        </w:rPr>
        <w:t xml:space="preserve">расходов по муниципальным программам </w:t>
      </w:r>
      <w:r>
        <w:rPr>
          <w:rFonts w:eastAsiaTheme="minorHAnsi"/>
          <w:sz w:val="28"/>
          <w:szCs w:val="28"/>
          <w:lang w:eastAsia="en-US"/>
        </w:rPr>
        <w:t xml:space="preserve"> из МБ </w:t>
      </w:r>
      <w:proofErr w:type="spellStart"/>
      <w:r w:rsidRPr="001647D7">
        <w:rPr>
          <w:rFonts w:eastAsiaTheme="minorHAnsi"/>
          <w:sz w:val="28"/>
          <w:szCs w:val="28"/>
          <w:lang w:eastAsia="en-US"/>
        </w:rPr>
        <w:t>Чаа-Хольского</w:t>
      </w:r>
      <w:proofErr w:type="spellEnd"/>
      <w:r w:rsidRPr="001647D7">
        <w:rPr>
          <w:rFonts w:eastAsiaTheme="minorHAnsi"/>
          <w:sz w:val="28"/>
          <w:szCs w:val="28"/>
          <w:lang w:eastAsia="en-US"/>
        </w:rPr>
        <w:t xml:space="preserve"> </w:t>
      </w:r>
      <w:proofErr w:type="spellStart"/>
      <w:r w:rsidRPr="001647D7">
        <w:rPr>
          <w:rFonts w:eastAsiaTheme="minorHAnsi"/>
          <w:sz w:val="28"/>
          <w:szCs w:val="28"/>
          <w:lang w:eastAsia="en-US"/>
        </w:rPr>
        <w:t>кожууна</w:t>
      </w:r>
      <w:proofErr w:type="spellEnd"/>
      <w:r w:rsidRPr="001647D7">
        <w:rPr>
          <w:rFonts w:eastAsiaTheme="minorHAnsi"/>
          <w:sz w:val="28"/>
          <w:szCs w:val="28"/>
          <w:lang w:eastAsia="en-US"/>
        </w:rPr>
        <w:t xml:space="preserve"> Республики Тыва за</w:t>
      </w:r>
      <w:r w:rsidR="00B37A02">
        <w:rPr>
          <w:rFonts w:eastAsiaTheme="minorHAnsi"/>
          <w:sz w:val="28"/>
          <w:szCs w:val="28"/>
          <w:lang w:eastAsia="en-US"/>
        </w:rPr>
        <w:t xml:space="preserve"> 10 </w:t>
      </w:r>
      <w:r>
        <w:rPr>
          <w:rFonts w:eastAsiaTheme="minorHAnsi"/>
          <w:sz w:val="28"/>
          <w:szCs w:val="28"/>
          <w:lang w:eastAsia="en-US"/>
        </w:rPr>
        <w:t>месяцев  2022</w:t>
      </w:r>
      <w:r w:rsidRPr="001647D7">
        <w:rPr>
          <w:rFonts w:eastAsiaTheme="minorHAnsi"/>
          <w:sz w:val="28"/>
          <w:szCs w:val="28"/>
          <w:lang w:eastAsia="en-US"/>
        </w:rPr>
        <w:t xml:space="preserve"> год</w:t>
      </w:r>
      <w:r>
        <w:rPr>
          <w:rFonts w:eastAsiaTheme="minorHAnsi"/>
          <w:sz w:val="28"/>
          <w:szCs w:val="28"/>
          <w:lang w:eastAsia="en-US"/>
        </w:rPr>
        <w:t>а</w:t>
      </w:r>
      <w:r w:rsidRPr="001647D7">
        <w:rPr>
          <w:rFonts w:eastAsiaTheme="minorHAnsi"/>
          <w:sz w:val="28"/>
          <w:szCs w:val="28"/>
          <w:lang w:eastAsia="en-US"/>
        </w:rPr>
        <w:t xml:space="preserve"> отражены в следующей таблице:</w:t>
      </w:r>
    </w:p>
    <w:tbl>
      <w:tblPr>
        <w:tblW w:w="10774" w:type="dxa"/>
        <w:tblInd w:w="-1168" w:type="dxa"/>
        <w:tblLayout w:type="fixed"/>
        <w:tblLook w:val="04A0" w:firstRow="1" w:lastRow="0" w:firstColumn="1" w:lastColumn="0" w:noHBand="0" w:noVBand="1"/>
      </w:tblPr>
      <w:tblGrid>
        <w:gridCol w:w="567"/>
        <w:gridCol w:w="5529"/>
        <w:gridCol w:w="850"/>
        <w:gridCol w:w="1134"/>
        <w:gridCol w:w="1418"/>
        <w:gridCol w:w="1276"/>
      </w:tblGrid>
      <w:tr w:rsidR="000461AD" w:rsidRPr="00F65B03" w:rsidTr="00B24525">
        <w:trPr>
          <w:trHeight w:val="171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61AD" w:rsidRPr="001647D7" w:rsidRDefault="000461AD" w:rsidP="000461AD">
            <w:pPr>
              <w:jc w:val="center"/>
              <w:rPr>
                <w:b/>
                <w:bCs/>
                <w:sz w:val="22"/>
                <w:szCs w:val="22"/>
              </w:rPr>
            </w:pPr>
            <w:r w:rsidRPr="001647D7">
              <w:rPr>
                <w:b/>
                <w:bCs/>
                <w:sz w:val="22"/>
                <w:szCs w:val="22"/>
              </w:rPr>
              <w:t xml:space="preserve">№ </w:t>
            </w:r>
            <w:proofErr w:type="gramStart"/>
            <w:r w:rsidRPr="001647D7">
              <w:rPr>
                <w:b/>
                <w:bCs/>
                <w:sz w:val="22"/>
                <w:szCs w:val="22"/>
              </w:rPr>
              <w:t>п</w:t>
            </w:r>
            <w:proofErr w:type="gramEnd"/>
            <w:r w:rsidRPr="001647D7">
              <w:rPr>
                <w:b/>
                <w:bCs/>
                <w:sz w:val="22"/>
                <w:szCs w:val="22"/>
              </w:rPr>
              <w:t>/п</w:t>
            </w: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0461AD" w:rsidRPr="001647D7" w:rsidRDefault="000461AD" w:rsidP="000461AD">
            <w:pPr>
              <w:jc w:val="center"/>
              <w:rPr>
                <w:b/>
                <w:bCs/>
                <w:color w:val="000000"/>
                <w:sz w:val="22"/>
                <w:szCs w:val="22"/>
              </w:rPr>
            </w:pPr>
            <w:r w:rsidRPr="001647D7">
              <w:rPr>
                <w:b/>
                <w:bCs/>
                <w:color w:val="000000"/>
                <w:sz w:val="22"/>
                <w:szCs w:val="22"/>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461AD" w:rsidRPr="001647D7" w:rsidRDefault="000461AD" w:rsidP="000461AD">
            <w:pPr>
              <w:jc w:val="center"/>
              <w:rPr>
                <w:b/>
                <w:bCs/>
                <w:color w:val="000000"/>
                <w:sz w:val="22"/>
                <w:szCs w:val="22"/>
              </w:rPr>
            </w:pPr>
            <w:r w:rsidRPr="001647D7">
              <w:rPr>
                <w:b/>
                <w:bCs/>
                <w:color w:val="000000"/>
                <w:sz w:val="22"/>
                <w:szCs w:val="22"/>
              </w:rPr>
              <w:t>ЦСР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61AD" w:rsidRPr="001647D7" w:rsidRDefault="000461AD" w:rsidP="000461AD">
            <w:pPr>
              <w:jc w:val="center"/>
              <w:rPr>
                <w:b/>
                <w:bCs/>
                <w:color w:val="000000"/>
                <w:sz w:val="22"/>
                <w:szCs w:val="22"/>
              </w:rPr>
            </w:pPr>
            <w:r>
              <w:rPr>
                <w:b/>
                <w:bCs/>
                <w:color w:val="000000"/>
                <w:sz w:val="22"/>
                <w:szCs w:val="22"/>
              </w:rPr>
              <w:t>Первоначальный план на 2022г.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461AD" w:rsidRPr="001647D7" w:rsidRDefault="00E07CF7" w:rsidP="000461AD">
            <w:pPr>
              <w:jc w:val="center"/>
              <w:rPr>
                <w:b/>
                <w:bCs/>
                <w:color w:val="000000"/>
                <w:sz w:val="22"/>
                <w:szCs w:val="22"/>
              </w:rPr>
            </w:pPr>
            <w:r>
              <w:rPr>
                <w:b/>
                <w:bCs/>
                <w:color w:val="000000"/>
                <w:sz w:val="22"/>
                <w:szCs w:val="22"/>
              </w:rPr>
              <w:t>Исполнение за 10</w:t>
            </w:r>
            <w:r w:rsidR="000461AD">
              <w:rPr>
                <w:b/>
                <w:bCs/>
                <w:color w:val="000000"/>
                <w:sz w:val="22"/>
                <w:szCs w:val="22"/>
              </w:rPr>
              <w:t xml:space="preserve"> мес. 2022года из МБ</w:t>
            </w:r>
            <w:r w:rsidR="000461AD" w:rsidRPr="001647D7">
              <w:rPr>
                <w:b/>
                <w:bCs/>
                <w:color w:val="000000"/>
                <w:sz w:val="22"/>
                <w:szCs w:val="22"/>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24525" w:rsidRDefault="00B24525" w:rsidP="000461AD">
            <w:pPr>
              <w:jc w:val="center"/>
              <w:rPr>
                <w:b/>
                <w:bCs/>
                <w:color w:val="000000"/>
                <w:sz w:val="22"/>
                <w:szCs w:val="22"/>
              </w:rPr>
            </w:pPr>
            <w:r>
              <w:rPr>
                <w:b/>
                <w:bCs/>
                <w:color w:val="000000"/>
                <w:sz w:val="22"/>
                <w:szCs w:val="22"/>
              </w:rPr>
              <w:t>%</w:t>
            </w:r>
          </w:p>
          <w:p w:rsidR="000461AD" w:rsidRPr="001647D7" w:rsidRDefault="000461AD" w:rsidP="000461AD">
            <w:pPr>
              <w:jc w:val="center"/>
              <w:rPr>
                <w:b/>
                <w:bCs/>
                <w:color w:val="000000"/>
                <w:sz w:val="22"/>
                <w:szCs w:val="22"/>
              </w:rPr>
            </w:pPr>
            <w:r>
              <w:rPr>
                <w:b/>
                <w:bCs/>
                <w:color w:val="000000"/>
                <w:sz w:val="22"/>
                <w:szCs w:val="22"/>
              </w:rPr>
              <w:t>Исполнения.</w:t>
            </w:r>
          </w:p>
        </w:tc>
      </w:tr>
      <w:tr w:rsidR="000461AD" w:rsidRPr="00F65B03" w:rsidTr="00B24525">
        <w:trPr>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461AD" w:rsidRPr="00F65B03" w:rsidRDefault="000461AD" w:rsidP="000461AD">
            <w:pPr>
              <w:rPr>
                <w:b/>
                <w:bCs/>
                <w:sz w:val="22"/>
                <w:szCs w:val="22"/>
                <w:highlight w:val="yellow"/>
              </w:rPr>
            </w:pPr>
          </w:p>
        </w:tc>
        <w:tc>
          <w:tcPr>
            <w:tcW w:w="5529" w:type="dxa"/>
            <w:tcBorders>
              <w:top w:val="single" w:sz="4" w:space="0" w:color="auto"/>
              <w:left w:val="nil"/>
              <w:bottom w:val="single" w:sz="4" w:space="0" w:color="auto"/>
              <w:right w:val="single" w:sz="4" w:space="0" w:color="auto"/>
            </w:tcBorders>
            <w:shd w:val="clear" w:color="auto" w:fill="auto"/>
            <w:vAlign w:val="center"/>
            <w:hideMark/>
          </w:tcPr>
          <w:p w:rsidR="000461AD" w:rsidRPr="006A5DCB" w:rsidRDefault="000461AD" w:rsidP="000461AD">
            <w:pPr>
              <w:jc w:val="center"/>
              <w:rPr>
                <w:b/>
                <w:bCs/>
                <w:color w:val="000000"/>
                <w:sz w:val="16"/>
                <w:szCs w:val="16"/>
              </w:rPr>
            </w:pPr>
            <w:r w:rsidRPr="006A5DCB">
              <w:rPr>
                <w:b/>
                <w:bCs/>
                <w:color w:val="000000"/>
                <w:sz w:val="16"/>
                <w:szCs w:val="16"/>
              </w:rPr>
              <w:t>В С Е Г О</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0461AD" w:rsidRPr="006A5DCB" w:rsidRDefault="000461AD" w:rsidP="000461AD">
            <w:pPr>
              <w:jc w:val="center"/>
              <w:rPr>
                <w:rFonts w:ascii="Arial" w:hAnsi="Arial" w:cs="Arial"/>
                <w:b/>
                <w:bCs/>
                <w:sz w:val="20"/>
                <w:szCs w:val="20"/>
              </w:rPr>
            </w:pPr>
            <w:r w:rsidRPr="006A5DCB">
              <w:rPr>
                <w:rFonts w:ascii="Arial" w:hAnsi="Arial" w:cs="Arial"/>
                <w:b/>
                <w:bCs/>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461AD" w:rsidRPr="00F65B03" w:rsidRDefault="000461AD" w:rsidP="000461AD">
            <w:pPr>
              <w:jc w:val="center"/>
              <w:rPr>
                <w:b/>
                <w:bCs/>
                <w:sz w:val="16"/>
                <w:szCs w:val="16"/>
                <w:highlight w:val="yellow"/>
              </w:rPr>
            </w:pPr>
            <w:r w:rsidRPr="00FD2167">
              <w:rPr>
                <w:b/>
                <w:bCs/>
                <w:sz w:val="16"/>
                <w:szCs w:val="16"/>
              </w:rPr>
              <w:t>405</w:t>
            </w:r>
            <w:r>
              <w:rPr>
                <w:b/>
                <w:bCs/>
                <w:sz w:val="16"/>
                <w:szCs w:val="16"/>
              </w:rPr>
              <w:t>582,9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461AD" w:rsidRDefault="005A6895" w:rsidP="000461AD">
            <w:pPr>
              <w:jc w:val="center"/>
              <w:rPr>
                <w:b/>
                <w:bCs/>
                <w:sz w:val="16"/>
                <w:szCs w:val="16"/>
              </w:rPr>
            </w:pPr>
            <w:r>
              <w:rPr>
                <w:b/>
                <w:bCs/>
                <w:sz w:val="16"/>
                <w:szCs w:val="16"/>
              </w:rPr>
              <w:t>269 </w:t>
            </w:r>
            <w:r w:rsidR="00B50657">
              <w:rPr>
                <w:b/>
                <w:bCs/>
                <w:sz w:val="16"/>
                <w:szCs w:val="16"/>
              </w:rPr>
              <w:t>707</w:t>
            </w:r>
          </w:p>
          <w:p w:rsidR="005A6895" w:rsidRPr="006A5DCB" w:rsidRDefault="005A6895" w:rsidP="000461AD">
            <w:pPr>
              <w:jc w:val="center"/>
              <w:rPr>
                <w:b/>
                <w:bCs/>
                <w:sz w:val="16"/>
                <w:szCs w:val="16"/>
              </w:rPr>
            </w:pPr>
            <w:r>
              <w:rPr>
                <w:b/>
                <w:bCs/>
                <w:sz w:val="16"/>
                <w:szCs w:val="16"/>
              </w:rPr>
              <w:t>,15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461AD" w:rsidRPr="006A5DCB" w:rsidRDefault="001C6D6F" w:rsidP="000461AD">
            <w:pPr>
              <w:jc w:val="center"/>
              <w:rPr>
                <w:b/>
                <w:bCs/>
                <w:sz w:val="16"/>
                <w:szCs w:val="16"/>
              </w:rPr>
            </w:pPr>
            <w:r>
              <w:rPr>
                <w:b/>
                <w:bCs/>
                <w:sz w:val="16"/>
                <w:szCs w:val="16"/>
              </w:rPr>
              <w:t>66,4</w:t>
            </w:r>
            <w:r w:rsidR="000461AD">
              <w:rPr>
                <w:b/>
                <w:bCs/>
                <w:sz w:val="16"/>
                <w:szCs w:val="16"/>
              </w:rPr>
              <w:t>%</w:t>
            </w:r>
          </w:p>
        </w:tc>
      </w:tr>
      <w:tr w:rsidR="000461AD" w:rsidRPr="00F65B03" w:rsidTr="00B24525">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6A5DCB" w:rsidRDefault="000461AD" w:rsidP="000461AD">
            <w:pPr>
              <w:jc w:val="center"/>
              <w:rPr>
                <w:b/>
                <w:bCs/>
                <w:sz w:val="16"/>
                <w:szCs w:val="16"/>
              </w:rPr>
            </w:pPr>
            <w:r w:rsidRPr="006A5DCB">
              <w:rPr>
                <w:b/>
                <w:bCs/>
                <w:sz w:val="16"/>
                <w:szCs w:val="16"/>
              </w:rPr>
              <w:t>1</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6A5DCB" w:rsidRDefault="000461AD" w:rsidP="000461AD">
            <w:pPr>
              <w:rPr>
                <w:b/>
                <w:bCs/>
                <w:color w:val="000000"/>
                <w:sz w:val="16"/>
                <w:szCs w:val="16"/>
              </w:rPr>
            </w:pPr>
            <w:r w:rsidRPr="006E6BD8">
              <w:rPr>
                <w:b/>
                <w:bCs/>
                <w:color w:val="000000"/>
                <w:sz w:val="16"/>
                <w:szCs w:val="16"/>
              </w:rPr>
              <w:t xml:space="preserve">Муниципальная программа </w:t>
            </w:r>
            <w:proofErr w:type="spellStart"/>
            <w:r w:rsidRPr="006E6BD8">
              <w:rPr>
                <w:b/>
                <w:bCs/>
                <w:color w:val="000000"/>
                <w:sz w:val="16"/>
                <w:szCs w:val="16"/>
              </w:rPr>
              <w:t>Чаа-Хольского</w:t>
            </w:r>
            <w:proofErr w:type="spellEnd"/>
            <w:r w:rsidRPr="006E6BD8">
              <w:rPr>
                <w:b/>
                <w:bCs/>
                <w:color w:val="000000"/>
                <w:sz w:val="16"/>
                <w:szCs w:val="16"/>
              </w:rPr>
              <w:t xml:space="preserve"> </w:t>
            </w:r>
            <w:proofErr w:type="spellStart"/>
            <w:r w:rsidRPr="006E6BD8">
              <w:rPr>
                <w:b/>
                <w:bCs/>
                <w:color w:val="000000"/>
                <w:sz w:val="16"/>
                <w:szCs w:val="16"/>
              </w:rPr>
              <w:t>кожууна</w:t>
            </w:r>
            <w:proofErr w:type="spellEnd"/>
            <w:r w:rsidRPr="006E6BD8">
              <w:rPr>
                <w:b/>
                <w:bCs/>
                <w:color w:val="000000"/>
                <w:sz w:val="16"/>
                <w:szCs w:val="16"/>
              </w:rPr>
              <w:t xml:space="preserve"> Республики Тыва "Социальная поддержка граждан и семей с детьми в </w:t>
            </w:r>
            <w:proofErr w:type="spellStart"/>
            <w:r w:rsidRPr="006E6BD8">
              <w:rPr>
                <w:b/>
                <w:bCs/>
                <w:color w:val="000000"/>
                <w:sz w:val="16"/>
                <w:szCs w:val="16"/>
              </w:rPr>
              <w:t>Чаа-Хольском</w:t>
            </w:r>
            <w:proofErr w:type="spellEnd"/>
            <w:r w:rsidRPr="006E6BD8">
              <w:rPr>
                <w:b/>
                <w:bCs/>
                <w:color w:val="000000"/>
                <w:sz w:val="16"/>
                <w:szCs w:val="16"/>
              </w:rPr>
              <w:t xml:space="preserve"> </w:t>
            </w:r>
            <w:proofErr w:type="spellStart"/>
            <w:r w:rsidRPr="006E6BD8">
              <w:rPr>
                <w:b/>
                <w:bCs/>
                <w:color w:val="000000"/>
                <w:sz w:val="16"/>
                <w:szCs w:val="16"/>
              </w:rPr>
              <w:t>кожууне</w:t>
            </w:r>
            <w:proofErr w:type="spellEnd"/>
            <w:r w:rsidRPr="006E6BD8">
              <w:rPr>
                <w:b/>
                <w:bCs/>
                <w:color w:val="000000"/>
                <w:sz w:val="16"/>
                <w:szCs w:val="16"/>
              </w:rPr>
              <w:t xml:space="preserve"> Республики Тыва на 2021 - 2023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F65B03" w:rsidRDefault="000461AD" w:rsidP="000461AD">
            <w:pPr>
              <w:jc w:val="center"/>
              <w:rPr>
                <w:b/>
                <w:bCs/>
                <w:color w:val="000000"/>
                <w:sz w:val="16"/>
                <w:szCs w:val="16"/>
                <w:highlight w:val="yellow"/>
              </w:rPr>
            </w:pPr>
            <w:r w:rsidRPr="006A5DCB">
              <w:rPr>
                <w:b/>
                <w:bCs/>
                <w:color w:val="000000"/>
                <w:sz w:val="16"/>
                <w:szCs w:val="16"/>
              </w:rPr>
              <w:t>01 0 00 00000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7C0C9F" w:rsidRDefault="000461AD" w:rsidP="000461AD">
            <w:pPr>
              <w:jc w:val="center"/>
              <w:rPr>
                <w:b/>
                <w:bCs/>
                <w:sz w:val="16"/>
                <w:szCs w:val="16"/>
              </w:rPr>
            </w:pPr>
            <w:r>
              <w:rPr>
                <w:b/>
                <w:bCs/>
                <w:sz w:val="16"/>
                <w:szCs w:val="16"/>
              </w:rPr>
              <w:t>141 937,4</w:t>
            </w:r>
          </w:p>
          <w:p w:rsidR="000461AD" w:rsidRPr="007C0C9F" w:rsidRDefault="000461AD" w:rsidP="000461AD">
            <w:pPr>
              <w:jc w:val="center"/>
              <w:rPr>
                <w:b/>
                <w:bCs/>
                <w:sz w:val="16"/>
                <w:szCs w:val="16"/>
              </w:rPr>
            </w:pPr>
          </w:p>
        </w:tc>
        <w:tc>
          <w:tcPr>
            <w:tcW w:w="1418" w:type="dxa"/>
            <w:tcBorders>
              <w:top w:val="nil"/>
              <w:left w:val="nil"/>
              <w:bottom w:val="single" w:sz="4" w:space="0" w:color="auto"/>
              <w:right w:val="single" w:sz="4" w:space="0" w:color="auto"/>
            </w:tcBorders>
            <w:shd w:val="clear" w:color="000000" w:fill="FFFFFF"/>
            <w:vAlign w:val="center"/>
            <w:hideMark/>
          </w:tcPr>
          <w:p w:rsidR="000461AD" w:rsidRPr="0005487E" w:rsidRDefault="00C55238" w:rsidP="000461AD">
            <w:pPr>
              <w:jc w:val="center"/>
              <w:rPr>
                <w:b/>
                <w:bCs/>
                <w:sz w:val="16"/>
                <w:szCs w:val="16"/>
                <w:highlight w:val="yellow"/>
              </w:rPr>
            </w:pPr>
            <w:r w:rsidRPr="00C55238">
              <w:rPr>
                <w:b/>
                <w:bCs/>
                <w:sz w:val="16"/>
                <w:szCs w:val="16"/>
              </w:rPr>
              <w:t>104 230,8</w:t>
            </w:r>
          </w:p>
        </w:tc>
        <w:tc>
          <w:tcPr>
            <w:tcW w:w="1276" w:type="dxa"/>
            <w:tcBorders>
              <w:top w:val="nil"/>
              <w:left w:val="nil"/>
              <w:bottom w:val="single" w:sz="4" w:space="0" w:color="auto"/>
              <w:right w:val="single" w:sz="4" w:space="0" w:color="auto"/>
            </w:tcBorders>
            <w:shd w:val="clear" w:color="000000" w:fill="FFFFFF"/>
            <w:vAlign w:val="center"/>
            <w:hideMark/>
          </w:tcPr>
          <w:p w:rsidR="000461AD" w:rsidRDefault="00C55238" w:rsidP="000461AD">
            <w:pPr>
              <w:jc w:val="center"/>
              <w:rPr>
                <w:b/>
                <w:bCs/>
                <w:sz w:val="16"/>
                <w:szCs w:val="16"/>
              </w:rPr>
            </w:pPr>
            <w:r>
              <w:rPr>
                <w:b/>
                <w:bCs/>
                <w:sz w:val="16"/>
                <w:szCs w:val="16"/>
              </w:rPr>
              <w:t>74%</w:t>
            </w:r>
          </w:p>
          <w:p w:rsidR="005A1462" w:rsidRPr="0005487E" w:rsidRDefault="005A1462" w:rsidP="000461AD">
            <w:pPr>
              <w:jc w:val="center"/>
              <w:rPr>
                <w:b/>
                <w:bCs/>
                <w:sz w:val="16"/>
                <w:szCs w:val="16"/>
                <w:highlight w:val="yellow"/>
              </w:rPr>
            </w:pPr>
          </w:p>
        </w:tc>
      </w:tr>
      <w:tr w:rsidR="000461AD" w:rsidRPr="00F65B03" w:rsidTr="00B24525">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A76FFC" w:rsidRDefault="000461AD" w:rsidP="000461AD">
            <w:pPr>
              <w:jc w:val="center"/>
              <w:rPr>
                <w:b/>
                <w:bCs/>
                <w:sz w:val="16"/>
                <w:szCs w:val="16"/>
              </w:rPr>
            </w:pPr>
            <w:r w:rsidRPr="00A76FFC">
              <w:rPr>
                <w:b/>
                <w:bCs/>
                <w:sz w:val="16"/>
                <w:szCs w:val="16"/>
              </w:rPr>
              <w:t>2</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A76FFC" w:rsidRDefault="000461AD" w:rsidP="000461AD">
            <w:pPr>
              <w:rPr>
                <w:b/>
                <w:bCs/>
                <w:color w:val="000000"/>
                <w:sz w:val="16"/>
                <w:szCs w:val="16"/>
              </w:rPr>
            </w:pPr>
            <w:r w:rsidRPr="00A76FFC">
              <w:rPr>
                <w:b/>
                <w:bCs/>
                <w:color w:val="000000"/>
                <w:sz w:val="16"/>
                <w:szCs w:val="16"/>
              </w:rPr>
              <w:t xml:space="preserve">Муниципальная программа </w:t>
            </w:r>
            <w:proofErr w:type="spellStart"/>
            <w:r w:rsidRPr="00A76FFC">
              <w:rPr>
                <w:b/>
                <w:bCs/>
                <w:color w:val="000000"/>
                <w:sz w:val="16"/>
                <w:szCs w:val="16"/>
              </w:rPr>
              <w:t>Чаа-Хольского</w:t>
            </w:r>
            <w:proofErr w:type="spellEnd"/>
            <w:r w:rsidRPr="00A76FFC">
              <w:rPr>
                <w:b/>
                <w:bCs/>
                <w:color w:val="000000"/>
                <w:sz w:val="16"/>
                <w:szCs w:val="16"/>
              </w:rPr>
              <w:t xml:space="preserve"> </w:t>
            </w:r>
            <w:proofErr w:type="spellStart"/>
            <w:r w:rsidRPr="00A76FFC">
              <w:rPr>
                <w:b/>
                <w:bCs/>
                <w:color w:val="000000"/>
                <w:sz w:val="16"/>
                <w:szCs w:val="16"/>
              </w:rPr>
              <w:t>кожууна</w:t>
            </w:r>
            <w:proofErr w:type="spellEnd"/>
            <w:r w:rsidRPr="00A76FFC">
              <w:rPr>
                <w:b/>
                <w:bCs/>
                <w:color w:val="000000"/>
                <w:sz w:val="16"/>
                <w:szCs w:val="16"/>
              </w:rPr>
              <w:t xml:space="preserve"> Республики Тыва "Спорт-норма жизни на 2019-2024 годы в </w:t>
            </w:r>
            <w:proofErr w:type="spellStart"/>
            <w:r w:rsidRPr="00A76FFC">
              <w:rPr>
                <w:b/>
                <w:bCs/>
                <w:color w:val="000000"/>
                <w:sz w:val="16"/>
                <w:szCs w:val="16"/>
              </w:rPr>
              <w:t>Чаа-Хольском</w:t>
            </w:r>
            <w:proofErr w:type="spellEnd"/>
            <w:r w:rsidRPr="00A76FFC">
              <w:rPr>
                <w:b/>
                <w:bCs/>
                <w:color w:val="000000"/>
                <w:sz w:val="16"/>
                <w:szCs w:val="16"/>
              </w:rPr>
              <w:t xml:space="preserve"> </w:t>
            </w:r>
            <w:proofErr w:type="spellStart"/>
            <w:r w:rsidRPr="00A76FFC">
              <w:rPr>
                <w:b/>
                <w:bCs/>
                <w:color w:val="000000"/>
                <w:sz w:val="16"/>
                <w:szCs w:val="16"/>
              </w:rPr>
              <w:t>кожууне</w:t>
            </w:r>
            <w:proofErr w:type="spellEnd"/>
            <w:r w:rsidRPr="00A76FFC">
              <w:rPr>
                <w:b/>
                <w:bCs/>
                <w:color w:val="000000"/>
                <w:sz w:val="16"/>
                <w:szCs w:val="16"/>
              </w:rPr>
              <w:t>"</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F65B03" w:rsidRDefault="000461AD" w:rsidP="000461AD">
            <w:pPr>
              <w:jc w:val="center"/>
              <w:rPr>
                <w:b/>
                <w:bCs/>
                <w:color w:val="000000"/>
                <w:sz w:val="16"/>
                <w:szCs w:val="16"/>
                <w:highlight w:val="yellow"/>
              </w:rPr>
            </w:pPr>
            <w:r w:rsidRPr="00A76FFC">
              <w:rPr>
                <w:b/>
                <w:bCs/>
                <w:color w:val="000000"/>
                <w:sz w:val="16"/>
                <w:szCs w:val="16"/>
              </w:rPr>
              <w:t>02 0 00 00000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127CCA" w:rsidRDefault="004572B6" w:rsidP="000461AD">
            <w:pPr>
              <w:jc w:val="center"/>
              <w:rPr>
                <w:b/>
                <w:bCs/>
                <w:sz w:val="16"/>
                <w:szCs w:val="16"/>
              </w:rPr>
            </w:pPr>
            <w:r>
              <w:rPr>
                <w:b/>
                <w:bCs/>
                <w:sz w:val="16"/>
                <w:szCs w:val="16"/>
              </w:rPr>
              <w:t xml:space="preserve">1 </w:t>
            </w:r>
            <w:r w:rsidR="000461AD">
              <w:rPr>
                <w:b/>
                <w:bCs/>
                <w:sz w:val="16"/>
                <w:szCs w:val="16"/>
              </w:rPr>
              <w:t>409,0</w:t>
            </w:r>
          </w:p>
        </w:tc>
        <w:tc>
          <w:tcPr>
            <w:tcW w:w="1418" w:type="dxa"/>
            <w:tcBorders>
              <w:top w:val="nil"/>
              <w:left w:val="nil"/>
              <w:bottom w:val="single" w:sz="4" w:space="0" w:color="auto"/>
              <w:right w:val="single" w:sz="4" w:space="0" w:color="auto"/>
            </w:tcBorders>
            <w:shd w:val="clear" w:color="000000" w:fill="FFFFFF"/>
            <w:vAlign w:val="center"/>
            <w:hideMark/>
          </w:tcPr>
          <w:p w:rsidR="000461AD" w:rsidRPr="00127CCA" w:rsidRDefault="0040578A" w:rsidP="000461AD">
            <w:pPr>
              <w:jc w:val="center"/>
              <w:rPr>
                <w:b/>
                <w:bCs/>
                <w:sz w:val="16"/>
                <w:szCs w:val="16"/>
              </w:rPr>
            </w:pPr>
            <w:r>
              <w:rPr>
                <w:b/>
                <w:bCs/>
                <w:sz w:val="16"/>
                <w:szCs w:val="16"/>
              </w:rPr>
              <w:t>1</w:t>
            </w:r>
            <w:r w:rsidR="00700F08">
              <w:rPr>
                <w:b/>
                <w:bCs/>
                <w:sz w:val="16"/>
                <w:szCs w:val="16"/>
              </w:rPr>
              <w:t xml:space="preserve"> </w:t>
            </w:r>
            <w:r>
              <w:rPr>
                <w:b/>
                <w:bCs/>
                <w:sz w:val="16"/>
                <w:szCs w:val="16"/>
              </w:rPr>
              <w:t>38</w:t>
            </w:r>
            <w:r w:rsidR="000461AD">
              <w:rPr>
                <w:b/>
                <w:bCs/>
                <w:sz w:val="16"/>
                <w:szCs w:val="16"/>
              </w:rPr>
              <w:t>6,9</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A76FFC" w:rsidRDefault="0040578A" w:rsidP="0040578A">
            <w:pPr>
              <w:jc w:val="center"/>
              <w:rPr>
                <w:b/>
                <w:bCs/>
                <w:sz w:val="16"/>
                <w:szCs w:val="16"/>
              </w:rPr>
            </w:pPr>
            <w:r>
              <w:rPr>
                <w:b/>
                <w:bCs/>
                <w:sz w:val="16"/>
                <w:szCs w:val="16"/>
              </w:rPr>
              <w:t>98,4</w:t>
            </w:r>
            <w:r w:rsidR="000461AD">
              <w:rPr>
                <w:b/>
                <w:bCs/>
                <w:sz w:val="16"/>
                <w:szCs w:val="16"/>
              </w:rPr>
              <w:t>%</w:t>
            </w:r>
          </w:p>
        </w:tc>
      </w:tr>
      <w:tr w:rsidR="000461AD" w:rsidRPr="00F65B03" w:rsidTr="00B24525">
        <w:trPr>
          <w:trHeight w:val="8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A76FFC" w:rsidRDefault="000461AD" w:rsidP="000461AD">
            <w:pPr>
              <w:jc w:val="center"/>
              <w:rPr>
                <w:b/>
                <w:bCs/>
                <w:sz w:val="16"/>
                <w:szCs w:val="16"/>
              </w:rPr>
            </w:pPr>
            <w:r w:rsidRPr="00A76FFC">
              <w:rPr>
                <w:b/>
                <w:bCs/>
                <w:sz w:val="16"/>
                <w:szCs w:val="16"/>
              </w:rPr>
              <w:t>3</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A76FFC" w:rsidRDefault="000461AD" w:rsidP="000461AD">
            <w:pPr>
              <w:rPr>
                <w:b/>
                <w:bCs/>
                <w:color w:val="000000"/>
                <w:sz w:val="16"/>
                <w:szCs w:val="16"/>
              </w:rPr>
            </w:pPr>
            <w:r w:rsidRPr="00A76FFC">
              <w:rPr>
                <w:b/>
                <w:bCs/>
                <w:color w:val="000000"/>
                <w:sz w:val="16"/>
                <w:szCs w:val="16"/>
              </w:rPr>
              <w:t xml:space="preserve">Муниципальная программа </w:t>
            </w:r>
            <w:proofErr w:type="spellStart"/>
            <w:r w:rsidRPr="00A76FFC">
              <w:rPr>
                <w:b/>
                <w:bCs/>
                <w:color w:val="000000"/>
                <w:sz w:val="16"/>
                <w:szCs w:val="16"/>
              </w:rPr>
              <w:t>Чаа-Хольского</w:t>
            </w:r>
            <w:proofErr w:type="spellEnd"/>
            <w:r w:rsidRPr="00A76FFC">
              <w:rPr>
                <w:b/>
                <w:bCs/>
                <w:color w:val="000000"/>
                <w:sz w:val="16"/>
                <w:szCs w:val="16"/>
              </w:rPr>
              <w:t xml:space="preserve"> </w:t>
            </w:r>
            <w:proofErr w:type="spellStart"/>
            <w:r w:rsidRPr="00A76FFC">
              <w:rPr>
                <w:b/>
                <w:bCs/>
                <w:color w:val="000000"/>
                <w:sz w:val="16"/>
                <w:szCs w:val="16"/>
              </w:rPr>
              <w:t>кожууна</w:t>
            </w:r>
            <w:proofErr w:type="spellEnd"/>
            <w:r w:rsidRPr="00A76FFC">
              <w:rPr>
                <w:b/>
                <w:bCs/>
                <w:color w:val="000000"/>
                <w:sz w:val="16"/>
                <w:szCs w:val="16"/>
              </w:rPr>
              <w:t xml:space="preserve"> Республики Тыва "Обеспечение пожарной безопасности и зашиты населения, территорий муниципального района "</w:t>
            </w:r>
            <w:proofErr w:type="spellStart"/>
            <w:r w:rsidRPr="00A76FFC">
              <w:rPr>
                <w:b/>
                <w:bCs/>
                <w:color w:val="000000"/>
                <w:sz w:val="16"/>
                <w:szCs w:val="16"/>
              </w:rPr>
              <w:t>Чаа-Хольский</w:t>
            </w:r>
            <w:proofErr w:type="spellEnd"/>
            <w:r w:rsidRPr="00A76FFC">
              <w:rPr>
                <w:b/>
                <w:bCs/>
                <w:color w:val="000000"/>
                <w:sz w:val="16"/>
                <w:szCs w:val="16"/>
              </w:rPr>
              <w:t xml:space="preserve"> </w:t>
            </w:r>
            <w:proofErr w:type="spellStart"/>
            <w:r w:rsidRPr="00A76FFC">
              <w:rPr>
                <w:b/>
                <w:bCs/>
                <w:color w:val="000000"/>
                <w:sz w:val="16"/>
                <w:szCs w:val="16"/>
              </w:rPr>
              <w:t>кожуун</w:t>
            </w:r>
            <w:proofErr w:type="spellEnd"/>
            <w:r w:rsidRPr="00A76FFC">
              <w:rPr>
                <w:b/>
                <w:bCs/>
                <w:color w:val="000000"/>
                <w:sz w:val="16"/>
                <w:szCs w:val="16"/>
              </w:rPr>
              <w:t xml:space="preserve"> Республики Тыва" от чрезвычайных ситуаций природного и техногенного характера на 2021-2023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A76FFC" w:rsidRDefault="000461AD" w:rsidP="000461AD">
            <w:pPr>
              <w:jc w:val="center"/>
              <w:rPr>
                <w:b/>
                <w:bCs/>
                <w:color w:val="000000"/>
                <w:sz w:val="16"/>
                <w:szCs w:val="16"/>
              </w:rPr>
            </w:pPr>
            <w:r w:rsidRPr="00A76FFC">
              <w:rPr>
                <w:b/>
                <w:bCs/>
                <w:color w:val="000000"/>
                <w:sz w:val="16"/>
                <w:szCs w:val="16"/>
              </w:rPr>
              <w:t>03 0 00 00000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127CCA" w:rsidRDefault="000461AD" w:rsidP="000461AD">
            <w:pPr>
              <w:jc w:val="center"/>
              <w:rPr>
                <w:b/>
                <w:bCs/>
                <w:sz w:val="16"/>
                <w:szCs w:val="16"/>
              </w:rPr>
            </w:pPr>
            <w:r w:rsidRPr="00127CCA">
              <w:rPr>
                <w:b/>
                <w:bCs/>
                <w:sz w:val="16"/>
                <w:szCs w:val="16"/>
              </w:rPr>
              <w:t>220,0</w:t>
            </w:r>
          </w:p>
          <w:p w:rsidR="000461AD" w:rsidRPr="00127CCA" w:rsidRDefault="000461AD" w:rsidP="000461AD">
            <w:pPr>
              <w:jc w:val="center"/>
              <w:rPr>
                <w:b/>
                <w:bCs/>
                <w:sz w:val="16"/>
                <w:szCs w:val="16"/>
              </w:rPr>
            </w:pPr>
          </w:p>
        </w:tc>
        <w:tc>
          <w:tcPr>
            <w:tcW w:w="1418" w:type="dxa"/>
            <w:tcBorders>
              <w:top w:val="nil"/>
              <w:left w:val="nil"/>
              <w:bottom w:val="single" w:sz="4" w:space="0" w:color="auto"/>
              <w:right w:val="single" w:sz="4" w:space="0" w:color="auto"/>
            </w:tcBorders>
            <w:shd w:val="clear" w:color="000000" w:fill="FFFFFF"/>
            <w:vAlign w:val="center"/>
            <w:hideMark/>
          </w:tcPr>
          <w:p w:rsidR="000461AD" w:rsidRPr="00127CCA" w:rsidRDefault="006B4E59" w:rsidP="000461AD">
            <w:pPr>
              <w:jc w:val="center"/>
              <w:rPr>
                <w:b/>
                <w:bCs/>
                <w:sz w:val="16"/>
                <w:szCs w:val="16"/>
              </w:rPr>
            </w:pPr>
            <w:r>
              <w:rPr>
                <w:b/>
                <w:bCs/>
                <w:sz w:val="16"/>
                <w:szCs w:val="16"/>
              </w:rPr>
              <w:t>220</w:t>
            </w:r>
            <w:r w:rsidR="000461AD">
              <w:rPr>
                <w:b/>
                <w:bCs/>
                <w:sz w:val="16"/>
                <w:szCs w:val="16"/>
              </w:rPr>
              <w:t>,0</w:t>
            </w:r>
          </w:p>
        </w:tc>
        <w:tc>
          <w:tcPr>
            <w:tcW w:w="1276" w:type="dxa"/>
            <w:tcBorders>
              <w:top w:val="nil"/>
              <w:left w:val="nil"/>
              <w:bottom w:val="single" w:sz="4" w:space="0" w:color="auto"/>
              <w:right w:val="single" w:sz="4" w:space="0" w:color="auto"/>
            </w:tcBorders>
            <w:shd w:val="clear" w:color="000000" w:fill="FFFFFF"/>
            <w:vAlign w:val="center"/>
            <w:hideMark/>
          </w:tcPr>
          <w:p w:rsidR="00770136" w:rsidRDefault="00770136" w:rsidP="000461AD">
            <w:pPr>
              <w:jc w:val="center"/>
              <w:rPr>
                <w:b/>
                <w:bCs/>
                <w:sz w:val="16"/>
                <w:szCs w:val="16"/>
              </w:rPr>
            </w:pPr>
          </w:p>
          <w:p w:rsidR="000461AD" w:rsidRPr="00A76FFC" w:rsidRDefault="006B4E59" w:rsidP="000461AD">
            <w:pPr>
              <w:jc w:val="center"/>
              <w:rPr>
                <w:b/>
                <w:bCs/>
                <w:sz w:val="16"/>
                <w:szCs w:val="16"/>
              </w:rPr>
            </w:pPr>
            <w:r>
              <w:rPr>
                <w:b/>
                <w:bCs/>
                <w:sz w:val="16"/>
                <w:szCs w:val="16"/>
              </w:rPr>
              <w:t>100</w:t>
            </w:r>
            <w:r w:rsidR="000461AD">
              <w:rPr>
                <w:b/>
                <w:bCs/>
                <w:sz w:val="16"/>
                <w:szCs w:val="16"/>
              </w:rPr>
              <w:t>%</w:t>
            </w:r>
          </w:p>
        </w:tc>
      </w:tr>
      <w:tr w:rsidR="000461AD" w:rsidRPr="00F65B03" w:rsidTr="00B24525">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A76FFC" w:rsidRDefault="000461AD" w:rsidP="000461AD">
            <w:pPr>
              <w:jc w:val="center"/>
              <w:rPr>
                <w:b/>
                <w:bCs/>
                <w:sz w:val="16"/>
                <w:szCs w:val="16"/>
              </w:rPr>
            </w:pPr>
            <w:r w:rsidRPr="00A76FFC">
              <w:rPr>
                <w:b/>
                <w:bCs/>
                <w:sz w:val="16"/>
                <w:szCs w:val="16"/>
              </w:rPr>
              <w:t>4</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A76FFC" w:rsidRDefault="000461AD" w:rsidP="000461AD">
            <w:pPr>
              <w:rPr>
                <w:b/>
                <w:bCs/>
                <w:color w:val="000000"/>
                <w:sz w:val="16"/>
                <w:szCs w:val="16"/>
              </w:rPr>
            </w:pPr>
            <w:r w:rsidRPr="00A76FFC">
              <w:rPr>
                <w:b/>
                <w:bCs/>
                <w:color w:val="000000"/>
                <w:sz w:val="16"/>
                <w:szCs w:val="16"/>
              </w:rPr>
              <w:t xml:space="preserve">Муниципальная программа </w:t>
            </w:r>
            <w:proofErr w:type="spellStart"/>
            <w:r w:rsidRPr="00A76FFC">
              <w:rPr>
                <w:b/>
                <w:bCs/>
                <w:color w:val="000000"/>
                <w:sz w:val="16"/>
                <w:szCs w:val="16"/>
              </w:rPr>
              <w:t>Чаа-Хольского</w:t>
            </w:r>
            <w:proofErr w:type="spellEnd"/>
            <w:r w:rsidRPr="00A76FFC">
              <w:rPr>
                <w:b/>
                <w:bCs/>
                <w:color w:val="000000"/>
                <w:sz w:val="16"/>
                <w:szCs w:val="16"/>
              </w:rPr>
              <w:t xml:space="preserve"> </w:t>
            </w:r>
            <w:proofErr w:type="spellStart"/>
            <w:r w:rsidRPr="00A76FFC">
              <w:rPr>
                <w:b/>
                <w:bCs/>
                <w:color w:val="000000"/>
                <w:sz w:val="16"/>
                <w:szCs w:val="16"/>
              </w:rPr>
              <w:t>кожууна</w:t>
            </w:r>
            <w:proofErr w:type="spellEnd"/>
            <w:r w:rsidRPr="00A76FFC">
              <w:rPr>
                <w:b/>
                <w:bCs/>
                <w:color w:val="000000"/>
                <w:sz w:val="16"/>
                <w:szCs w:val="16"/>
              </w:rPr>
              <w:t xml:space="preserve"> Республики Тыва "Повышение безопасности дорожного движения в </w:t>
            </w:r>
            <w:proofErr w:type="spellStart"/>
            <w:r w:rsidRPr="00A76FFC">
              <w:rPr>
                <w:b/>
                <w:bCs/>
                <w:color w:val="000000"/>
                <w:sz w:val="16"/>
                <w:szCs w:val="16"/>
              </w:rPr>
              <w:t>Чаа-Хольском</w:t>
            </w:r>
            <w:proofErr w:type="spellEnd"/>
            <w:r w:rsidRPr="00A76FFC">
              <w:rPr>
                <w:b/>
                <w:bCs/>
                <w:color w:val="000000"/>
                <w:sz w:val="16"/>
                <w:szCs w:val="16"/>
              </w:rPr>
              <w:t xml:space="preserve"> </w:t>
            </w:r>
            <w:proofErr w:type="spellStart"/>
            <w:r w:rsidRPr="00A76FFC">
              <w:rPr>
                <w:b/>
                <w:bCs/>
                <w:color w:val="000000"/>
                <w:sz w:val="16"/>
                <w:szCs w:val="16"/>
              </w:rPr>
              <w:t>к</w:t>
            </w:r>
            <w:r w:rsidR="00207AC2">
              <w:rPr>
                <w:b/>
                <w:bCs/>
                <w:color w:val="000000"/>
                <w:sz w:val="16"/>
                <w:szCs w:val="16"/>
              </w:rPr>
              <w:t>ожууне</w:t>
            </w:r>
            <w:proofErr w:type="spellEnd"/>
            <w:r w:rsidR="00207AC2">
              <w:rPr>
                <w:b/>
                <w:bCs/>
                <w:color w:val="000000"/>
                <w:sz w:val="16"/>
                <w:szCs w:val="16"/>
              </w:rPr>
              <w:t xml:space="preserve"> на 2022 - 2024</w:t>
            </w:r>
            <w:r w:rsidRPr="00A76FFC">
              <w:rPr>
                <w:b/>
                <w:bCs/>
                <w:color w:val="000000"/>
                <w:sz w:val="16"/>
                <w:szCs w:val="16"/>
              </w:rPr>
              <w:t xml:space="preserve">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A76FFC" w:rsidRDefault="000461AD" w:rsidP="000461AD">
            <w:pPr>
              <w:jc w:val="center"/>
              <w:rPr>
                <w:b/>
                <w:bCs/>
                <w:color w:val="000000"/>
                <w:sz w:val="16"/>
                <w:szCs w:val="16"/>
              </w:rPr>
            </w:pPr>
            <w:r w:rsidRPr="00A76FFC">
              <w:rPr>
                <w:b/>
                <w:bCs/>
                <w:color w:val="000000"/>
                <w:sz w:val="16"/>
                <w:szCs w:val="16"/>
              </w:rPr>
              <w:t>04 0 00 00000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127CCA" w:rsidRDefault="00796F5C" w:rsidP="000461AD">
            <w:pPr>
              <w:jc w:val="center"/>
              <w:rPr>
                <w:b/>
                <w:bCs/>
                <w:sz w:val="16"/>
                <w:szCs w:val="16"/>
              </w:rPr>
            </w:pPr>
            <w:r>
              <w:rPr>
                <w:b/>
                <w:bCs/>
                <w:sz w:val="16"/>
                <w:szCs w:val="16"/>
              </w:rPr>
              <w:t>1</w:t>
            </w:r>
            <w:r w:rsidR="00FD12E8">
              <w:rPr>
                <w:b/>
                <w:bCs/>
                <w:sz w:val="16"/>
                <w:szCs w:val="16"/>
              </w:rPr>
              <w:t> 260,0</w:t>
            </w:r>
          </w:p>
        </w:tc>
        <w:tc>
          <w:tcPr>
            <w:tcW w:w="1418" w:type="dxa"/>
            <w:tcBorders>
              <w:top w:val="nil"/>
              <w:left w:val="nil"/>
              <w:bottom w:val="single" w:sz="4" w:space="0" w:color="auto"/>
              <w:right w:val="single" w:sz="4" w:space="0" w:color="auto"/>
            </w:tcBorders>
            <w:shd w:val="clear" w:color="000000" w:fill="FFFFFF"/>
            <w:vAlign w:val="center"/>
            <w:hideMark/>
          </w:tcPr>
          <w:p w:rsidR="000461AD" w:rsidRPr="00127CCA" w:rsidRDefault="00796F5C" w:rsidP="000461AD">
            <w:pPr>
              <w:jc w:val="center"/>
              <w:rPr>
                <w:b/>
                <w:bCs/>
                <w:sz w:val="16"/>
                <w:szCs w:val="16"/>
              </w:rPr>
            </w:pPr>
            <w:r>
              <w:rPr>
                <w:b/>
                <w:bCs/>
                <w:sz w:val="16"/>
                <w:szCs w:val="16"/>
              </w:rPr>
              <w:t>1</w:t>
            </w:r>
            <w:r w:rsidR="00700F08">
              <w:rPr>
                <w:b/>
                <w:bCs/>
                <w:sz w:val="16"/>
                <w:szCs w:val="16"/>
              </w:rPr>
              <w:t xml:space="preserve"> </w:t>
            </w:r>
            <w:r>
              <w:rPr>
                <w:b/>
                <w:bCs/>
                <w:sz w:val="16"/>
                <w:szCs w:val="16"/>
              </w:rPr>
              <w:t>179,3</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BA47AB" w:rsidRDefault="0037040F" w:rsidP="000461AD">
            <w:pPr>
              <w:jc w:val="center"/>
              <w:rPr>
                <w:b/>
                <w:bCs/>
                <w:sz w:val="16"/>
                <w:szCs w:val="16"/>
              </w:rPr>
            </w:pPr>
            <w:r>
              <w:rPr>
                <w:b/>
                <w:bCs/>
                <w:sz w:val="16"/>
                <w:szCs w:val="16"/>
              </w:rPr>
              <w:t>93,6</w:t>
            </w:r>
            <w:r w:rsidR="00F231DB">
              <w:rPr>
                <w:b/>
                <w:bCs/>
                <w:sz w:val="16"/>
                <w:szCs w:val="16"/>
              </w:rPr>
              <w:t>%</w:t>
            </w:r>
          </w:p>
        </w:tc>
      </w:tr>
      <w:tr w:rsidR="000461AD" w:rsidRPr="00F65B03" w:rsidTr="00B24525">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BA47AB" w:rsidRDefault="000461AD" w:rsidP="000461AD">
            <w:pPr>
              <w:jc w:val="center"/>
              <w:rPr>
                <w:b/>
                <w:bCs/>
                <w:sz w:val="16"/>
                <w:szCs w:val="16"/>
              </w:rPr>
            </w:pPr>
            <w:r w:rsidRPr="00BA47AB">
              <w:rPr>
                <w:b/>
                <w:bCs/>
                <w:sz w:val="16"/>
                <w:szCs w:val="16"/>
              </w:rPr>
              <w:t>5</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2211C5" w:rsidRDefault="000461AD" w:rsidP="000461AD">
            <w:pPr>
              <w:rPr>
                <w:b/>
                <w:bCs/>
                <w:color w:val="000000"/>
                <w:sz w:val="16"/>
                <w:szCs w:val="16"/>
              </w:rPr>
            </w:pPr>
            <w:r w:rsidRPr="002211C5">
              <w:rPr>
                <w:b/>
                <w:bCs/>
                <w:color w:val="000000"/>
                <w:sz w:val="16"/>
                <w:szCs w:val="16"/>
              </w:rPr>
              <w:t xml:space="preserve">Муниципальная программа </w:t>
            </w:r>
            <w:proofErr w:type="spellStart"/>
            <w:r w:rsidRPr="002211C5">
              <w:rPr>
                <w:b/>
                <w:bCs/>
                <w:color w:val="000000"/>
                <w:sz w:val="16"/>
                <w:szCs w:val="16"/>
              </w:rPr>
              <w:t>Чаа-Хольского</w:t>
            </w:r>
            <w:proofErr w:type="spellEnd"/>
            <w:r w:rsidRPr="002211C5">
              <w:rPr>
                <w:b/>
                <w:bCs/>
                <w:color w:val="000000"/>
                <w:sz w:val="16"/>
                <w:szCs w:val="16"/>
              </w:rPr>
              <w:t xml:space="preserve"> </w:t>
            </w:r>
            <w:proofErr w:type="spellStart"/>
            <w:r w:rsidRPr="002211C5">
              <w:rPr>
                <w:b/>
                <w:bCs/>
                <w:color w:val="000000"/>
                <w:sz w:val="16"/>
                <w:szCs w:val="16"/>
              </w:rPr>
              <w:t>кожууна</w:t>
            </w:r>
            <w:proofErr w:type="spellEnd"/>
            <w:r w:rsidRPr="002211C5">
              <w:rPr>
                <w:b/>
                <w:bCs/>
                <w:color w:val="000000"/>
                <w:sz w:val="16"/>
                <w:szCs w:val="16"/>
              </w:rPr>
              <w:t xml:space="preserve"> Республики Тыва "Повышение эффективности и надежности функционирования жилищно-коммунального хозяйства </w:t>
            </w:r>
            <w:proofErr w:type="spellStart"/>
            <w:r w:rsidRPr="002211C5">
              <w:rPr>
                <w:b/>
                <w:bCs/>
                <w:color w:val="000000"/>
                <w:sz w:val="16"/>
                <w:szCs w:val="16"/>
              </w:rPr>
              <w:t>Чаа-Хольского</w:t>
            </w:r>
            <w:proofErr w:type="spellEnd"/>
            <w:r w:rsidRPr="002211C5">
              <w:rPr>
                <w:b/>
                <w:bCs/>
                <w:color w:val="000000"/>
                <w:sz w:val="16"/>
                <w:szCs w:val="16"/>
              </w:rPr>
              <w:t xml:space="preserve"> </w:t>
            </w:r>
            <w:proofErr w:type="spellStart"/>
            <w:r w:rsidRPr="002211C5">
              <w:rPr>
                <w:b/>
                <w:bCs/>
                <w:color w:val="000000"/>
                <w:sz w:val="16"/>
                <w:szCs w:val="16"/>
              </w:rPr>
              <w:t>кожууна</w:t>
            </w:r>
            <w:proofErr w:type="spellEnd"/>
            <w:r w:rsidRPr="002211C5">
              <w:rPr>
                <w:b/>
                <w:bCs/>
                <w:color w:val="000000"/>
                <w:sz w:val="16"/>
                <w:szCs w:val="16"/>
              </w:rPr>
              <w:t xml:space="preserve"> на 2014 - 2020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2211C5" w:rsidRDefault="000461AD" w:rsidP="000461AD">
            <w:pPr>
              <w:jc w:val="center"/>
              <w:rPr>
                <w:b/>
                <w:bCs/>
                <w:color w:val="000000"/>
                <w:sz w:val="16"/>
                <w:szCs w:val="16"/>
              </w:rPr>
            </w:pPr>
            <w:r w:rsidRPr="002211C5">
              <w:rPr>
                <w:b/>
                <w:bCs/>
                <w:color w:val="000000"/>
                <w:sz w:val="16"/>
                <w:szCs w:val="16"/>
              </w:rPr>
              <w:t>05 0 00 00000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2211C5" w:rsidRDefault="00FD12E8" w:rsidP="000461AD">
            <w:pPr>
              <w:jc w:val="center"/>
              <w:rPr>
                <w:b/>
                <w:bCs/>
                <w:sz w:val="16"/>
                <w:szCs w:val="16"/>
              </w:rPr>
            </w:pPr>
            <w:r>
              <w:rPr>
                <w:b/>
                <w:bCs/>
                <w:sz w:val="16"/>
                <w:szCs w:val="16"/>
              </w:rPr>
              <w:t>5 056,6</w:t>
            </w:r>
          </w:p>
          <w:p w:rsidR="000461AD" w:rsidRPr="002211C5" w:rsidRDefault="000461AD" w:rsidP="000461AD">
            <w:pPr>
              <w:jc w:val="center"/>
              <w:rPr>
                <w:b/>
                <w:bCs/>
                <w:sz w:val="16"/>
                <w:szCs w:val="16"/>
              </w:rPr>
            </w:pPr>
          </w:p>
        </w:tc>
        <w:tc>
          <w:tcPr>
            <w:tcW w:w="1418" w:type="dxa"/>
            <w:tcBorders>
              <w:top w:val="nil"/>
              <w:left w:val="nil"/>
              <w:bottom w:val="single" w:sz="4" w:space="0" w:color="auto"/>
              <w:right w:val="single" w:sz="4" w:space="0" w:color="auto"/>
            </w:tcBorders>
            <w:shd w:val="clear" w:color="000000" w:fill="FFFFFF"/>
            <w:vAlign w:val="center"/>
            <w:hideMark/>
          </w:tcPr>
          <w:p w:rsidR="000461AD" w:rsidRPr="002211C5" w:rsidRDefault="00AD21F1" w:rsidP="000461AD">
            <w:pPr>
              <w:jc w:val="center"/>
              <w:rPr>
                <w:b/>
                <w:bCs/>
                <w:sz w:val="16"/>
                <w:szCs w:val="16"/>
              </w:rPr>
            </w:pPr>
            <w:r w:rsidRPr="002211C5">
              <w:rPr>
                <w:b/>
                <w:bCs/>
                <w:sz w:val="16"/>
                <w:szCs w:val="16"/>
              </w:rPr>
              <w:t>192,6</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2211C5" w:rsidRDefault="0037040F" w:rsidP="002211C5">
            <w:pPr>
              <w:jc w:val="center"/>
              <w:rPr>
                <w:b/>
                <w:bCs/>
                <w:sz w:val="16"/>
                <w:szCs w:val="16"/>
              </w:rPr>
            </w:pPr>
            <w:r>
              <w:rPr>
                <w:b/>
                <w:bCs/>
                <w:sz w:val="16"/>
                <w:szCs w:val="16"/>
              </w:rPr>
              <w:t>3,8</w:t>
            </w:r>
            <w:r w:rsidR="002211C5" w:rsidRPr="002211C5">
              <w:rPr>
                <w:b/>
                <w:bCs/>
                <w:sz w:val="16"/>
                <w:szCs w:val="16"/>
              </w:rPr>
              <w:t>%</w:t>
            </w:r>
          </w:p>
        </w:tc>
      </w:tr>
      <w:tr w:rsidR="00B50657" w:rsidRPr="00F65B03" w:rsidTr="00B24525">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tcPr>
          <w:p w:rsidR="00B50657" w:rsidRPr="00BA47AB" w:rsidRDefault="00B50657" w:rsidP="000461AD">
            <w:pPr>
              <w:jc w:val="center"/>
              <w:rPr>
                <w:b/>
                <w:bCs/>
                <w:sz w:val="16"/>
                <w:szCs w:val="16"/>
              </w:rPr>
            </w:pPr>
            <w:r>
              <w:rPr>
                <w:b/>
                <w:bCs/>
                <w:sz w:val="16"/>
                <w:szCs w:val="16"/>
              </w:rPr>
              <w:t>6</w:t>
            </w:r>
          </w:p>
        </w:tc>
        <w:tc>
          <w:tcPr>
            <w:tcW w:w="5529" w:type="dxa"/>
            <w:tcBorders>
              <w:top w:val="nil"/>
              <w:left w:val="nil"/>
              <w:bottom w:val="single" w:sz="4" w:space="0" w:color="auto"/>
              <w:right w:val="single" w:sz="4" w:space="0" w:color="auto"/>
            </w:tcBorders>
            <w:shd w:val="clear" w:color="000000" w:fill="FFFFFF"/>
            <w:vAlign w:val="center"/>
          </w:tcPr>
          <w:p w:rsidR="00B50657" w:rsidRPr="002211C5" w:rsidRDefault="00B50657" w:rsidP="000461AD">
            <w:pPr>
              <w:rPr>
                <w:b/>
                <w:bCs/>
                <w:color w:val="000000"/>
                <w:sz w:val="16"/>
                <w:szCs w:val="16"/>
              </w:rPr>
            </w:pPr>
            <w:r>
              <w:rPr>
                <w:b/>
                <w:bCs/>
                <w:color w:val="000000"/>
                <w:sz w:val="16"/>
                <w:szCs w:val="16"/>
              </w:rPr>
              <w:t xml:space="preserve">Муниципальная программа </w:t>
            </w:r>
            <w:proofErr w:type="spellStart"/>
            <w:r>
              <w:rPr>
                <w:b/>
                <w:bCs/>
                <w:color w:val="000000"/>
                <w:sz w:val="16"/>
                <w:szCs w:val="16"/>
              </w:rPr>
              <w:t>Чаа-Хольского</w:t>
            </w:r>
            <w:proofErr w:type="spellEnd"/>
            <w:r>
              <w:rPr>
                <w:b/>
                <w:bCs/>
                <w:color w:val="000000"/>
                <w:sz w:val="16"/>
                <w:szCs w:val="16"/>
              </w:rPr>
              <w:t xml:space="preserve"> </w:t>
            </w:r>
            <w:proofErr w:type="spellStart"/>
            <w:r>
              <w:rPr>
                <w:b/>
                <w:bCs/>
                <w:color w:val="000000"/>
                <w:sz w:val="16"/>
                <w:szCs w:val="16"/>
              </w:rPr>
              <w:t>кожууна</w:t>
            </w:r>
            <w:proofErr w:type="spellEnd"/>
            <w:r>
              <w:rPr>
                <w:b/>
                <w:bCs/>
                <w:color w:val="000000"/>
                <w:sz w:val="16"/>
                <w:szCs w:val="16"/>
              </w:rPr>
              <w:t xml:space="preserve"> Республики Тыва «Развитие системы </w:t>
            </w:r>
            <w:proofErr w:type="spellStart"/>
            <w:r>
              <w:rPr>
                <w:b/>
                <w:bCs/>
                <w:color w:val="000000"/>
                <w:sz w:val="16"/>
                <w:szCs w:val="16"/>
              </w:rPr>
              <w:t>образения</w:t>
            </w:r>
            <w:proofErr w:type="spellEnd"/>
            <w:r>
              <w:rPr>
                <w:b/>
                <w:bCs/>
                <w:color w:val="000000"/>
                <w:sz w:val="16"/>
                <w:szCs w:val="16"/>
              </w:rPr>
              <w:t xml:space="preserve"> с отходами производства и потребления в </w:t>
            </w:r>
            <w:proofErr w:type="spellStart"/>
            <w:r>
              <w:rPr>
                <w:b/>
                <w:bCs/>
                <w:color w:val="000000"/>
                <w:sz w:val="16"/>
                <w:szCs w:val="16"/>
              </w:rPr>
              <w:t>Чаа-Хольском</w:t>
            </w:r>
            <w:proofErr w:type="spellEnd"/>
            <w:r>
              <w:rPr>
                <w:b/>
                <w:bCs/>
                <w:color w:val="000000"/>
                <w:sz w:val="16"/>
                <w:szCs w:val="16"/>
              </w:rPr>
              <w:t xml:space="preserve"> </w:t>
            </w:r>
            <w:proofErr w:type="spellStart"/>
            <w:r>
              <w:rPr>
                <w:b/>
                <w:bCs/>
                <w:color w:val="000000"/>
                <w:sz w:val="16"/>
                <w:szCs w:val="16"/>
              </w:rPr>
              <w:t>кожууне</w:t>
            </w:r>
            <w:proofErr w:type="spellEnd"/>
            <w:r>
              <w:rPr>
                <w:b/>
                <w:bCs/>
                <w:color w:val="000000"/>
                <w:sz w:val="16"/>
                <w:szCs w:val="16"/>
              </w:rPr>
              <w:t xml:space="preserve"> на 2022-2024 годы»</w:t>
            </w:r>
          </w:p>
        </w:tc>
        <w:tc>
          <w:tcPr>
            <w:tcW w:w="850" w:type="dxa"/>
            <w:tcBorders>
              <w:top w:val="nil"/>
              <w:left w:val="nil"/>
              <w:bottom w:val="single" w:sz="4" w:space="0" w:color="auto"/>
              <w:right w:val="single" w:sz="4" w:space="0" w:color="auto"/>
            </w:tcBorders>
            <w:shd w:val="clear" w:color="000000" w:fill="FFFFFF"/>
            <w:vAlign w:val="center"/>
          </w:tcPr>
          <w:p w:rsidR="00B50657" w:rsidRPr="002211C5" w:rsidRDefault="00B50657" w:rsidP="000461AD">
            <w:pPr>
              <w:jc w:val="center"/>
              <w:rPr>
                <w:b/>
                <w:bCs/>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B50657" w:rsidRDefault="00B50657" w:rsidP="000461AD">
            <w:pPr>
              <w:jc w:val="center"/>
              <w:rPr>
                <w:b/>
                <w:bCs/>
                <w:sz w:val="16"/>
                <w:szCs w:val="16"/>
              </w:rPr>
            </w:pPr>
            <w:r>
              <w:rPr>
                <w:b/>
                <w:bCs/>
                <w:sz w:val="16"/>
                <w:szCs w:val="16"/>
              </w:rPr>
              <w:t>265,0</w:t>
            </w:r>
          </w:p>
        </w:tc>
        <w:tc>
          <w:tcPr>
            <w:tcW w:w="1418" w:type="dxa"/>
            <w:tcBorders>
              <w:top w:val="nil"/>
              <w:left w:val="nil"/>
              <w:bottom w:val="single" w:sz="4" w:space="0" w:color="auto"/>
              <w:right w:val="single" w:sz="4" w:space="0" w:color="auto"/>
            </w:tcBorders>
            <w:shd w:val="clear" w:color="000000" w:fill="FFFFFF"/>
            <w:vAlign w:val="center"/>
          </w:tcPr>
          <w:p w:rsidR="00B50657" w:rsidRPr="002211C5" w:rsidRDefault="00B50657" w:rsidP="000461AD">
            <w:pPr>
              <w:jc w:val="center"/>
              <w:rPr>
                <w:b/>
                <w:bCs/>
                <w:sz w:val="16"/>
                <w:szCs w:val="16"/>
              </w:rPr>
            </w:pPr>
            <w:r>
              <w:rPr>
                <w:b/>
                <w:bCs/>
                <w:sz w:val="16"/>
                <w:szCs w:val="16"/>
              </w:rPr>
              <w:t>70,0</w:t>
            </w:r>
          </w:p>
        </w:tc>
        <w:tc>
          <w:tcPr>
            <w:tcW w:w="1276" w:type="dxa"/>
            <w:tcBorders>
              <w:top w:val="nil"/>
              <w:left w:val="nil"/>
              <w:bottom w:val="single" w:sz="4" w:space="0" w:color="auto"/>
              <w:right w:val="single" w:sz="4" w:space="0" w:color="auto"/>
            </w:tcBorders>
            <w:shd w:val="clear" w:color="000000" w:fill="FFFFFF"/>
            <w:vAlign w:val="center"/>
          </w:tcPr>
          <w:p w:rsidR="00B50657" w:rsidRDefault="00B50657" w:rsidP="002211C5">
            <w:pPr>
              <w:jc w:val="center"/>
              <w:rPr>
                <w:b/>
                <w:bCs/>
                <w:sz w:val="16"/>
                <w:szCs w:val="16"/>
              </w:rPr>
            </w:pPr>
            <w:r>
              <w:rPr>
                <w:b/>
                <w:bCs/>
                <w:sz w:val="16"/>
                <w:szCs w:val="16"/>
              </w:rPr>
              <w:t>26,4%</w:t>
            </w:r>
          </w:p>
        </w:tc>
      </w:tr>
      <w:tr w:rsidR="000461AD" w:rsidRPr="00F65B03" w:rsidTr="00B24525">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B5004D" w:rsidRDefault="000461AD" w:rsidP="000461AD">
            <w:pPr>
              <w:jc w:val="center"/>
              <w:rPr>
                <w:b/>
                <w:bCs/>
                <w:sz w:val="16"/>
                <w:szCs w:val="16"/>
              </w:rPr>
            </w:pPr>
            <w:r w:rsidRPr="00B5004D">
              <w:rPr>
                <w:b/>
                <w:bCs/>
                <w:sz w:val="16"/>
                <w:szCs w:val="16"/>
              </w:rPr>
              <w:t>6</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B5004D" w:rsidRDefault="000461AD" w:rsidP="000461AD">
            <w:pPr>
              <w:rPr>
                <w:b/>
                <w:bCs/>
                <w:color w:val="000000"/>
                <w:sz w:val="16"/>
                <w:szCs w:val="16"/>
              </w:rPr>
            </w:pPr>
            <w:r w:rsidRPr="00B5004D">
              <w:rPr>
                <w:b/>
                <w:bCs/>
                <w:color w:val="000000"/>
                <w:sz w:val="16"/>
                <w:szCs w:val="16"/>
              </w:rPr>
              <w:t xml:space="preserve">Муниципальная программа </w:t>
            </w:r>
            <w:proofErr w:type="spellStart"/>
            <w:r w:rsidRPr="00B5004D">
              <w:rPr>
                <w:b/>
                <w:bCs/>
                <w:color w:val="000000"/>
                <w:sz w:val="16"/>
                <w:szCs w:val="16"/>
              </w:rPr>
              <w:t>Чаа-Хольского</w:t>
            </w:r>
            <w:proofErr w:type="spellEnd"/>
            <w:r w:rsidRPr="00B5004D">
              <w:rPr>
                <w:b/>
                <w:bCs/>
                <w:color w:val="000000"/>
                <w:sz w:val="16"/>
                <w:szCs w:val="16"/>
              </w:rPr>
              <w:t xml:space="preserve"> </w:t>
            </w:r>
            <w:proofErr w:type="spellStart"/>
            <w:r w:rsidRPr="00B5004D">
              <w:rPr>
                <w:b/>
                <w:bCs/>
                <w:color w:val="000000"/>
                <w:sz w:val="16"/>
                <w:szCs w:val="16"/>
              </w:rPr>
              <w:t>кожууна</w:t>
            </w:r>
            <w:proofErr w:type="spellEnd"/>
            <w:r w:rsidRPr="00B5004D">
              <w:rPr>
                <w:b/>
                <w:bCs/>
                <w:color w:val="000000"/>
                <w:sz w:val="16"/>
                <w:szCs w:val="16"/>
              </w:rPr>
              <w:t xml:space="preserve"> Республики Тыва "Предупреждение и борьба с социально-значимыми заболеваниями в </w:t>
            </w:r>
            <w:proofErr w:type="spellStart"/>
            <w:r w:rsidRPr="00B5004D">
              <w:rPr>
                <w:b/>
                <w:bCs/>
                <w:color w:val="000000"/>
                <w:sz w:val="16"/>
                <w:szCs w:val="16"/>
              </w:rPr>
              <w:t>Чаа-Хольском</w:t>
            </w:r>
            <w:proofErr w:type="spellEnd"/>
            <w:r w:rsidRPr="00B5004D">
              <w:rPr>
                <w:b/>
                <w:bCs/>
                <w:color w:val="000000"/>
                <w:sz w:val="16"/>
                <w:szCs w:val="16"/>
              </w:rPr>
              <w:t xml:space="preserve"> </w:t>
            </w:r>
            <w:proofErr w:type="spellStart"/>
            <w:r w:rsidRPr="00B5004D">
              <w:rPr>
                <w:b/>
                <w:bCs/>
                <w:color w:val="000000"/>
                <w:sz w:val="16"/>
                <w:szCs w:val="16"/>
              </w:rPr>
              <w:t>кожууне</w:t>
            </w:r>
            <w:proofErr w:type="spellEnd"/>
            <w:r w:rsidRPr="00B5004D">
              <w:rPr>
                <w:b/>
                <w:bCs/>
                <w:color w:val="000000"/>
                <w:sz w:val="16"/>
                <w:szCs w:val="16"/>
              </w:rPr>
              <w:t xml:space="preserve"> на 2021-2023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B5004D" w:rsidRDefault="000461AD" w:rsidP="000461AD">
            <w:pPr>
              <w:jc w:val="center"/>
              <w:rPr>
                <w:b/>
                <w:bCs/>
                <w:color w:val="000000"/>
                <w:sz w:val="16"/>
                <w:szCs w:val="16"/>
              </w:rPr>
            </w:pPr>
            <w:r w:rsidRPr="00B5004D">
              <w:rPr>
                <w:b/>
                <w:bCs/>
                <w:color w:val="000000"/>
                <w:sz w:val="16"/>
                <w:szCs w:val="16"/>
              </w:rPr>
              <w:t>06 0 00 00000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127CCA" w:rsidRDefault="00FD12E8" w:rsidP="00585B01">
            <w:pPr>
              <w:jc w:val="center"/>
              <w:rPr>
                <w:b/>
                <w:bCs/>
                <w:sz w:val="16"/>
                <w:szCs w:val="16"/>
              </w:rPr>
            </w:pPr>
            <w:r>
              <w:rPr>
                <w:b/>
                <w:bCs/>
                <w:sz w:val="16"/>
                <w:szCs w:val="16"/>
              </w:rPr>
              <w:t>640,0</w:t>
            </w:r>
          </w:p>
        </w:tc>
        <w:tc>
          <w:tcPr>
            <w:tcW w:w="1418" w:type="dxa"/>
            <w:tcBorders>
              <w:top w:val="nil"/>
              <w:left w:val="nil"/>
              <w:bottom w:val="single" w:sz="4" w:space="0" w:color="auto"/>
              <w:right w:val="single" w:sz="4" w:space="0" w:color="auto"/>
            </w:tcBorders>
            <w:shd w:val="clear" w:color="000000" w:fill="FFFFFF"/>
            <w:vAlign w:val="center"/>
            <w:hideMark/>
          </w:tcPr>
          <w:p w:rsidR="000461AD" w:rsidRPr="00127CCA" w:rsidRDefault="00AD21F1" w:rsidP="00585B01">
            <w:pPr>
              <w:jc w:val="center"/>
              <w:rPr>
                <w:b/>
                <w:bCs/>
                <w:sz w:val="16"/>
                <w:szCs w:val="16"/>
              </w:rPr>
            </w:pPr>
            <w:r>
              <w:rPr>
                <w:b/>
                <w:bCs/>
                <w:sz w:val="16"/>
                <w:szCs w:val="16"/>
              </w:rPr>
              <w:t>341</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127CCA" w:rsidRDefault="0037040F" w:rsidP="000461AD">
            <w:pPr>
              <w:jc w:val="center"/>
              <w:rPr>
                <w:b/>
                <w:bCs/>
                <w:sz w:val="16"/>
                <w:szCs w:val="16"/>
              </w:rPr>
            </w:pPr>
            <w:r>
              <w:rPr>
                <w:b/>
                <w:bCs/>
                <w:sz w:val="16"/>
                <w:szCs w:val="16"/>
              </w:rPr>
              <w:t>53,3</w:t>
            </w:r>
            <w:r w:rsidR="000461AD" w:rsidRPr="00127CCA">
              <w:rPr>
                <w:b/>
                <w:bCs/>
                <w:sz w:val="16"/>
                <w:szCs w:val="16"/>
              </w:rPr>
              <w:t>%</w:t>
            </w:r>
          </w:p>
        </w:tc>
      </w:tr>
      <w:tr w:rsidR="000461AD" w:rsidRPr="00F65B03" w:rsidTr="00B24525">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B5004D" w:rsidRDefault="000461AD" w:rsidP="000461AD">
            <w:pPr>
              <w:jc w:val="center"/>
              <w:rPr>
                <w:b/>
                <w:bCs/>
                <w:sz w:val="16"/>
                <w:szCs w:val="16"/>
              </w:rPr>
            </w:pPr>
            <w:r w:rsidRPr="00B5004D">
              <w:rPr>
                <w:b/>
                <w:bCs/>
                <w:sz w:val="16"/>
                <w:szCs w:val="16"/>
              </w:rPr>
              <w:t>7</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5A6895" w:rsidRDefault="000461AD" w:rsidP="000461AD">
            <w:pPr>
              <w:rPr>
                <w:b/>
                <w:bCs/>
                <w:color w:val="000000"/>
                <w:sz w:val="16"/>
                <w:szCs w:val="16"/>
              </w:rPr>
            </w:pPr>
            <w:r w:rsidRPr="005A6895">
              <w:rPr>
                <w:b/>
                <w:bCs/>
                <w:color w:val="000000"/>
                <w:sz w:val="16"/>
                <w:szCs w:val="16"/>
              </w:rPr>
              <w:t xml:space="preserve">Муниципальная программа </w:t>
            </w:r>
            <w:proofErr w:type="spellStart"/>
            <w:r w:rsidRPr="005A6895">
              <w:rPr>
                <w:b/>
                <w:bCs/>
                <w:color w:val="000000"/>
                <w:sz w:val="16"/>
                <w:szCs w:val="16"/>
              </w:rPr>
              <w:t>Чаа-Хольского</w:t>
            </w:r>
            <w:proofErr w:type="spellEnd"/>
            <w:r w:rsidRPr="005A6895">
              <w:rPr>
                <w:b/>
                <w:bCs/>
                <w:color w:val="000000"/>
                <w:sz w:val="16"/>
                <w:szCs w:val="16"/>
              </w:rPr>
              <w:t xml:space="preserve"> </w:t>
            </w:r>
            <w:proofErr w:type="spellStart"/>
            <w:r w:rsidRPr="005A6895">
              <w:rPr>
                <w:b/>
                <w:bCs/>
                <w:color w:val="000000"/>
                <w:sz w:val="16"/>
                <w:szCs w:val="16"/>
              </w:rPr>
              <w:t>кожууна</w:t>
            </w:r>
            <w:proofErr w:type="spellEnd"/>
            <w:r w:rsidRPr="005A6895">
              <w:rPr>
                <w:b/>
                <w:bCs/>
                <w:color w:val="000000"/>
                <w:sz w:val="16"/>
                <w:szCs w:val="16"/>
              </w:rPr>
              <w:t xml:space="preserve"> Республики Тыва "Развитие культуры и искусства на 2021 - 2023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5A6895" w:rsidRDefault="000461AD" w:rsidP="000461AD">
            <w:pPr>
              <w:jc w:val="center"/>
              <w:rPr>
                <w:b/>
                <w:bCs/>
                <w:color w:val="000000"/>
                <w:sz w:val="16"/>
                <w:szCs w:val="16"/>
              </w:rPr>
            </w:pPr>
            <w:r w:rsidRPr="005A6895">
              <w:rPr>
                <w:b/>
                <w:bCs/>
                <w:color w:val="000000"/>
                <w:sz w:val="16"/>
                <w:szCs w:val="16"/>
              </w:rPr>
              <w:t>08 0 00 00000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5A6895" w:rsidRDefault="001D219B" w:rsidP="000461AD">
            <w:pPr>
              <w:jc w:val="center"/>
              <w:rPr>
                <w:b/>
                <w:bCs/>
                <w:sz w:val="16"/>
                <w:szCs w:val="16"/>
              </w:rPr>
            </w:pPr>
            <w:r w:rsidRPr="005A6895">
              <w:rPr>
                <w:b/>
                <w:bCs/>
                <w:sz w:val="16"/>
                <w:szCs w:val="16"/>
              </w:rPr>
              <w:t>4 188,</w:t>
            </w:r>
            <w:r w:rsidR="005A6895" w:rsidRPr="005A6895">
              <w:rPr>
                <w:b/>
                <w:bCs/>
                <w:sz w:val="16"/>
                <w:szCs w:val="16"/>
              </w:rPr>
              <w:t>0</w:t>
            </w:r>
          </w:p>
        </w:tc>
        <w:tc>
          <w:tcPr>
            <w:tcW w:w="1418" w:type="dxa"/>
            <w:tcBorders>
              <w:top w:val="nil"/>
              <w:left w:val="nil"/>
              <w:bottom w:val="single" w:sz="4" w:space="0" w:color="auto"/>
              <w:right w:val="single" w:sz="4" w:space="0" w:color="auto"/>
            </w:tcBorders>
            <w:shd w:val="clear" w:color="000000" w:fill="FFFFFF"/>
            <w:vAlign w:val="center"/>
            <w:hideMark/>
          </w:tcPr>
          <w:p w:rsidR="000461AD" w:rsidRPr="005A6895" w:rsidRDefault="00C1095F" w:rsidP="005A6895">
            <w:pPr>
              <w:jc w:val="center"/>
              <w:rPr>
                <w:b/>
                <w:bCs/>
                <w:sz w:val="16"/>
                <w:szCs w:val="16"/>
              </w:rPr>
            </w:pPr>
            <w:r w:rsidRPr="005A6895">
              <w:rPr>
                <w:b/>
                <w:bCs/>
                <w:sz w:val="16"/>
                <w:szCs w:val="16"/>
              </w:rPr>
              <w:t>3</w:t>
            </w:r>
            <w:r w:rsidR="005A6895" w:rsidRPr="005A6895">
              <w:rPr>
                <w:b/>
                <w:bCs/>
                <w:sz w:val="16"/>
                <w:szCs w:val="16"/>
              </w:rPr>
              <w:t> 023,8</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5A6895" w:rsidRDefault="005A6895" w:rsidP="000461AD">
            <w:pPr>
              <w:jc w:val="center"/>
              <w:rPr>
                <w:b/>
                <w:bCs/>
                <w:sz w:val="16"/>
                <w:szCs w:val="16"/>
              </w:rPr>
            </w:pPr>
            <w:r>
              <w:rPr>
                <w:b/>
                <w:bCs/>
                <w:sz w:val="16"/>
                <w:szCs w:val="16"/>
              </w:rPr>
              <w:t>72,2</w:t>
            </w:r>
            <w:r w:rsidR="000461AD" w:rsidRPr="005A6895">
              <w:rPr>
                <w:b/>
                <w:bCs/>
                <w:sz w:val="16"/>
                <w:szCs w:val="16"/>
              </w:rPr>
              <w:t>%</w:t>
            </w:r>
          </w:p>
        </w:tc>
      </w:tr>
      <w:tr w:rsidR="000461AD" w:rsidRPr="00F65B03" w:rsidTr="00B24525">
        <w:trPr>
          <w:trHeight w:val="76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613D09" w:rsidRDefault="000461AD" w:rsidP="000461AD">
            <w:pPr>
              <w:jc w:val="center"/>
              <w:rPr>
                <w:b/>
                <w:bCs/>
                <w:sz w:val="16"/>
                <w:szCs w:val="16"/>
              </w:rPr>
            </w:pPr>
            <w:r w:rsidRPr="00613D09">
              <w:rPr>
                <w:b/>
                <w:bCs/>
                <w:sz w:val="16"/>
                <w:szCs w:val="16"/>
              </w:rPr>
              <w:t>8</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613D09" w:rsidRDefault="000461AD" w:rsidP="000461AD">
            <w:pPr>
              <w:rPr>
                <w:b/>
                <w:bCs/>
                <w:color w:val="000000"/>
                <w:sz w:val="16"/>
                <w:szCs w:val="16"/>
              </w:rPr>
            </w:pPr>
            <w:r w:rsidRPr="00613D09">
              <w:rPr>
                <w:b/>
                <w:bCs/>
                <w:color w:val="000000"/>
                <w:sz w:val="16"/>
                <w:szCs w:val="16"/>
              </w:rPr>
              <w:t xml:space="preserve">Муниципальная программа </w:t>
            </w:r>
            <w:proofErr w:type="spellStart"/>
            <w:r w:rsidRPr="00613D09">
              <w:rPr>
                <w:b/>
                <w:bCs/>
                <w:color w:val="000000"/>
                <w:sz w:val="16"/>
                <w:szCs w:val="16"/>
              </w:rPr>
              <w:t>Чаа-Хольского</w:t>
            </w:r>
            <w:proofErr w:type="spellEnd"/>
            <w:r w:rsidRPr="00613D09">
              <w:rPr>
                <w:b/>
                <w:bCs/>
                <w:color w:val="000000"/>
                <w:sz w:val="16"/>
                <w:szCs w:val="16"/>
              </w:rPr>
              <w:t xml:space="preserve"> </w:t>
            </w:r>
            <w:proofErr w:type="spellStart"/>
            <w:r w:rsidRPr="00613D09">
              <w:rPr>
                <w:b/>
                <w:bCs/>
                <w:color w:val="000000"/>
                <w:sz w:val="16"/>
                <w:szCs w:val="16"/>
              </w:rPr>
              <w:t>кожууна</w:t>
            </w:r>
            <w:proofErr w:type="spellEnd"/>
            <w:r w:rsidRPr="00613D09">
              <w:rPr>
                <w:b/>
                <w:bCs/>
                <w:color w:val="000000"/>
                <w:sz w:val="16"/>
                <w:szCs w:val="16"/>
              </w:rPr>
              <w:t xml:space="preserve"> Республики Тыва "Профилактика преступлений и иных правонарушений в </w:t>
            </w:r>
            <w:proofErr w:type="spellStart"/>
            <w:r w:rsidRPr="00613D09">
              <w:rPr>
                <w:b/>
                <w:bCs/>
                <w:color w:val="000000"/>
                <w:sz w:val="16"/>
                <w:szCs w:val="16"/>
              </w:rPr>
              <w:t>Чаа-Хольском</w:t>
            </w:r>
            <w:proofErr w:type="spellEnd"/>
            <w:r w:rsidRPr="00613D09">
              <w:rPr>
                <w:b/>
                <w:bCs/>
                <w:color w:val="000000"/>
                <w:sz w:val="16"/>
                <w:szCs w:val="16"/>
              </w:rPr>
              <w:t xml:space="preserve"> </w:t>
            </w:r>
            <w:proofErr w:type="spellStart"/>
            <w:r w:rsidRPr="00613D09">
              <w:rPr>
                <w:b/>
                <w:bCs/>
                <w:color w:val="000000"/>
                <w:sz w:val="16"/>
                <w:szCs w:val="16"/>
              </w:rPr>
              <w:t>кожууне</w:t>
            </w:r>
            <w:proofErr w:type="spellEnd"/>
            <w:r w:rsidRPr="00613D09">
              <w:rPr>
                <w:b/>
                <w:bCs/>
                <w:color w:val="000000"/>
                <w:sz w:val="16"/>
                <w:szCs w:val="16"/>
              </w:rPr>
              <w:t xml:space="preserve"> Республики Тыва на 2021 - 2023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613D09" w:rsidRDefault="000461AD" w:rsidP="000461AD">
            <w:pPr>
              <w:jc w:val="center"/>
              <w:rPr>
                <w:b/>
                <w:bCs/>
                <w:color w:val="000000"/>
                <w:sz w:val="16"/>
                <w:szCs w:val="16"/>
              </w:rPr>
            </w:pPr>
            <w:r w:rsidRPr="00613D09">
              <w:rPr>
                <w:b/>
                <w:bCs/>
                <w:color w:val="000000"/>
                <w:sz w:val="16"/>
                <w:szCs w:val="16"/>
              </w:rPr>
              <w:t>09 0 00 00000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127CCA" w:rsidRDefault="000461AD" w:rsidP="000461AD">
            <w:pPr>
              <w:jc w:val="center"/>
              <w:rPr>
                <w:b/>
                <w:bCs/>
                <w:sz w:val="16"/>
                <w:szCs w:val="16"/>
              </w:rPr>
            </w:pPr>
            <w:r>
              <w:rPr>
                <w:b/>
                <w:bCs/>
                <w:sz w:val="16"/>
                <w:szCs w:val="16"/>
              </w:rPr>
              <w:t>225,0</w:t>
            </w:r>
          </w:p>
          <w:p w:rsidR="000461AD" w:rsidRPr="00127CCA" w:rsidRDefault="000461AD" w:rsidP="000461AD">
            <w:pPr>
              <w:jc w:val="center"/>
              <w:rPr>
                <w:b/>
                <w:bCs/>
                <w:sz w:val="16"/>
                <w:szCs w:val="16"/>
              </w:rPr>
            </w:pPr>
          </w:p>
        </w:tc>
        <w:tc>
          <w:tcPr>
            <w:tcW w:w="1418" w:type="dxa"/>
            <w:tcBorders>
              <w:top w:val="nil"/>
              <w:left w:val="nil"/>
              <w:bottom w:val="single" w:sz="4" w:space="0" w:color="auto"/>
              <w:right w:val="single" w:sz="4" w:space="0" w:color="auto"/>
            </w:tcBorders>
            <w:shd w:val="clear" w:color="000000" w:fill="FFFFFF"/>
            <w:vAlign w:val="center"/>
            <w:hideMark/>
          </w:tcPr>
          <w:p w:rsidR="000461AD" w:rsidRPr="00127CCA" w:rsidRDefault="000461AD" w:rsidP="000461AD">
            <w:pPr>
              <w:jc w:val="center"/>
              <w:rPr>
                <w:b/>
                <w:bCs/>
                <w:sz w:val="16"/>
                <w:szCs w:val="16"/>
              </w:rPr>
            </w:pPr>
            <w:r>
              <w:rPr>
                <w:b/>
                <w:bCs/>
                <w:sz w:val="16"/>
                <w:szCs w:val="16"/>
              </w:rPr>
              <w:t>185,1</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127CCA" w:rsidRDefault="00FD42B9" w:rsidP="000461AD">
            <w:pPr>
              <w:jc w:val="center"/>
              <w:rPr>
                <w:b/>
                <w:bCs/>
                <w:sz w:val="16"/>
                <w:szCs w:val="16"/>
              </w:rPr>
            </w:pPr>
            <w:r>
              <w:rPr>
                <w:b/>
                <w:bCs/>
                <w:sz w:val="16"/>
                <w:szCs w:val="16"/>
              </w:rPr>
              <w:t>82,2</w:t>
            </w:r>
            <w:r w:rsidR="000461AD" w:rsidRPr="00127CCA">
              <w:rPr>
                <w:b/>
                <w:bCs/>
                <w:sz w:val="16"/>
                <w:szCs w:val="16"/>
              </w:rPr>
              <w:t>%</w:t>
            </w:r>
          </w:p>
        </w:tc>
      </w:tr>
      <w:tr w:rsidR="000461AD" w:rsidRPr="00F65B03" w:rsidTr="00B24525">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613D09" w:rsidRDefault="000461AD" w:rsidP="000461AD">
            <w:pPr>
              <w:jc w:val="center"/>
              <w:rPr>
                <w:b/>
                <w:bCs/>
                <w:sz w:val="16"/>
                <w:szCs w:val="16"/>
              </w:rPr>
            </w:pPr>
            <w:r w:rsidRPr="00613D09">
              <w:rPr>
                <w:b/>
                <w:bCs/>
                <w:sz w:val="16"/>
                <w:szCs w:val="16"/>
              </w:rPr>
              <w:t>9</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613D09" w:rsidRDefault="000461AD" w:rsidP="000461AD">
            <w:pPr>
              <w:rPr>
                <w:b/>
                <w:bCs/>
                <w:color w:val="000000"/>
                <w:sz w:val="16"/>
                <w:szCs w:val="16"/>
              </w:rPr>
            </w:pPr>
            <w:r w:rsidRPr="00B53838">
              <w:rPr>
                <w:b/>
                <w:bCs/>
                <w:color w:val="000000"/>
                <w:sz w:val="16"/>
                <w:szCs w:val="16"/>
              </w:rPr>
              <w:t xml:space="preserve">Муниципальная программа </w:t>
            </w:r>
            <w:proofErr w:type="spellStart"/>
            <w:r w:rsidRPr="00B53838">
              <w:rPr>
                <w:b/>
                <w:bCs/>
                <w:color w:val="000000"/>
                <w:sz w:val="16"/>
                <w:szCs w:val="16"/>
              </w:rPr>
              <w:t>Чаа-Хольского</w:t>
            </w:r>
            <w:proofErr w:type="spellEnd"/>
            <w:r w:rsidRPr="00B53838">
              <w:rPr>
                <w:b/>
                <w:bCs/>
                <w:color w:val="000000"/>
                <w:sz w:val="16"/>
                <w:szCs w:val="16"/>
              </w:rPr>
              <w:t xml:space="preserve"> </w:t>
            </w:r>
            <w:proofErr w:type="spellStart"/>
            <w:r w:rsidRPr="00B53838">
              <w:rPr>
                <w:b/>
                <w:bCs/>
                <w:color w:val="000000"/>
                <w:sz w:val="16"/>
                <w:szCs w:val="16"/>
              </w:rPr>
              <w:t>кожууна</w:t>
            </w:r>
            <w:proofErr w:type="spellEnd"/>
            <w:r w:rsidRPr="00B53838">
              <w:rPr>
                <w:b/>
                <w:bCs/>
                <w:color w:val="000000"/>
                <w:sz w:val="16"/>
                <w:szCs w:val="16"/>
              </w:rPr>
              <w:t xml:space="preserve"> Республики Тыва "Развитие образования и науки в </w:t>
            </w:r>
            <w:proofErr w:type="spellStart"/>
            <w:r w:rsidRPr="00B53838">
              <w:rPr>
                <w:b/>
                <w:bCs/>
                <w:color w:val="000000"/>
                <w:sz w:val="16"/>
                <w:szCs w:val="16"/>
              </w:rPr>
              <w:t>Чаа-Хольском</w:t>
            </w:r>
            <w:proofErr w:type="spellEnd"/>
            <w:r w:rsidRPr="00B53838">
              <w:rPr>
                <w:b/>
                <w:bCs/>
                <w:color w:val="000000"/>
                <w:sz w:val="16"/>
                <w:szCs w:val="16"/>
              </w:rPr>
              <w:t xml:space="preserve"> </w:t>
            </w:r>
            <w:proofErr w:type="spellStart"/>
            <w:r w:rsidRPr="00B53838">
              <w:rPr>
                <w:b/>
                <w:bCs/>
                <w:color w:val="000000"/>
                <w:sz w:val="16"/>
                <w:szCs w:val="16"/>
              </w:rPr>
              <w:t>кожууне</w:t>
            </w:r>
            <w:proofErr w:type="spellEnd"/>
            <w:r w:rsidRPr="00B53838">
              <w:rPr>
                <w:b/>
                <w:bCs/>
                <w:color w:val="000000"/>
                <w:sz w:val="16"/>
                <w:szCs w:val="16"/>
              </w:rPr>
              <w:t xml:space="preserve"> на 2021 - 2023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613D09" w:rsidRDefault="000461AD" w:rsidP="000461AD">
            <w:pPr>
              <w:jc w:val="center"/>
              <w:rPr>
                <w:b/>
                <w:bCs/>
                <w:color w:val="000000"/>
                <w:sz w:val="16"/>
                <w:szCs w:val="16"/>
              </w:rPr>
            </w:pPr>
            <w:r w:rsidRPr="00613D09">
              <w:rPr>
                <w:b/>
                <w:bCs/>
                <w:color w:val="000000"/>
                <w:sz w:val="16"/>
                <w:szCs w:val="16"/>
              </w:rPr>
              <w:t>11 0 00 00000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127CCA" w:rsidRDefault="000461AD" w:rsidP="000461AD">
            <w:pPr>
              <w:jc w:val="center"/>
              <w:rPr>
                <w:b/>
                <w:bCs/>
                <w:sz w:val="16"/>
                <w:szCs w:val="16"/>
              </w:rPr>
            </w:pPr>
          </w:p>
          <w:p w:rsidR="000461AD" w:rsidRPr="00127CCA" w:rsidRDefault="000461AD" w:rsidP="000461AD">
            <w:pPr>
              <w:jc w:val="center"/>
              <w:rPr>
                <w:b/>
                <w:bCs/>
                <w:sz w:val="16"/>
                <w:szCs w:val="16"/>
              </w:rPr>
            </w:pPr>
          </w:p>
          <w:p w:rsidR="000461AD" w:rsidRPr="00127CCA" w:rsidRDefault="000461AD" w:rsidP="000461AD">
            <w:pPr>
              <w:jc w:val="center"/>
              <w:rPr>
                <w:b/>
                <w:bCs/>
                <w:sz w:val="16"/>
                <w:szCs w:val="16"/>
              </w:rPr>
            </w:pPr>
            <w:r>
              <w:rPr>
                <w:b/>
                <w:bCs/>
                <w:sz w:val="16"/>
                <w:szCs w:val="16"/>
              </w:rPr>
              <w:t>181 180,6</w:t>
            </w:r>
          </w:p>
          <w:p w:rsidR="000461AD" w:rsidRPr="00127CCA" w:rsidRDefault="000461AD" w:rsidP="000461AD">
            <w:pPr>
              <w:jc w:val="center"/>
              <w:rPr>
                <w:b/>
                <w:bCs/>
                <w:sz w:val="16"/>
                <w:szCs w:val="16"/>
              </w:rPr>
            </w:pPr>
          </w:p>
          <w:p w:rsidR="000461AD" w:rsidRPr="00127CCA" w:rsidRDefault="000461AD" w:rsidP="000461AD">
            <w:pPr>
              <w:jc w:val="center"/>
              <w:rPr>
                <w:b/>
                <w:bCs/>
                <w:sz w:val="16"/>
                <w:szCs w:val="16"/>
              </w:rPr>
            </w:pPr>
          </w:p>
          <w:p w:rsidR="000461AD" w:rsidRPr="00127CCA" w:rsidRDefault="000461AD" w:rsidP="000461AD">
            <w:pPr>
              <w:jc w:val="center"/>
              <w:rPr>
                <w:b/>
                <w:bCs/>
                <w:sz w:val="16"/>
                <w:szCs w:val="16"/>
              </w:rPr>
            </w:pPr>
          </w:p>
        </w:tc>
        <w:tc>
          <w:tcPr>
            <w:tcW w:w="1418" w:type="dxa"/>
            <w:tcBorders>
              <w:top w:val="nil"/>
              <w:left w:val="nil"/>
              <w:bottom w:val="single" w:sz="4" w:space="0" w:color="auto"/>
              <w:right w:val="single" w:sz="4" w:space="0" w:color="auto"/>
            </w:tcBorders>
            <w:shd w:val="clear" w:color="000000" w:fill="FFFFFF"/>
            <w:vAlign w:val="center"/>
            <w:hideMark/>
          </w:tcPr>
          <w:p w:rsidR="000461AD" w:rsidRPr="0005487E" w:rsidRDefault="00B53838" w:rsidP="00B53838">
            <w:pPr>
              <w:jc w:val="center"/>
              <w:rPr>
                <w:b/>
                <w:bCs/>
                <w:sz w:val="16"/>
                <w:szCs w:val="16"/>
                <w:highlight w:val="yellow"/>
              </w:rPr>
            </w:pPr>
            <w:r w:rsidRPr="00B53838">
              <w:rPr>
                <w:b/>
                <w:bCs/>
                <w:sz w:val="16"/>
                <w:szCs w:val="16"/>
              </w:rPr>
              <w:t>148</w:t>
            </w:r>
            <w:r w:rsidR="00F231DB">
              <w:rPr>
                <w:b/>
                <w:bCs/>
                <w:sz w:val="16"/>
                <w:szCs w:val="16"/>
              </w:rPr>
              <w:t xml:space="preserve"> </w:t>
            </w:r>
            <w:r w:rsidRPr="00B53838">
              <w:rPr>
                <w:b/>
                <w:bCs/>
                <w:sz w:val="16"/>
                <w:szCs w:val="16"/>
              </w:rPr>
              <w:t>121,3</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F231DB" w:rsidRDefault="00F231DB" w:rsidP="000461AD">
            <w:pPr>
              <w:jc w:val="center"/>
              <w:rPr>
                <w:b/>
                <w:bCs/>
                <w:sz w:val="16"/>
                <w:szCs w:val="16"/>
                <w:highlight w:val="yellow"/>
              </w:rPr>
            </w:pPr>
            <w:r w:rsidRPr="00F231DB">
              <w:rPr>
                <w:b/>
                <w:bCs/>
                <w:sz w:val="16"/>
                <w:szCs w:val="16"/>
              </w:rPr>
              <w:t>82%</w:t>
            </w:r>
          </w:p>
        </w:tc>
      </w:tr>
      <w:tr w:rsidR="000461AD" w:rsidRPr="00F65B03" w:rsidTr="00B24525">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613D09" w:rsidRDefault="000461AD" w:rsidP="000461AD">
            <w:pPr>
              <w:jc w:val="center"/>
              <w:rPr>
                <w:b/>
                <w:bCs/>
                <w:sz w:val="16"/>
                <w:szCs w:val="16"/>
              </w:rPr>
            </w:pPr>
            <w:r w:rsidRPr="00613D09">
              <w:rPr>
                <w:b/>
                <w:bCs/>
                <w:sz w:val="16"/>
                <w:szCs w:val="16"/>
              </w:rPr>
              <w:t>10</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236EAF" w:rsidRDefault="000461AD" w:rsidP="000461AD">
            <w:pPr>
              <w:rPr>
                <w:b/>
                <w:bCs/>
                <w:color w:val="000000"/>
                <w:sz w:val="16"/>
                <w:szCs w:val="16"/>
              </w:rPr>
            </w:pPr>
            <w:r w:rsidRPr="00236EAF">
              <w:rPr>
                <w:b/>
                <w:bCs/>
                <w:color w:val="000000"/>
                <w:sz w:val="16"/>
                <w:szCs w:val="16"/>
              </w:rPr>
              <w:t xml:space="preserve">Муниципальная программа </w:t>
            </w:r>
            <w:proofErr w:type="spellStart"/>
            <w:r w:rsidRPr="00236EAF">
              <w:rPr>
                <w:b/>
                <w:bCs/>
                <w:color w:val="000000"/>
                <w:sz w:val="16"/>
                <w:szCs w:val="16"/>
              </w:rPr>
              <w:t>Чаа-Хольского</w:t>
            </w:r>
            <w:proofErr w:type="spellEnd"/>
            <w:r w:rsidRPr="00236EAF">
              <w:rPr>
                <w:b/>
                <w:bCs/>
                <w:color w:val="000000"/>
                <w:sz w:val="16"/>
                <w:szCs w:val="16"/>
              </w:rPr>
              <w:t xml:space="preserve"> </w:t>
            </w:r>
            <w:proofErr w:type="spellStart"/>
            <w:r w:rsidRPr="00236EAF">
              <w:rPr>
                <w:b/>
                <w:bCs/>
                <w:color w:val="000000"/>
                <w:sz w:val="16"/>
                <w:szCs w:val="16"/>
              </w:rPr>
              <w:t>кожууна</w:t>
            </w:r>
            <w:proofErr w:type="spellEnd"/>
            <w:r w:rsidRPr="00236EAF">
              <w:rPr>
                <w:b/>
                <w:bCs/>
                <w:color w:val="000000"/>
                <w:sz w:val="16"/>
                <w:szCs w:val="16"/>
              </w:rPr>
              <w:t xml:space="preserve"> Республики Тыва "Повышение эффективности управления общественными финансами </w:t>
            </w:r>
            <w:proofErr w:type="spellStart"/>
            <w:r w:rsidRPr="00236EAF">
              <w:rPr>
                <w:b/>
                <w:bCs/>
                <w:color w:val="000000"/>
                <w:sz w:val="16"/>
                <w:szCs w:val="16"/>
              </w:rPr>
              <w:t>Чаа-Хольского</w:t>
            </w:r>
            <w:proofErr w:type="spellEnd"/>
            <w:r w:rsidRPr="00236EAF">
              <w:rPr>
                <w:b/>
                <w:bCs/>
                <w:color w:val="000000"/>
                <w:sz w:val="16"/>
                <w:szCs w:val="16"/>
              </w:rPr>
              <w:t xml:space="preserve"> </w:t>
            </w:r>
            <w:proofErr w:type="spellStart"/>
            <w:r w:rsidRPr="00236EAF">
              <w:rPr>
                <w:b/>
                <w:bCs/>
                <w:color w:val="000000"/>
                <w:sz w:val="16"/>
                <w:szCs w:val="16"/>
              </w:rPr>
              <w:t>кожууна</w:t>
            </w:r>
            <w:proofErr w:type="spellEnd"/>
            <w:r w:rsidRPr="00236EAF">
              <w:rPr>
                <w:b/>
                <w:bCs/>
                <w:color w:val="000000"/>
                <w:sz w:val="16"/>
                <w:szCs w:val="16"/>
              </w:rPr>
              <w:t xml:space="preserve"> Республики Тыва на 2021-2023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613D09" w:rsidRDefault="000461AD" w:rsidP="000461AD">
            <w:pPr>
              <w:jc w:val="center"/>
              <w:rPr>
                <w:b/>
                <w:bCs/>
                <w:color w:val="000000"/>
                <w:sz w:val="16"/>
                <w:szCs w:val="16"/>
              </w:rPr>
            </w:pPr>
            <w:r w:rsidRPr="00613D09">
              <w:rPr>
                <w:b/>
                <w:bCs/>
                <w:color w:val="000000"/>
                <w:sz w:val="16"/>
                <w:szCs w:val="16"/>
              </w:rPr>
              <w:t>13 0 00 00000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127CCA" w:rsidRDefault="000461AD" w:rsidP="000461AD">
            <w:pPr>
              <w:jc w:val="center"/>
              <w:rPr>
                <w:b/>
                <w:bCs/>
                <w:sz w:val="16"/>
                <w:szCs w:val="16"/>
              </w:rPr>
            </w:pPr>
            <w:r>
              <w:rPr>
                <w:b/>
                <w:bCs/>
                <w:sz w:val="16"/>
                <w:szCs w:val="16"/>
              </w:rPr>
              <w:t>20,0</w:t>
            </w:r>
          </w:p>
        </w:tc>
        <w:tc>
          <w:tcPr>
            <w:tcW w:w="1418" w:type="dxa"/>
            <w:tcBorders>
              <w:top w:val="nil"/>
              <w:left w:val="nil"/>
              <w:bottom w:val="single" w:sz="4" w:space="0" w:color="auto"/>
              <w:right w:val="single" w:sz="4" w:space="0" w:color="auto"/>
            </w:tcBorders>
            <w:shd w:val="clear" w:color="000000" w:fill="FFFFFF"/>
            <w:vAlign w:val="center"/>
            <w:hideMark/>
          </w:tcPr>
          <w:p w:rsidR="000461AD" w:rsidRPr="00613D09" w:rsidRDefault="00236EAF" w:rsidP="000461AD">
            <w:pPr>
              <w:jc w:val="center"/>
              <w:rPr>
                <w:b/>
                <w:bCs/>
                <w:sz w:val="16"/>
                <w:szCs w:val="16"/>
              </w:rPr>
            </w:pPr>
            <w:r>
              <w:rPr>
                <w:b/>
                <w:bCs/>
                <w:sz w:val="16"/>
                <w:szCs w:val="16"/>
              </w:rPr>
              <w:t>6,2</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613D09" w:rsidRDefault="00236EAF" w:rsidP="000461AD">
            <w:pPr>
              <w:jc w:val="center"/>
              <w:rPr>
                <w:b/>
                <w:bCs/>
                <w:sz w:val="16"/>
                <w:szCs w:val="16"/>
              </w:rPr>
            </w:pPr>
            <w:r>
              <w:rPr>
                <w:b/>
                <w:bCs/>
                <w:sz w:val="16"/>
                <w:szCs w:val="16"/>
              </w:rPr>
              <w:t>31%</w:t>
            </w:r>
          </w:p>
        </w:tc>
      </w:tr>
      <w:tr w:rsidR="000461AD" w:rsidRPr="00F65B03" w:rsidTr="00B24525">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613D09" w:rsidRDefault="000461AD" w:rsidP="000461AD">
            <w:pPr>
              <w:jc w:val="center"/>
              <w:rPr>
                <w:b/>
                <w:bCs/>
                <w:sz w:val="16"/>
                <w:szCs w:val="16"/>
              </w:rPr>
            </w:pPr>
            <w:r w:rsidRPr="00613D09">
              <w:rPr>
                <w:b/>
                <w:bCs/>
                <w:sz w:val="16"/>
                <w:szCs w:val="16"/>
              </w:rPr>
              <w:t>11</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613D09" w:rsidRDefault="000461AD" w:rsidP="000461AD">
            <w:pPr>
              <w:rPr>
                <w:b/>
                <w:bCs/>
                <w:color w:val="000000"/>
                <w:sz w:val="16"/>
                <w:szCs w:val="16"/>
              </w:rPr>
            </w:pPr>
            <w:r w:rsidRPr="00F231DB">
              <w:rPr>
                <w:b/>
                <w:bCs/>
                <w:color w:val="000000"/>
                <w:sz w:val="16"/>
                <w:szCs w:val="16"/>
              </w:rPr>
              <w:t xml:space="preserve">Муниципальная программа </w:t>
            </w:r>
            <w:proofErr w:type="spellStart"/>
            <w:r w:rsidRPr="00F231DB">
              <w:rPr>
                <w:b/>
                <w:bCs/>
                <w:color w:val="000000"/>
                <w:sz w:val="16"/>
                <w:szCs w:val="16"/>
              </w:rPr>
              <w:t>Чаа-Хольского</w:t>
            </w:r>
            <w:proofErr w:type="spellEnd"/>
            <w:r w:rsidRPr="00F231DB">
              <w:rPr>
                <w:b/>
                <w:bCs/>
                <w:color w:val="000000"/>
                <w:sz w:val="16"/>
                <w:szCs w:val="16"/>
              </w:rPr>
              <w:t xml:space="preserve"> </w:t>
            </w:r>
            <w:proofErr w:type="spellStart"/>
            <w:r w:rsidRPr="00F231DB">
              <w:rPr>
                <w:b/>
                <w:bCs/>
                <w:color w:val="000000"/>
                <w:sz w:val="16"/>
                <w:szCs w:val="16"/>
              </w:rPr>
              <w:t>кожууна</w:t>
            </w:r>
            <w:proofErr w:type="spellEnd"/>
            <w:r w:rsidRPr="00F231DB">
              <w:rPr>
                <w:b/>
                <w:bCs/>
                <w:color w:val="000000"/>
                <w:sz w:val="16"/>
                <w:szCs w:val="16"/>
              </w:rPr>
              <w:t xml:space="preserve"> Республики Тыва "Обеспечение жильем молодых семей в </w:t>
            </w:r>
            <w:proofErr w:type="spellStart"/>
            <w:r w:rsidRPr="00F231DB">
              <w:rPr>
                <w:b/>
                <w:bCs/>
                <w:color w:val="000000"/>
                <w:sz w:val="16"/>
                <w:szCs w:val="16"/>
              </w:rPr>
              <w:t>Чаа-Хольском</w:t>
            </w:r>
            <w:proofErr w:type="spellEnd"/>
            <w:r w:rsidRPr="00F231DB">
              <w:rPr>
                <w:b/>
                <w:bCs/>
                <w:color w:val="000000"/>
                <w:sz w:val="16"/>
                <w:szCs w:val="16"/>
              </w:rPr>
              <w:t xml:space="preserve"> </w:t>
            </w:r>
            <w:proofErr w:type="spellStart"/>
            <w:r w:rsidRPr="00F231DB">
              <w:rPr>
                <w:b/>
                <w:bCs/>
                <w:color w:val="000000"/>
                <w:sz w:val="16"/>
                <w:szCs w:val="16"/>
              </w:rPr>
              <w:t>кожууне</w:t>
            </w:r>
            <w:proofErr w:type="spellEnd"/>
            <w:r w:rsidRPr="00F231DB">
              <w:rPr>
                <w:b/>
                <w:bCs/>
                <w:color w:val="000000"/>
                <w:sz w:val="16"/>
                <w:szCs w:val="16"/>
              </w:rPr>
              <w:t xml:space="preserve"> Республики Тыва на 2021-2023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613D09" w:rsidRDefault="000461AD" w:rsidP="000461AD">
            <w:pPr>
              <w:jc w:val="center"/>
              <w:rPr>
                <w:b/>
                <w:bCs/>
                <w:color w:val="000000"/>
                <w:sz w:val="16"/>
                <w:szCs w:val="16"/>
              </w:rPr>
            </w:pPr>
            <w:r w:rsidRPr="00613D09">
              <w:rPr>
                <w:b/>
                <w:bCs/>
                <w:color w:val="000000"/>
                <w:sz w:val="16"/>
                <w:szCs w:val="16"/>
              </w:rPr>
              <w:t>16 0 00 00000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127CCA" w:rsidRDefault="000461AD" w:rsidP="000461AD">
            <w:pPr>
              <w:jc w:val="center"/>
              <w:rPr>
                <w:b/>
                <w:bCs/>
                <w:sz w:val="16"/>
                <w:szCs w:val="16"/>
              </w:rPr>
            </w:pPr>
            <w:r w:rsidRPr="00127CCA">
              <w:rPr>
                <w:b/>
                <w:bCs/>
                <w:sz w:val="16"/>
                <w:szCs w:val="16"/>
              </w:rPr>
              <w:t>2</w:t>
            </w:r>
            <w:r w:rsidR="00F231DB">
              <w:rPr>
                <w:b/>
                <w:bCs/>
                <w:sz w:val="16"/>
                <w:szCs w:val="16"/>
              </w:rPr>
              <w:t xml:space="preserve"> </w:t>
            </w:r>
            <w:r w:rsidRPr="00127CCA">
              <w:rPr>
                <w:b/>
                <w:bCs/>
                <w:sz w:val="16"/>
                <w:szCs w:val="16"/>
              </w:rPr>
              <w:t>276,5</w:t>
            </w:r>
          </w:p>
        </w:tc>
        <w:tc>
          <w:tcPr>
            <w:tcW w:w="1418" w:type="dxa"/>
            <w:tcBorders>
              <w:top w:val="nil"/>
              <w:left w:val="nil"/>
              <w:bottom w:val="single" w:sz="4" w:space="0" w:color="auto"/>
              <w:right w:val="single" w:sz="4" w:space="0" w:color="auto"/>
            </w:tcBorders>
            <w:shd w:val="clear" w:color="000000" w:fill="FFFFFF"/>
            <w:vAlign w:val="center"/>
            <w:hideMark/>
          </w:tcPr>
          <w:p w:rsidR="000461AD" w:rsidRPr="00F71BCB" w:rsidRDefault="000461AD" w:rsidP="000461AD">
            <w:pPr>
              <w:jc w:val="center"/>
              <w:rPr>
                <w:b/>
                <w:bCs/>
                <w:sz w:val="16"/>
                <w:szCs w:val="16"/>
              </w:rPr>
            </w:pPr>
            <w:r>
              <w:rPr>
                <w:b/>
                <w:bCs/>
                <w:sz w:val="16"/>
                <w:szCs w:val="16"/>
              </w:rPr>
              <w:t>2</w:t>
            </w:r>
            <w:r w:rsidR="00F231DB">
              <w:rPr>
                <w:b/>
                <w:bCs/>
                <w:sz w:val="16"/>
                <w:szCs w:val="16"/>
              </w:rPr>
              <w:t xml:space="preserve"> </w:t>
            </w:r>
            <w:r>
              <w:rPr>
                <w:b/>
                <w:bCs/>
                <w:sz w:val="16"/>
                <w:szCs w:val="16"/>
              </w:rPr>
              <w:t>268</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F71BCB" w:rsidRDefault="00FD42B9" w:rsidP="000461AD">
            <w:pPr>
              <w:jc w:val="center"/>
              <w:rPr>
                <w:b/>
                <w:bCs/>
                <w:sz w:val="16"/>
                <w:szCs w:val="16"/>
              </w:rPr>
            </w:pPr>
            <w:r>
              <w:rPr>
                <w:b/>
                <w:bCs/>
                <w:sz w:val="16"/>
                <w:szCs w:val="16"/>
              </w:rPr>
              <w:t>99,6</w:t>
            </w:r>
            <w:r w:rsidR="000461AD">
              <w:rPr>
                <w:b/>
                <w:bCs/>
                <w:sz w:val="16"/>
                <w:szCs w:val="16"/>
              </w:rPr>
              <w:t>%</w:t>
            </w:r>
          </w:p>
        </w:tc>
      </w:tr>
      <w:tr w:rsidR="000461AD" w:rsidRPr="00F65B03" w:rsidTr="00B24525">
        <w:trPr>
          <w:trHeight w:val="70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F71BCB" w:rsidRDefault="000461AD" w:rsidP="000461AD">
            <w:pPr>
              <w:jc w:val="center"/>
              <w:rPr>
                <w:b/>
                <w:bCs/>
                <w:sz w:val="16"/>
                <w:szCs w:val="16"/>
              </w:rPr>
            </w:pPr>
            <w:r w:rsidRPr="00F71BCB">
              <w:rPr>
                <w:b/>
                <w:bCs/>
                <w:sz w:val="16"/>
                <w:szCs w:val="16"/>
              </w:rPr>
              <w:t>12</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B24525" w:rsidRDefault="000461AD" w:rsidP="000461AD">
            <w:pPr>
              <w:rPr>
                <w:b/>
                <w:bCs/>
                <w:color w:val="000000"/>
                <w:sz w:val="16"/>
                <w:szCs w:val="16"/>
              </w:rPr>
            </w:pPr>
            <w:r w:rsidRPr="00B24525">
              <w:rPr>
                <w:b/>
                <w:bCs/>
                <w:color w:val="000000"/>
                <w:sz w:val="16"/>
                <w:szCs w:val="16"/>
              </w:rPr>
              <w:t xml:space="preserve">Муниципальная программа </w:t>
            </w:r>
            <w:proofErr w:type="spellStart"/>
            <w:r w:rsidRPr="00B24525">
              <w:rPr>
                <w:b/>
                <w:bCs/>
                <w:color w:val="000000"/>
                <w:sz w:val="16"/>
                <w:szCs w:val="16"/>
              </w:rPr>
              <w:t>Чаа-Хольского</w:t>
            </w:r>
            <w:proofErr w:type="spellEnd"/>
            <w:r w:rsidRPr="00B24525">
              <w:rPr>
                <w:b/>
                <w:bCs/>
                <w:color w:val="000000"/>
                <w:sz w:val="16"/>
                <w:szCs w:val="16"/>
              </w:rPr>
              <w:t xml:space="preserve"> </w:t>
            </w:r>
            <w:proofErr w:type="spellStart"/>
            <w:r w:rsidRPr="00B24525">
              <w:rPr>
                <w:b/>
                <w:bCs/>
                <w:color w:val="000000"/>
                <w:sz w:val="16"/>
                <w:szCs w:val="16"/>
              </w:rPr>
              <w:t>кожууна</w:t>
            </w:r>
            <w:proofErr w:type="spellEnd"/>
            <w:r w:rsidRPr="00B24525">
              <w:rPr>
                <w:b/>
                <w:bCs/>
                <w:color w:val="000000"/>
                <w:sz w:val="16"/>
                <w:szCs w:val="16"/>
              </w:rPr>
              <w:t xml:space="preserve"> Республики Тыва "Развитие сельского хозяйства и регулирование рынков сельскохозяйственной продукции, сырья и продовольствия в </w:t>
            </w:r>
            <w:proofErr w:type="spellStart"/>
            <w:r w:rsidRPr="00B24525">
              <w:rPr>
                <w:b/>
                <w:bCs/>
                <w:color w:val="000000"/>
                <w:sz w:val="16"/>
                <w:szCs w:val="16"/>
              </w:rPr>
              <w:t>Чаа-Хольском</w:t>
            </w:r>
            <w:proofErr w:type="spellEnd"/>
            <w:r w:rsidRPr="00B24525">
              <w:rPr>
                <w:b/>
                <w:bCs/>
                <w:color w:val="000000"/>
                <w:sz w:val="16"/>
                <w:szCs w:val="16"/>
              </w:rPr>
              <w:t xml:space="preserve"> </w:t>
            </w:r>
            <w:proofErr w:type="spellStart"/>
            <w:r w:rsidRPr="00B24525">
              <w:rPr>
                <w:b/>
                <w:bCs/>
                <w:color w:val="000000"/>
                <w:sz w:val="16"/>
                <w:szCs w:val="16"/>
              </w:rPr>
              <w:t>кожууне</w:t>
            </w:r>
            <w:proofErr w:type="spellEnd"/>
            <w:r w:rsidRPr="00B24525">
              <w:rPr>
                <w:b/>
                <w:bCs/>
                <w:color w:val="000000"/>
                <w:sz w:val="16"/>
                <w:szCs w:val="16"/>
              </w:rPr>
              <w:t xml:space="preserve"> Республики Тыва на 2021 - 2023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B24525" w:rsidRDefault="000461AD" w:rsidP="000461AD">
            <w:pPr>
              <w:jc w:val="center"/>
              <w:rPr>
                <w:b/>
                <w:bCs/>
                <w:color w:val="000000"/>
                <w:sz w:val="16"/>
                <w:szCs w:val="16"/>
              </w:rPr>
            </w:pPr>
            <w:r w:rsidRPr="00B24525">
              <w:rPr>
                <w:b/>
                <w:bCs/>
                <w:color w:val="000000"/>
                <w:sz w:val="16"/>
                <w:szCs w:val="16"/>
              </w:rPr>
              <w:t>18 0 00 00000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B24525" w:rsidRDefault="00B24525" w:rsidP="000461AD">
            <w:pPr>
              <w:jc w:val="center"/>
              <w:rPr>
                <w:b/>
                <w:bCs/>
                <w:sz w:val="16"/>
                <w:szCs w:val="16"/>
              </w:rPr>
            </w:pPr>
            <w:r w:rsidRPr="00B24525">
              <w:rPr>
                <w:b/>
                <w:bCs/>
                <w:sz w:val="16"/>
                <w:szCs w:val="16"/>
              </w:rPr>
              <w:t>300</w:t>
            </w:r>
            <w:r w:rsidR="000461AD" w:rsidRPr="00B24525">
              <w:rPr>
                <w:b/>
                <w:bCs/>
                <w:sz w:val="16"/>
                <w:szCs w:val="16"/>
              </w:rPr>
              <w:t>,7</w:t>
            </w:r>
          </w:p>
          <w:p w:rsidR="000461AD" w:rsidRPr="00B24525" w:rsidRDefault="000461AD" w:rsidP="000461AD">
            <w:pPr>
              <w:jc w:val="center"/>
              <w:rPr>
                <w:b/>
                <w:bCs/>
                <w:sz w:val="16"/>
                <w:szCs w:val="16"/>
              </w:rPr>
            </w:pPr>
          </w:p>
        </w:tc>
        <w:tc>
          <w:tcPr>
            <w:tcW w:w="1418" w:type="dxa"/>
            <w:tcBorders>
              <w:top w:val="nil"/>
              <w:left w:val="nil"/>
              <w:bottom w:val="single" w:sz="4" w:space="0" w:color="auto"/>
              <w:right w:val="single" w:sz="4" w:space="0" w:color="auto"/>
            </w:tcBorders>
            <w:shd w:val="clear" w:color="000000" w:fill="FFFFFF"/>
            <w:vAlign w:val="center"/>
            <w:hideMark/>
          </w:tcPr>
          <w:p w:rsidR="000461AD" w:rsidRPr="00B24525" w:rsidRDefault="000461AD" w:rsidP="000461AD">
            <w:pPr>
              <w:jc w:val="center"/>
              <w:rPr>
                <w:b/>
                <w:bCs/>
                <w:sz w:val="16"/>
                <w:szCs w:val="16"/>
              </w:rPr>
            </w:pPr>
            <w:r w:rsidRPr="00B24525">
              <w:rPr>
                <w:b/>
                <w:bCs/>
                <w:sz w:val="16"/>
                <w:szCs w:val="16"/>
              </w:rPr>
              <w:t>280,7</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B24525" w:rsidRDefault="00B24525" w:rsidP="000461AD">
            <w:pPr>
              <w:jc w:val="center"/>
              <w:rPr>
                <w:b/>
                <w:bCs/>
                <w:sz w:val="16"/>
                <w:szCs w:val="16"/>
              </w:rPr>
            </w:pPr>
            <w:r w:rsidRPr="00B24525">
              <w:rPr>
                <w:b/>
                <w:bCs/>
                <w:sz w:val="16"/>
                <w:szCs w:val="16"/>
              </w:rPr>
              <w:t>93,</w:t>
            </w:r>
            <w:r w:rsidR="00F231DB" w:rsidRPr="00B24525">
              <w:rPr>
                <w:b/>
                <w:bCs/>
                <w:sz w:val="16"/>
                <w:szCs w:val="16"/>
              </w:rPr>
              <w:t>3%</w:t>
            </w:r>
          </w:p>
        </w:tc>
      </w:tr>
      <w:tr w:rsidR="000461AD" w:rsidRPr="00F65B03" w:rsidTr="00B24525">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DC2592" w:rsidRDefault="000461AD" w:rsidP="000461AD">
            <w:pPr>
              <w:jc w:val="center"/>
              <w:rPr>
                <w:b/>
                <w:bCs/>
                <w:sz w:val="16"/>
                <w:szCs w:val="16"/>
              </w:rPr>
            </w:pPr>
            <w:r w:rsidRPr="00DC2592">
              <w:rPr>
                <w:b/>
                <w:bCs/>
                <w:sz w:val="16"/>
                <w:szCs w:val="16"/>
              </w:rPr>
              <w:t>13</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DC2592" w:rsidRDefault="000461AD" w:rsidP="000461AD">
            <w:pPr>
              <w:rPr>
                <w:b/>
                <w:bCs/>
                <w:color w:val="000000"/>
                <w:sz w:val="16"/>
                <w:szCs w:val="16"/>
              </w:rPr>
            </w:pPr>
            <w:r>
              <w:rPr>
                <w:b/>
                <w:bCs/>
                <w:color w:val="000000"/>
                <w:sz w:val="16"/>
                <w:szCs w:val="16"/>
              </w:rPr>
              <w:t xml:space="preserve">Муниципальная программа </w:t>
            </w:r>
            <w:proofErr w:type="spellStart"/>
            <w:r>
              <w:rPr>
                <w:b/>
                <w:bCs/>
                <w:color w:val="000000"/>
                <w:sz w:val="16"/>
                <w:szCs w:val="16"/>
              </w:rPr>
              <w:t>Чаа-Хольского</w:t>
            </w:r>
            <w:proofErr w:type="spellEnd"/>
            <w:r>
              <w:rPr>
                <w:b/>
                <w:bCs/>
                <w:color w:val="000000"/>
                <w:sz w:val="16"/>
                <w:szCs w:val="16"/>
              </w:rPr>
              <w:t xml:space="preserve"> </w:t>
            </w:r>
            <w:proofErr w:type="spellStart"/>
            <w:r>
              <w:rPr>
                <w:b/>
                <w:bCs/>
                <w:color w:val="000000"/>
                <w:sz w:val="16"/>
                <w:szCs w:val="16"/>
              </w:rPr>
              <w:t>кожууна</w:t>
            </w:r>
            <w:proofErr w:type="spellEnd"/>
            <w:r>
              <w:rPr>
                <w:b/>
                <w:bCs/>
                <w:color w:val="000000"/>
                <w:sz w:val="16"/>
                <w:szCs w:val="16"/>
              </w:rPr>
              <w:t xml:space="preserve"> Республики Тыва «Поддержка и развитие малого и среднего предпринимательства на 2021-2023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DC2592" w:rsidRDefault="000461AD" w:rsidP="000461AD">
            <w:pPr>
              <w:jc w:val="center"/>
              <w:rPr>
                <w:b/>
                <w:bCs/>
                <w:color w:val="000000"/>
                <w:sz w:val="16"/>
                <w:szCs w:val="16"/>
              </w:rPr>
            </w:pPr>
            <w:r w:rsidRPr="00DC2592">
              <w:rPr>
                <w:b/>
                <w:bCs/>
                <w:color w:val="000000"/>
                <w:sz w:val="16"/>
                <w:szCs w:val="16"/>
              </w:rPr>
              <w:t>18 3 В</w:t>
            </w:r>
            <w:proofErr w:type="gramStart"/>
            <w:r w:rsidRPr="00DC2592">
              <w:rPr>
                <w:b/>
                <w:bCs/>
                <w:color w:val="000000"/>
                <w:sz w:val="16"/>
                <w:szCs w:val="16"/>
              </w:rPr>
              <w:t>1</w:t>
            </w:r>
            <w:proofErr w:type="gramEnd"/>
            <w:r w:rsidRPr="00DC2592">
              <w:rPr>
                <w:b/>
                <w:bCs/>
                <w:color w:val="000000"/>
                <w:sz w:val="16"/>
                <w:szCs w:val="16"/>
              </w:rPr>
              <w:t xml:space="preserve"> 55760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7C0C9F" w:rsidRDefault="000461AD" w:rsidP="000461AD">
            <w:pPr>
              <w:jc w:val="center"/>
              <w:rPr>
                <w:b/>
                <w:bCs/>
                <w:sz w:val="16"/>
                <w:szCs w:val="16"/>
              </w:rPr>
            </w:pPr>
            <w:r w:rsidRPr="00127CCA">
              <w:rPr>
                <w:b/>
                <w:bCs/>
                <w:sz w:val="16"/>
                <w:szCs w:val="16"/>
              </w:rPr>
              <w:t>100,0</w:t>
            </w:r>
          </w:p>
          <w:p w:rsidR="000461AD" w:rsidRPr="00F65B03" w:rsidRDefault="000461AD" w:rsidP="000461AD">
            <w:pPr>
              <w:jc w:val="center"/>
              <w:rPr>
                <w:b/>
                <w:bCs/>
                <w:sz w:val="16"/>
                <w:szCs w:val="16"/>
                <w:highlight w:val="yellow"/>
              </w:rPr>
            </w:pPr>
          </w:p>
        </w:tc>
        <w:tc>
          <w:tcPr>
            <w:tcW w:w="1418" w:type="dxa"/>
            <w:tcBorders>
              <w:top w:val="nil"/>
              <w:left w:val="nil"/>
              <w:bottom w:val="single" w:sz="4" w:space="0" w:color="auto"/>
              <w:right w:val="single" w:sz="4" w:space="0" w:color="auto"/>
            </w:tcBorders>
            <w:shd w:val="clear" w:color="000000" w:fill="FFFFFF"/>
            <w:vAlign w:val="center"/>
            <w:hideMark/>
          </w:tcPr>
          <w:p w:rsidR="000461AD" w:rsidRPr="00DC2592" w:rsidRDefault="000461AD" w:rsidP="000461AD">
            <w:pPr>
              <w:jc w:val="center"/>
              <w:rPr>
                <w:b/>
                <w:bCs/>
                <w:sz w:val="16"/>
                <w:szCs w:val="16"/>
              </w:rPr>
            </w:pPr>
            <w:r>
              <w:rPr>
                <w:b/>
                <w:bCs/>
                <w:sz w:val="16"/>
                <w:szCs w:val="16"/>
              </w:rPr>
              <w:t>33,7</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DC2592" w:rsidRDefault="000461AD" w:rsidP="000461AD">
            <w:pPr>
              <w:jc w:val="center"/>
              <w:rPr>
                <w:b/>
                <w:bCs/>
                <w:sz w:val="16"/>
                <w:szCs w:val="16"/>
              </w:rPr>
            </w:pPr>
            <w:r>
              <w:rPr>
                <w:b/>
                <w:bCs/>
                <w:sz w:val="16"/>
                <w:szCs w:val="16"/>
              </w:rPr>
              <w:t>33,7%</w:t>
            </w:r>
          </w:p>
        </w:tc>
      </w:tr>
      <w:tr w:rsidR="000461AD" w:rsidRPr="00F65B03" w:rsidTr="00B24525">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DC2592" w:rsidRDefault="000461AD" w:rsidP="000461AD">
            <w:pPr>
              <w:jc w:val="center"/>
              <w:rPr>
                <w:b/>
                <w:bCs/>
                <w:sz w:val="16"/>
                <w:szCs w:val="16"/>
              </w:rPr>
            </w:pPr>
            <w:r w:rsidRPr="00DC2592">
              <w:rPr>
                <w:b/>
                <w:bCs/>
                <w:sz w:val="16"/>
                <w:szCs w:val="16"/>
              </w:rPr>
              <w:t>1</w:t>
            </w:r>
            <w:r>
              <w:rPr>
                <w:b/>
                <w:bCs/>
                <w:sz w:val="16"/>
                <w:szCs w:val="16"/>
              </w:rPr>
              <w:t>4</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DC2592" w:rsidRDefault="000461AD" w:rsidP="000461AD">
            <w:pPr>
              <w:rPr>
                <w:b/>
                <w:bCs/>
                <w:color w:val="000000"/>
                <w:sz w:val="16"/>
                <w:szCs w:val="16"/>
              </w:rPr>
            </w:pPr>
            <w:r w:rsidRPr="00740F1F">
              <w:rPr>
                <w:b/>
                <w:bCs/>
                <w:color w:val="000000"/>
                <w:sz w:val="16"/>
                <w:szCs w:val="16"/>
              </w:rPr>
              <w:t xml:space="preserve">Муниципальная программа </w:t>
            </w:r>
            <w:proofErr w:type="spellStart"/>
            <w:r w:rsidRPr="00740F1F">
              <w:rPr>
                <w:b/>
                <w:bCs/>
                <w:color w:val="000000"/>
                <w:sz w:val="16"/>
                <w:szCs w:val="16"/>
              </w:rPr>
              <w:t>Чаа-Хольского</w:t>
            </w:r>
            <w:proofErr w:type="spellEnd"/>
            <w:r w:rsidRPr="00740F1F">
              <w:rPr>
                <w:b/>
                <w:bCs/>
                <w:color w:val="000000"/>
                <w:sz w:val="16"/>
                <w:szCs w:val="16"/>
              </w:rPr>
              <w:t xml:space="preserve"> </w:t>
            </w:r>
            <w:proofErr w:type="spellStart"/>
            <w:r w:rsidRPr="00740F1F">
              <w:rPr>
                <w:b/>
                <w:bCs/>
                <w:color w:val="000000"/>
                <w:sz w:val="16"/>
                <w:szCs w:val="16"/>
              </w:rPr>
              <w:t>кожууна</w:t>
            </w:r>
            <w:proofErr w:type="spellEnd"/>
            <w:r w:rsidRPr="00740F1F">
              <w:rPr>
                <w:b/>
                <w:bCs/>
                <w:color w:val="000000"/>
                <w:sz w:val="16"/>
                <w:szCs w:val="16"/>
              </w:rPr>
              <w:t xml:space="preserve"> Республики Тыва "П</w:t>
            </w:r>
            <w:r w:rsidR="00207AC2" w:rsidRPr="00740F1F">
              <w:rPr>
                <w:b/>
                <w:bCs/>
                <w:color w:val="000000"/>
                <w:sz w:val="16"/>
                <w:szCs w:val="16"/>
              </w:rPr>
              <w:t>ротиводействие коррупции на 2022-2024</w:t>
            </w:r>
            <w:r w:rsidRPr="00740F1F">
              <w:rPr>
                <w:b/>
                <w:bCs/>
                <w:color w:val="000000"/>
                <w:sz w:val="16"/>
                <w:szCs w:val="16"/>
              </w:rPr>
              <w:t xml:space="preserve">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DC2592" w:rsidRDefault="000461AD" w:rsidP="000461AD">
            <w:pPr>
              <w:jc w:val="center"/>
              <w:rPr>
                <w:b/>
                <w:bCs/>
                <w:sz w:val="16"/>
                <w:szCs w:val="16"/>
              </w:rPr>
            </w:pPr>
            <w:r w:rsidRPr="00DC2592">
              <w:rPr>
                <w:b/>
                <w:bCs/>
                <w:sz w:val="16"/>
                <w:szCs w:val="16"/>
              </w:rPr>
              <w:t>23 0 00 00000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127CCA" w:rsidRDefault="000461AD" w:rsidP="000461AD">
            <w:pPr>
              <w:jc w:val="center"/>
              <w:rPr>
                <w:b/>
                <w:bCs/>
                <w:sz w:val="16"/>
                <w:szCs w:val="16"/>
              </w:rPr>
            </w:pPr>
            <w:r w:rsidRPr="00127CCA">
              <w:rPr>
                <w:b/>
                <w:bCs/>
                <w:sz w:val="16"/>
                <w:szCs w:val="16"/>
              </w:rPr>
              <w:t>5,0</w:t>
            </w:r>
          </w:p>
        </w:tc>
        <w:tc>
          <w:tcPr>
            <w:tcW w:w="1418" w:type="dxa"/>
            <w:tcBorders>
              <w:top w:val="nil"/>
              <w:left w:val="nil"/>
              <w:bottom w:val="single" w:sz="4" w:space="0" w:color="auto"/>
              <w:right w:val="single" w:sz="4" w:space="0" w:color="auto"/>
            </w:tcBorders>
            <w:shd w:val="clear" w:color="000000" w:fill="FFFFFF"/>
            <w:vAlign w:val="center"/>
            <w:hideMark/>
          </w:tcPr>
          <w:p w:rsidR="000461AD" w:rsidRPr="00DC2592" w:rsidRDefault="000461AD" w:rsidP="000461AD">
            <w:pPr>
              <w:jc w:val="center"/>
              <w:rPr>
                <w:b/>
                <w:bCs/>
                <w:sz w:val="16"/>
                <w:szCs w:val="16"/>
              </w:rPr>
            </w:pPr>
            <w:r w:rsidRPr="00DC2592">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DC2592" w:rsidRDefault="000461AD" w:rsidP="000461AD">
            <w:pPr>
              <w:jc w:val="center"/>
              <w:rPr>
                <w:b/>
                <w:bCs/>
                <w:sz w:val="16"/>
                <w:szCs w:val="16"/>
              </w:rPr>
            </w:pPr>
            <w:r w:rsidRPr="00DC2592">
              <w:rPr>
                <w:b/>
                <w:bCs/>
                <w:sz w:val="16"/>
                <w:szCs w:val="16"/>
              </w:rPr>
              <w:t>0,0</w:t>
            </w:r>
          </w:p>
        </w:tc>
      </w:tr>
      <w:tr w:rsidR="000461AD" w:rsidRPr="00F65B03" w:rsidTr="00B24525">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DC2592" w:rsidRDefault="000461AD" w:rsidP="000461AD">
            <w:pPr>
              <w:jc w:val="center"/>
              <w:rPr>
                <w:b/>
                <w:bCs/>
                <w:sz w:val="16"/>
                <w:szCs w:val="16"/>
              </w:rPr>
            </w:pPr>
            <w:r w:rsidRPr="00DC2592">
              <w:rPr>
                <w:b/>
                <w:bCs/>
                <w:sz w:val="16"/>
                <w:szCs w:val="16"/>
              </w:rPr>
              <w:t>1</w:t>
            </w:r>
            <w:r>
              <w:rPr>
                <w:b/>
                <w:bCs/>
                <w:sz w:val="16"/>
                <w:szCs w:val="16"/>
              </w:rPr>
              <w:t>5</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DC2592" w:rsidRDefault="000461AD" w:rsidP="000461AD">
            <w:pPr>
              <w:rPr>
                <w:b/>
                <w:bCs/>
                <w:color w:val="000000"/>
                <w:sz w:val="16"/>
                <w:szCs w:val="16"/>
              </w:rPr>
            </w:pPr>
            <w:r w:rsidRPr="00740F1F">
              <w:rPr>
                <w:b/>
                <w:bCs/>
                <w:color w:val="000000"/>
                <w:sz w:val="16"/>
                <w:szCs w:val="16"/>
              </w:rPr>
              <w:t xml:space="preserve">Муниципальная программа </w:t>
            </w:r>
            <w:proofErr w:type="spellStart"/>
            <w:r w:rsidRPr="00740F1F">
              <w:rPr>
                <w:b/>
                <w:bCs/>
                <w:color w:val="000000"/>
                <w:sz w:val="16"/>
                <w:szCs w:val="16"/>
              </w:rPr>
              <w:t>Чаа-Хольского</w:t>
            </w:r>
            <w:proofErr w:type="spellEnd"/>
            <w:r w:rsidRPr="00740F1F">
              <w:rPr>
                <w:b/>
                <w:bCs/>
                <w:color w:val="000000"/>
                <w:sz w:val="16"/>
                <w:szCs w:val="16"/>
              </w:rPr>
              <w:t xml:space="preserve"> </w:t>
            </w:r>
            <w:proofErr w:type="spellStart"/>
            <w:r w:rsidRPr="00740F1F">
              <w:rPr>
                <w:b/>
                <w:bCs/>
                <w:color w:val="000000"/>
                <w:sz w:val="16"/>
                <w:szCs w:val="16"/>
              </w:rPr>
              <w:t>кожууна</w:t>
            </w:r>
            <w:proofErr w:type="spellEnd"/>
            <w:r w:rsidRPr="00740F1F">
              <w:rPr>
                <w:b/>
                <w:bCs/>
                <w:color w:val="000000"/>
                <w:sz w:val="16"/>
                <w:szCs w:val="16"/>
              </w:rPr>
              <w:t xml:space="preserve"> Республики</w:t>
            </w:r>
            <w:r w:rsidR="00207AC2" w:rsidRPr="00740F1F">
              <w:rPr>
                <w:b/>
                <w:bCs/>
                <w:color w:val="000000"/>
                <w:sz w:val="16"/>
                <w:szCs w:val="16"/>
              </w:rPr>
              <w:t xml:space="preserve"> Тыва "Доступная среда" на 2021- 2023</w:t>
            </w:r>
            <w:r w:rsidRPr="00740F1F">
              <w:rPr>
                <w:b/>
                <w:bCs/>
                <w:color w:val="000000"/>
                <w:sz w:val="16"/>
                <w:szCs w:val="16"/>
              </w:rPr>
              <w:t xml:space="preserve">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DC2592" w:rsidRDefault="000461AD" w:rsidP="000461AD">
            <w:pPr>
              <w:jc w:val="center"/>
              <w:rPr>
                <w:b/>
                <w:bCs/>
                <w:color w:val="000000"/>
                <w:sz w:val="16"/>
                <w:szCs w:val="16"/>
              </w:rPr>
            </w:pPr>
            <w:r w:rsidRPr="00DC2592">
              <w:rPr>
                <w:b/>
                <w:bCs/>
                <w:color w:val="000000"/>
                <w:sz w:val="16"/>
                <w:szCs w:val="16"/>
              </w:rPr>
              <w:t>24 0 00 00000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127CCA" w:rsidRDefault="000461AD" w:rsidP="000461AD">
            <w:pPr>
              <w:jc w:val="center"/>
              <w:rPr>
                <w:b/>
                <w:bCs/>
                <w:sz w:val="16"/>
                <w:szCs w:val="16"/>
              </w:rPr>
            </w:pPr>
            <w:r w:rsidRPr="00127CCA">
              <w:rPr>
                <w:b/>
                <w:bCs/>
                <w:sz w:val="16"/>
                <w:szCs w:val="16"/>
              </w:rPr>
              <w:t>30,0</w:t>
            </w:r>
          </w:p>
          <w:p w:rsidR="000461AD" w:rsidRPr="00127CCA" w:rsidRDefault="000461AD" w:rsidP="000461AD">
            <w:pPr>
              <w:jc w:val="center"/>
              <w:rPr>
                <w:b/>
                <w:bCs/>
                <w:sz w:val="16"/>
                <w:szCs w:val="16"/>
              </w:rPr>
            </w:pPr>
          </w:p>
        </w:tc>
        <w:tc>
          <w:tcPr>
            <w:tcW w:w="1418" w:type="dxa"/>
            <w:tcBorders>
              <w:top w:val="nil"/>
              <w:left w:val="nil"/>
              <w:bottom w:val="single" w:sz="4" w:space="0" w:color="auto"/>
              <w:right w:val="single" w:sz="4" w:space="0" w:color="auto"/>
            </w:tcBorders>
            <w:shd w:val="clear" w:color="000000" w:fill="FFFFFF"/>
            <w:vAlign w:val="center"/>
            <w:hideMark/>
          </w:tcPr>
          <w:p w:rsidR="000461AD" w:rsidRPr="00DC2592" w:rsidRDefault="000461AD" w:rsidP="000461AD">
            <w:pPr>
              <w:jc w:val="center"/>
              <w:rPr>
                <w:b/>
                <w:bCs/>
                <w:sz w:val="16"/>
                <w:szCs w:val="16"/>
              </w:rPr>
            </w:pPr>
            <w:r w:rsidRPr="00DC2592">
              <w:rPr>
                <w:b/>
                <w:bCs/>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DC2592" w:rsidRDefault="000461AD" w:rsidP="000461AD">
            <w:pPr>
              <w:jc w:val="center"/>
              <w:rPr>
                <w:b/>
                <w:bCs/>
                <w:sz w:val="16"/>
                <w:szCs w:val="16"/>
              </w:rPr>
            </w:pPr>
            <w:r w:rsidRPr="00DC2592">
              <w:rPr>
                <w:b/>
                <w:bCs/>
                <w:sz w:val="16"/>
                <w:szCs w:val="16"/>
              </w:rPr>
              <w:t>0,0</w:t>
            </w:r>
          </w:p>
        </w:tc>
      </w:tr>
      <w:tr w:rsidR="000461AD" w:rsidRPr="00F65B03" w:rsidTr="00B24525">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tcPr>
          <w:p w:rsidR="000461AD" w:rsidRPr="00DC2592" w:rsidRDefault="000461AD" w:rsidP="000461AD">
            <w:pPr>
              <w:jc w:val="center"/>
              <w:rPr>
                <w:b/>
                <w:bCs/>
                <w:sz w:val="16"/>
                <w:szCs w:val="16"/>
              </w:rPr>
            </w:pPr>
            <w:r>
              <w:rPr>
                <w:b/>
                <w:bCs/>
                <w:sz w:val="16"/>
                <w:szCs w:val="16"/>
              </w:rPr>
              <w:t>16</w:t>
            </w:r>
          </w:p>
        </w:tc>
        <w:tc>
          <w:tcPr>
            <w:tcW w:w="5529" w:type="dxa"/>
            <w:tcBorders>
              <w:top w:val="nil"/>
              <w:left w:val="nil"/>
              <w:bottom w:val="single" w:sz="4" w:space="0" w:color="auto"/>
              <w:right w:val="single" w:sz="4" w:space="0" w:color="auto"/>
            </w:tcBorders>
            <w:shd w:val="clear" w:color="000000" w:fill="FFFFFF"/>
            <w:vAlign w:val="center"/>
          </w:tcPr>
          <w:p w:rsidR="000461AD" w:rsidRPr="006964AF" w:rsidRDefault="000461AD" w:rsidP="000461AD">
            <w:pPr>
              <w:rPr>
                <w:b/>
                <w:bCs/>
                <w:color w:val="000000"/>
                <w:sz w:val="16"/>
                <w:szCs w:val="16"/>
              </w:rPr>
            </w:pPr>
            <w:r w:rsidRPr="006964AF">
              <w:rPr>
                <w:b/>
                <w:bCs/>
                <w:color w:val="000000"/>
                <w:sz w:val="16"/>
                <w:szCs w:val="16"/>
              </w:rPr>
              <w:t xml:space="preserve">Муниципальная программа </w:t>
            </w:r>
            <w:proofErr w:type="spellStart"/>
            <w:r w:rsidRPr="006964AF">
              <w:rPr>
                <w:b/>
                <w:bCs/>
                <w:color w:val="000000"/>
                <w:sz w:val="16"/>
                <w:szCs w:val="16"/>
              </w:rPr>
              <w:t>Чаа-Хольского</w:t>
            </w:r>
            <w:proofErr w:type="spellEnd"/>
            <w:r w:rsidRPr="006964AF">
              <w:rPr>
                <w:b/>
                <w:bCs/>
                <w:color w:val="000000"/>
                <w:sz w:val="16"/>
                <w:szCs w:val="16"/>
              </w:rPr>
              <w:t xml:space="preserve"> </w:t>
            </w:r>
            <w:proofErr w:type="spellStart"/>
            <w:r w:rsidRPr="006964AF">
              <w:rPr>
                <w:b/>
                <w:bCs/>
                <w:color w:val="000000"/>
                <w:sz w:val="16"/>
                <w:szCs w:val="16"/>
              </w:rPr>
              <w:t>кожууна</w:t>
            </w:r>
            <w:proofErr w:type="spellEnd"/>
            <w:r w:rsidRPr="006964AF">
              <w:rPr>
                <w:b/>
                <w:bCs/>
                <w:color w:val="000000"/>
                <w:sz w:val="16"/>
                <w:szCs w:val="16"/>
              </w:rPr>
              <w:t xml:space="preserve"> Республики Тыва "Развитие земельно-имущественных отношений на территории муниципального района "</w:t>
            </w:r>
            <w:proofErr w:type="spellStart"/>
            <w:r w:rsidRPr="006964AF">
              <w:rPr>
                <w:b/>
                <w:bCs/>
                <w:color w:val="000000"/>
                <w:sz w:val="16"/>
                <w:szCs w:val="16"/>
              </w:rPr>
              <w:t>Чаа-Хольский</w:t>
            </w:r>
            <w:proofErr w:type="spellEnd"/>
            <w:r w:rsidR="00207AC2">
              <w:rPr>
                <w:b/>
                <w:bCs/>
                <w:color w:val="000000"/>
                <w:sz w:val="16"/>
                <w:szCs w:val="16"/>
              </w:rPr>
              <w:t xml:space="preserve"> </w:t>
            </w:r>
            <w:proofErr w:type="spellStart"/>
            <w:r w:rsidR="00207AC2">
              <w:rPr>
                <w:b/>
                <w:bCs/>
                <w:color w:val="000000"/>
                <w:sz w:val="16"/>
                <w:szCs w:val="16"/>
              </w:rPr>
              <w:t>кожуун</w:t>
            </w:r>
            <w:proofErr w:type="spellEnd"/>
            <w:r w:rsidR="00207AC2">
              <w:rPr>
                <w:b/>
                <w:bCs/>
                <w:color w:val="000000"/>
                <w:sz w:val="16"/>
                <w:szCs w:val="16"/>
              </w:rPr>
              <w:t xml:space="preserve"> Республики Тыва" на 2021 - 2023</w:t>
            </w:r>
            <w:r w:rsidRPr="006964AF">
              <w:rPr>
                <w:b/>
                <w:bCs/>
                <w:color w:val="000000"/>
                <w:sz w:val="16"/>
                <w:szCs w:val="16"/>
              </w:rPr>
              <w:t xml:space="preserve"> годы"</w:t>
            </w:r>
          </w:p>
        </w:tc>
        <w:tc>
          <w:tcPr>
            <w:tcW w:w="850" w:type="dxa"/>
            <w:tcBorders>
              <w:top w:val="nil"/>
              <w:left w:val="nil"/>
              <w:bottom w:val="single" w:sz="4" w:space="0" w:color="auto"/>
              <w:right w:val="single" w:sz="4" w:space="0" w:color="auto"/>
            </w:tcBorders>
            <w:shd w:val="clear" w:color="000000" w:fill="FFFFFF"/>
            <w:vAlign w:val="center"/>
          </w:tcPr>
          <w:p w:rsidR="000461AD" w:rsidRPr="00DC2592" w:rsidRDefault="000461AD" w:rsidP="000461AD">
            <w:pPr>
              <w:jc w:val="center"/>
              <w:rPr>
                <w:b/>
                <w:bCs/>
                <w:color w:val="000000"/>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0461AD" w:rsidRPr="00127CCA" w:rsidRDefault="000461AD" w:rsidP="000461AD">
            <w:pPr>
              <w:jc w:val="center"/>
              <w:rPr>
                <w:b/>
                <w:bCs/>
                <w:sz w:val="16"/>
                <w:szCs w:val="16"/>
              </w:rPr>
            </w:pPr>
            <w:r>
              <w:rPr>
                <w:b/>
                <w:bCs/>
                <w:sz w:val="16"/>
                <w:szCs w:val="16"/>
              </w:rPr>
              <w:t>502,0</w:t>
            </w:r>
          </w:p>
        </w:tc>
        <w:tc>
          <w:tcPr>
            <w:tcW w:w="1418" w:type="dxa"/>
            <w:tcBorders>
              <w:top w:val="nil"/>
              <w:left w:val="nil"/>
              <w:bottom w:val="single" w:sz="4" w:space="0" w:color="auto"/>
              <w:right w:val="single" w:sz="4" w:space="0" w:color="auto"/>
            </w:tcBorders>
            <w:shd w:val="clear" w:color="000000" w:fill="FFFFFF"/>
            <w:vAlign w:val="center"/>
          </w:tcPr>
          <w:p w:rsidR="000461AD" w:rsidRPr="00127CCA" w:rsidRDefault="00C83263" w:rsidP="000461AD">
            <w:pPr>
              <w:jc w:val="center"/>
              <w:rPr>
                <w:b/>
                <w:bCs/>
                <w:sz w:val="16"/>
                <w:szCs w:val="16"/>
              </w:rPr>
            </w:pPr>
            <w:r>
              <w:rPr>
                <w:b/>
                <w:bCs/>
                <w:sz w:val="16"/>
                <w:szCs w:val="16"/>
              </w:rPr>
              <w:t>265,4</w:t>
            </w:r>
          </w:p>
        </w:tc>
        <w:tc>
          <w:tcPr>
            <w:tcW w:w="1276" w:type="dxa"/>
            <w:tcBorders>
              <w:top w:val="nil"/>
              <w:left w:val="nil"/>
              <w:bottom w:val="single" w:sz="4" w:space="0" w:color="auto"/>
              <w:right w:val="single" w:sz="4" w:space="0" w:color="auto"/>
            </w:tcBorders>
            <w:shd w:val="clear" w:color="000000" w:fill="FFFFFF"/>
            <w:vAlign w:val="center"/>
          </w:tcPr>
          <w:p w:rsidR="000461AD" w:rsidRPr="00127CCA" w:rsidRDefault="00C83263" w:rsidP="000461AD">
            <w:pPr>
              <w:jc w:val="center"/>
              <w:rPr>
                <w:b/>
                <w:bCs/>
                <w:sz w:val="16"/>
                <w:szCs w:val="16"/>
              </w:rPr>
            </w:pPr>
            <w:r>
              <w:rPr>
                <w:b/>
                <w:bCs/>
                <w:sz w:val="16"/>
                <w:szCs w:val="16"/>
              </w:rPr>
              <w:t>52,8</w:t>
            </w:r>
            <w:r w:rsidR="000461AD">
              <w:rPr>
                <w:b/>
                <w:bCs/>
                <w:sz w:val="16"/>
                <w:szCs w:val="16"/>
              </w:rPr>
              <w:t>%</w:t>
            </w:r>
          </w:p>
        </w:tc>
      </w:tr>
      <w:tr w:rsidR="000461AD" w:rsidRPr="00F65B03" w:rsidTr="00B24525">
        <w:trPr>
          <w:trHeight w:val="64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DC2592" w:rsidRDefault="000461AD" w:rsidP="000461AD">
            <w:pPr>
              <w:jc w:val="center"/>
              <w:rPr>
                <w:b/>
                <w:bCs/>
                <w:sz w:val="16"/>
                <w:szCs w:val="16"/>
              </w:rPr>
            </w:pPr>
            <w:r w:rsidRPr="00DC2592">
              <w:rPr>
                <w:b/>
                <w:bCs/>
                <w:sz w:val="16"/>
                <w:szCs w:val="16"/>
              </w:rPr>
              <w:t>1</w:t>
            </w:r>
            <w:r>
              <w:rPr>
                <w:b/>
                <w:bCs/>
                <w:sz w:val="16"/>
                <w:szCs w:val="16"/>
              </w:rPr>
              <w:t>7</w:t>
            </w:r>
          </w:p>
        </w:tc>
        <w:tc>
          <w:tcPr>
            <w:tcW w:w="5529" w:type="dxa"/>
            <w:tcBorders>
              <w:top w:val="nil"/>
              <w:left w:val="nil"/>
              <w:bottom w:val="single" w:sz="4" w:space="0" w:color="auto"/>
              <w:right w:val="single" w:sz="4" w:space="0" w:color="auto"/>
            </w:tcBorders>
            <w:shd w:val="clear" w:color="000000" w:fill="FFFFFF"/>
            <w:vAlign w:val="center"/>
            <w:hideMark/>
          </w:tcPr>
          <w:p w:rsidR="000461AD" w:rsidRDefault="000461AD" w:rsidP="000461AD">
            <w:pPr>
              <w:rPr>
                <w:b/>
                <w:bCs/>
                <w:color w:val="000000"/>
                <w:sz w:val="16"/>
                <w:szCs w:val="16"/>
              </w:rPr>
            </w:pPr>
          </w:p>
          <w:p w:rsidR="000461AD" w:rsidRPr="00DC2592" w:rsidRDefault="000461AD" w:rsidP="000461AD">
            <w:pPr>
              <w:rPr>
                <w:b/>
                <w:bCs/>
                <w:color w:val="000000"/>
                <w:sz w:val="16"/>
                <w:szCs w:val="16"/>
              </w:rPr>
            </w:pPr>
            <w:r w:rsidRPr="00232B83">
              <w:rPr>
                <w:b/>
                <w:bCs/>
                <w:color w:val="000000"/>
                <w:sz w:val="16"/>
                <w:szCs w:val="16"/>
              </w:rPr>
              <w:t xml:space="preserve">Муниципальная программа </w:t>
            </w:r>
            <w:proofErr w:type="spellStart"/>
            <w:r w:rsidRPr="00232B83">
              <w:rPr>
                <w:b/>
                <w:bCs/>
                <w:color w:val="000000"/>
                <w:sz w:val="16"/>
                <w:szCs w:val="16"/>
              </w:rPr>
              <w:t>Чаа-Хольского</w:t>
            </w:r>
            <w:proofErr w:type="spellEnd"/>
            <w:r w:rsidRPr="00232B83">
              <w:rPr>
                <w:b/>
                <w:bCs/>
                <w:color w:val="000000"/>
                <w:sz w:val="16"/>
                <w:szCs w:val="16"/>
              </w:rPr>
              <w:t xml:space="preserve"> </w:t>
            </w:r>
            <w:proofErr w:type="spellStart"/>
            <w:r w:rsidRPr="00232B83">
              <w:rPr>
                <w:b/>
                <w:bCs/>
                <w:color w:val="000000"/>
                <w:sz w:val="16"/>
                <w:szCs w:val="16"/>
              </w:rPr>
              <w:t>кожууна</w:t>
            </w:r>
            <w:proofErr w:type="spellEnd"/>
            <w:r w:rsidRPr="00232B83">
              <w:rPr>
                <w:b/>
                <w:bCs/>
                <w:color w:val="000000"/>
                <w:sz w:val="16"/>
                <w:szCs w:val="16"/>
              </w:rPr>
              <w:t xml:space="preserve"> Республики Тыва «Обеспечение деятельности органов местного самоуправления на 2019-2022»</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DC2592" w:rsidRDefault="000461AD" w:rsidP="000461AD">
            <w:pPr>
              <w:jc w:val="center"/>
              <w:rPr>
                <w:b/>
                <w:bCs/>
                <w:color w:val="000000"/>
                <w:sz w:val="16"/>
                <w:szCs w:val="16"/>
              </w:rPr>
            </w:pPr>
            <w:r w:rsidRPr="00DC2592">
              <w:rPr>
                <w:b/>
                <w:bCs/>
                <w:color w:val="000000"/>
                <w:sz w:val="16"/>
                <w:szCs w:val="16"/>
              </w:rPr>
              <w:t>26 0 00 00000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127CCA" w:rsidRDefault="000461AD" w:rsidP="000461AD">
            <w:pPr>
              <w:jc w:val="center"/>
              <w:rPr>
                <w:b/>
                <w:bCs/>
                <w:sz w:val="16"/>
                <w:szCs w:val="16"/>
              </w:rPr>
            </w:pPr>
            <w:r w:rsidRPr="00127CCA">
              <w:rPr>
                <w:b/>
                <w:bCs/>
                <w:sz w:val="16"/>
                <w:szCs w:val="16"/>
              </w:rPr>
              <w:t>7044,8</w:t>
            </w:r>
          </w:p>
        </w:tc>
        <w:tc>
          <w:tcPr>
            <w:tcW w:w="1418" w:type="dxa"/>
            <w:tcBorders>
              <w:top w:val="nil"/>
              <w:left w:val="nil"/>
              <w:bottom w:val="single" w:sz="4" w:space="0" w:color="auto"/>
              <w:right w:val="single" w:sz="4" w:space="0" w:color="auto"/>
            </w:tcBorders>
            <w:shd w:val="clear" w:color="000000" w:fill="FFFFFF"/>
            <w:vAlign w:val="center"/>
            <w:hideMark/>
          </w:tcPr>
          <w:p w:rsidR="000461AD" w:rsidRPr="00DC2592" w:rsidRDefault="00232B83" w:rsidP="000461AD">
            <w:pPr>
              <w:jc w:val="center"/>
              <w:rPr>
                <w:b/>
                <w:bCs/>
                <w:sz w:val="16"/>
                <w:szCs w:val="16"/>
              </w:rPr>
            </w:pPr>
            <w:r>
              <w:rPr>
                <w:b/>
                <w:bCs/>
                <w:sz w:val="16"/>
                <w:szCs w:val="16"/>
              </w:rPr>
              <w:t>6 581,05</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DC2592" w:rsidRDefault="00232B83" w:rsidP="000461AD">
            <w:pPr>
              <w:jc w:val="center"/>
              <w:rPr>
                <w:b/>
                <w:bCs/>
                <w:sz w:val="16"/>
                <w:szCs w:val="16"/>
              </w:rPr>
            </w:pPr>
            <w:r>
              <w:rPr>
                <w:b/>
                <w:bCs/>
                <w:sz w:val="16"/>
                <w:szCs w:val="16"/>
              </w:rPr>
              <w:t>93,4%</w:t>
            </w:r>
          </w:p>
        </w:tc>
      </w:tr>
      <w:tr w:rsidR="000461AD" w:rsidRPr="00F65B03" w:rsidTr="00B24525">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7776FA" w:rsidRDefault="000461AD" w:rsidP="000461AD">
            <w:pPr>
              <w:jc w:val="center"/>
              <w:rPr>
                <w:b/>
                <w:bCs/>
                <w:sz w:val="16"/>
                <w:szCs w:val="16"/>
              </w:rPr>
            </w:pPr>
            <w:r w:rsidRPr="007776FA">
              <w:rPr>
                <w:b/>
                <w:bCs/>
                <w:sz w:val="16"/>
                <w:szCs w:val="16"/>
              </w:rPr>
              <w:t>1</w:t>
            </w:r>
            <w:r>
              <w:rPr>
                <w:b/>
                <w:bCs/>
                <w:sz w:val="16"/>
                <w:szCs w:val="16"/>
              </w:rPr>
              <w:t>8</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C83263" w:rsidRDefault="000461AD" w:rsidP="000461AD">
            <w:pPr>
              <w:rPr>
                <w:b/>
                <w:bCs/>
                <w:color w:val="000000"/>
                <w:sz w:val="16"/>
                <w:szCs w:val="16"/>
              </w:rPr>
            </w:pPr>
            <w:r w:rsidRPr="00C83263">
              <w:rPr>
                <w:b/>
                <w:bCs/>
                <w:color w:val="000000"/>
                <w:sz w:val="16"/>
                <w:szCs w:val="16"/>
              </w:rPr>
              <w:t xml:space="preserve"> «Комплексная программа по преодолению бедности </w:t>
            </w:r>
            <w:proofErr w:type="spellStart"/>
            <w:r w:rsidRPr="00C83263">
              <w:rPr>
                <w:b/>
                <w:bCs/>
                <w:color w:val="000000"/>
                <w:sz w:val="16"/>
                <w:szCs w:val="16"/>
              </w:rPr>
              <w:t>вЧаа-Хольском</w:t>
            </w:r>
            <w:proofErr w:type="spellEnd"/>
            <w:r w:rsidRPr="00C83263">
              <w:rPr>
                <w:b/>
                <w:bCs/>
                <w:color w:val="000000"/>
                <w:sz w:val="16"/>
                <w:szCs w:val="16"/>
              </w:rPr>
              <w:t xml:space="preserve"> </w:t>
            </w:r>
            <w:proofErr w:type="spellStart"/>
            <w:r w:rsidRPr="00C83263">
              <w:rPr>
                <w:b/>
                <w:bCs/>
                <w:color w:val="000000"/>
                <w:sz w:val="16"/>
                <w:szCs w:val="16"/>
              </w:rPr>
              <w:t>кожууне</w:t>
            </w:r>
            <w:proofErr w:type="spellEnd"/>
            <w:r w:rsidRPr="00C83263">
              <w:rPr>
                <w:b/>
                <w:bCs/>
                <w:color w:val="000000"/>
                <w:sz w:val="16"/>
                <w:szCs w:val="16"/>
              </w:rPr>
              <w:t xml:space="preserve"> на 2021-2023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C83263" w:rsidRDefault="000461AD" w:rsidP="000461AD">
            <w:pPr>
              <w:jc w:val="center"/>
              <w:rPr>
                <w:b/>
                <w:bCs/>
                <w:color w:val="000000"/>
                <w:sz w:val="16"/>
                <w:szCs w:val="16"/>
              </w:rPr>
            </w:pPr>
            <w:r w:rsidRPr="00C83263">
              <w:rPr>
                <w:b/>
                <w:bCs/>
                <w:color w:val="000000"/>
                <w:sz w:val="16"/>
                <w:szCs w:val="16"/>
              </w:rPr>
              <w:t>28 0 F2 55550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C83263" w:rsidRDefault="00845A7A" w:rsidP="000461AD">
            <w:pPr>
              <w:jc w:val="center"/>
              <w:rPr>
                <w:b/>
                <w:bCs/>
                <w:sz w:val="16"/>
                <w:szCs w:val="16"/>
              </w:rPr>
            </w:pPr>
            <w:r>
              <w:rPr>
                <w:b/>
                <w:bCs/>
                <w:sz w:val="16"/>
                <w:szCs w:val="16"/>
              </w:rPr>
              <w:t>25</w:t>
            </w:r>
            <w:r w:rsidR="000461AD" w:rsidRPr="00C83263">
              <w:rPr>
                <w:b/>
                <w:bCs/>
                <w:sz w:val="16"/>
                <w:szCs w:val="16"/>
              </w:rPr>
              <w:t>,0</w:t>
            </w:r>
          </w:p>
        </w:tc>
        <w:tc>
          <w:tcPr>
            <w:tcW w:w="1418" w:type="dxa"/>
            <w:tcBorders>
              <w:top w:val="nil"/>
              <w:left w:val="nil"/>
              <w:bottom w:val="single" w:sz="4" w:space="0" w:color="auto"/>
              <w:right w:val="single" w:sz="4" w:space="0" w:color="auto"/>
            </w:tcBorders>
            <w:shd w:val="clear" w:color="000000" w:fill="FFFFFF"/>
            <w:vAlign w:val="center"/>
            <w:hideMark/>
          </w:tcPr>
          <w:p w:rsidR="000461AD" w:rsidRPr="00C83263" w:rsidRDefault="00845A7A" w:rsidP="000461AD">
            <w:pPr>
              <w:jc w:val="center"/>
              <w:rPr>
                <w:b/>
                <w:bCs/>
                <w:sz w:val="16"/>
                <w:szCs w:val="16"/>
              </w:rPr>
            </w:pPr>
            <w:r>
              <w:rPr>
                <w:b/>
                <w:bCs/>
                <w:sz w:val="16"/>
                <w:szCs w:val="16"/>
              </w:rPr>
              <w:t>23</w:t>
            </w:r>
            <w:r w:rsidR="00A3449B" w:rsidRPr="00C83263">
              <w:rPr>
                <w:b/>
                <w:bCs/>
                <w:sz w:val="16"/>
                <w:szCs w:val="16"/>
              </w:rPr>
              <w:t>,0</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7776FA" w:rsidRDefault="00845A7A" w:rsidP="000461AD">
            <w:pPr>
              <w:jc w:val="center"/>
              <w:rPr>
                <w:b/>
                <w:bCs/>
                <w:sz w:val="16"/>
                <w:szCs w:val="16"/>
              </w:rPr>
            </w:pPr>
            <w:r>
              <w:rPr>
                <w:b/>
                <w:bCs/>
                <w:sz w:val="16"/>
                <w:szCs w:val="16"/>
              </w:rPr>
              <w:t>92</w:t>
            </w:r>
            <w:r w:rsidR="00232B83">
              <w:rPr>
                <w:b/>
                <w:bCs/>
                <w:sz w:val="16"/>
                <w:szCs w:val="16"/>
              </w:rPr>
              <w:t>%</w:t>
            </w:r>
          </w:p>
        </w:tc>
      </w:tr>
      <w:tr w:rsidR="000461AD" w:rsidRPr="00F65B03" w:rsidTr="00B24525">
        <w:trPr>
          <w:trHeight w:val="52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7776FA" w:rsidRDefault="000461AD" w:rsidP="000461AD">
            <w:pPr>
              <w:jc w:val="center"/>
              <w:rPr>
                <w:b/>
                <w:bCs/>
                <w:sz w:val="16"/>
                <w:szCs w:val="16"/>
              </w:rPr>
            </w:pPr>
            <w:r>
              <w:rPr>
                <w:b/>
                <w:bCs/>
                <w:sz w:val="16"/>
                <w:szCs w:val="16"/>
              </w:rPr>
              <w:t>19</w:t>
            </w:r>
          </w:p>
        </w:tc>
        <w:tc>
          <w:tcPr>
            <w:tcW w:w="5529" w:type="dxa"/>
            <w:tcBorders>
              <w:top w:val="nil"/>
              <w:left w:val="nil"/>
              <w:bottom w:val="single" w:sz="4" w:space="0" w:color="auto"/>
              <w:right w:val="single" w:sz="4" w:space="0" w:color="auto"/>
            </w:tcBorders>
            <w:shd w:val="clear" w:color="000000" w:fill="FFFFFF"/>
            <w:vAlign w:val="center"/>
            <w:hideMark/>
          </w:tcPr>
          <w:p w:rsidR="000461AD" w:rsidRDefault="000461AD" w:rsidP="000461AD">
            <w:pPr>
              <w:rPr>
                <w:b/>
                <w:bCs/>
                <w:color w:val="000000"/>
                <w:sz w:val="16"/>
                <w:szCs w:val="16"/>
              </w:rPr>
            </w:pPr>
            <w:r w:rsidRPr="007776FA">
              <w:rPr>
                <w:b/>
                <w:bCs/>
                <w:color w:val="000000"/>
                <w:sz w:val="16"/>
                <w:szCs w:val="16"/>
              </w:rPr>
              <w:t xml:space="preserve">Муниципальная программа </w:t>
            </w:r>
            <w:proofErr w:type="spellStart"/>
            <w:r w:rsidRPr="007776FA">
              <w:rPr>
                <w:b/>
                <w:bCs/>
                <w:color w:val="000000"/>
                <w:sz w:val="16"/>
                <w:szCs w:val="16"/>
              </w:rPr>
              <w:t>Чаа-Хольского</w:t>
            </w:r>
            <w:proofErr w:type="spellEnd"/>
            <w:r w:rsidRPr="007776FA">
              <w:rPr>
                <w:b/>
                <w:bCs/>
                <w:color w:val="000000"/>
                <w:sz w:val="16"/>
                <w:szCs w:val="16"/>
              </w:rPr>
              <w:t xml:space="preserve"> </w:t>
            </w:r>
            <w:proofErr w:type="spellStart"/>
            <w:r w:rsidRPr="007776FA">
              <w:rPr>
                <w:b/>
                <w:bCs/>
                <w:color w:val="000000"/>
                <w:sz w:val="16"/>
                <w:szCs w:val="16"/>
              </w:rPr>
              <w:t>кожууна</w:t>
            </w:r>
            <w:proofErr w:type="spellEnd"/>
            <w:r w:rsidRPr="007776FA">
              <w:rPr>
                <w:b/>
                <w:bCs/>
                <w:color w:val="000000"/>
                <w:sz w:val="16"/>
                <w:szCs w:val="16"/>
              </w:rPr>
              <w:t xml:space="preserve"> Республики Тыва "</w:t>
            </w:r>
            <w:r>
              <w:rPr>
                <w:b/>
                <w:bCs/>
                <w:color w:val="000000"/>
                <w:sz w:val="16"/>
                <w:szCs w:val="16"/>
              </w:rPr>
              <w:t>Развитие архивного дела на территории муниципального района «</w:t>
            </w:r>
            <w:proofErr w:type="spellStart"/>
            <w:r>
              <w:rPr>
                <w:b/>
                <w:bCs/>
                <w:color w:val="000000"/>
                <w:sz w:val="16"/>
                <w:szCs w:val="16"/>
              </w:rPr>
              <w:t>Чаа-Хольский</w:t>
            </w:r>
            <w:proofErr w:type="spellEnd"/>
            <w:r>
              <w:rPr>
                <w:b/>
                <w:bCs/>
                <w:color w:val="000000"/>
                <w:sz w:val="16"/>
                <w:szCs w:val="16"/>
              </w:rPr>
              <w:t xml:space="preserve"> </w:t>
            </w:r>
            <w:proofErr w:type="spellStart"/>
            <w:r>
              <w:rPr>
                <w:b/>
                <w:bCs/>
                <w:color w:val="000000"/>
                <w:sz w:val="16"/>
                <w:szCs w:val="16"/>
              </w:rPr>
              <w:t>кожуун</w:t>
            </w:r>
            <w:proofErr w:type="spellEnd"/>
            <w:r>
              <w:rPr>
                <w:b/>
                <w:bCs/>
                <w:color w:val="000000"/>
                <w:sz w:val="16"/>
                <w:szCs w:val="16"/>
              </w:rPr>
              <w:t xml:space="preserve"> РТ» на 2021-2023</w:t>
            </w:r>
          </w:p>
          <w:p w:rsidR="000461AD" w:rsidRPr="007776FA" w:rsidRDefault="000461AD" w:rsidP="000461AD">
            <w:pPr>
              <w:rPr>
                <w:b/>
                <w:bCs/>
                <w:color w:val="000000"/>
                <w:sz w:val="16"/>
                <w:szCs w:val="16"/>
              </w:rPr>
            </w:pPr>
            <w:r w:rsidRPr="007776FA">
              <w:rPr>
                <w:b/>
                <w:bCs/>
                <w:color w:val="000000"/>
                <w:sz w:val="16"/>
                <w:szCs w:val="16"/>
              </w:rPr>
              <w:t>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7776FA" w:rsidRDefault="000461AD" w:rsidP="000461AD">
            <w:pPr>
              <w:jc w:val="center"/>
              <w:rPr>
                <w:b/>
                <w:bCs/>
                <w:color w:val="000000"/>
                <w:sz w:val="16"/>
                <w:szCs w:val="16"/>
              </w:rPr>
            </w:pPr>
            <w:r w:rsidRPr="007776FA">
              <w:rPr>
                <w:b/>
                <w:bCs/>
                <w:color w:val="000000"/>
                <w:sz w:val="16"/>
                <w:szCs w:val="16"/>
              </w:rPr>
              <w:t>27 0 00 00000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127CCA" w:rsidRDefault="000461AD" w:rsidP="000461AD">
            <w:pPr>
              <w:jc w:val="center"/>
              <w:rPr>
                <w:b/>
                <w:bCs/>
                <w:sz w:val="16"/>
                <w:szCs w:val="16"/>
              </w:rPr>
            </w:pPr>
            <w:r w:rsidRPr="00127CCA">
              <w:rPr>
                <w:b/>
                <w:bCs/>
                <w:sz w:val="16"/>
                <w:szCs w:val="16"/>
              </w:rPr>
              <w:t>80,0</w:t>
            </w:r>
          </w:p>
        </w:tc>
        <w:tc>
          <w:tcPr>
            <w:tcW w:w="1418" w:type="dxa"/>
            <w:tcBorders>
              <w:top w:val="nil"/>
              <w:left w:val="nil"/>
              <w:bottom w:val="single" w:sz="4" w:space="0" w:color="auto"/>
              <w:right w:val="single" w:sz="4" w:space="0" w:color="auto"/>
            </w:tcBorders>
            <w:shd w:val="clear" w:color="000000" w:fill="FFFFFF"/>
            <w:vAlign w:val="center"/>
            <w:hideMark/>
          </w:tcPr>
          <w:p w:rsidR="000461AD" w:rsidRPr="007776FA" w:rsidRDefault="00A3449B" w:rsidP="000461AD">
            <w:pPr>
              <w:jc w:val="center"/>
              <w:rPr>
                <w:b/>
                <w:bCs/>
                <w:sz w:val="16"/>
                <w:szCs w:val="16"/>
              </w:rPr>
            </w:pPr>
            <w:r>
              <w:rPr>
                <w:b/>
                <w:bCs/>
                <w:sz w:val="16"/>
                <w:szCs w:val="16"/>
              </w:rPr>
              <w:t>79,7</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7776FA" w:rsidRDefault="00232B83" w:rsidP="000461AD">
            <w:pPr>
              <w:jc w:val="center"/>
              <w:rPr>
                <w:b/>
                <w:bCs/>
                <w:sz w:val="16"/>
                <w:szCs w:val="16"/>
              </w:rPr>
            </w:pPr>
            <w:r>
              <w:rPr>
                <w:b/>
                <w:bCs/>
                <w:sz w:val="16"/>
                <w:szCs w:val="16"/>
              </w:rPr>
              <w:t>99,6%</w:t>
            </w:r>
          </w:p>
        </w:tc>
      </w:tr>
      <w:tr w:rsidR="000461AD" w:rsidRPr="00F65B03" w:rsidTr="00B24525">
        <w:trPr>
          <w:trHeight w:val="6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7776FA" w:rsidRDefault="000461AD" w:rsidP="000461AD">
            <w:pPr>
              <w:jc w:val="center"/>
              <w:rPr>
                <w:b/>
                <w:bCs/>
                <w:sz w:val="16"/>
                <w:szCs w:val="16"/>
              </w:rPr>
            </w:pPr>
            <w:r w:rsidRPr="007776FA">
              <w:rPr>
                <w:b/>
                <w:bCs/>
                <w:sz w:val="16"/>
                <w:szCs w:val="16"/>
              </w:rPr>
              <w:t>2</w:t>
            </w:r>
            <w:r>
              <w:rPr>
                <w:b/>
                <w:bCs/>
                <w:sz w:val="16"/>
                <w:szCs w:val="16"/>
              </w:rPr>
              <w:t>0</w:t>
            </w:r>
          </w:p>
        </w:tc>
        <w:tc>
          <w:tcPr>
            <w:tcW w:w="5529" w:type="dxa"/>
            <w:tcBorders>
              <w:top w:val="nil"/>
              <w:left w:val="nil"/>
              <w:bottom w:val="single" w:sz="4" w:space="0" w:color="auto"/>
              <w:right w:val="single" w:sz="4" w:space="0" w:color="auto"/>
            </w:tcBorders>
            <w:shd w:val="clear" w:color="000000" w:fill="FFFFFF"/>
            <w:vAlign w:val="center"/>
            <w:hideMark/>
          </w:tcPr>
          <w:p w:rsidR="000461AD" w:rsidRDefault="000461AD" w:rsidP="000461AD">
            <w:pPr>
              <w:rPr>
                <w:b/>
                <w:bCs/>
                <w:color w:val="000000"/>
                <w:sz w:val="16"/>
                <w:szCs w:val="16"/>
              </w:rPr>
            </w:pPr>
            <w:r>
              <w:rPr>
                <w:b/>
                <w:bCs/>
                <w:color w:val="000000"/>
                <w:sz w:val="16"/>
                <w:szCs w:val="16"/>
              </w:rPr>
              <w:t xml:space="preserve">Муниципальная  программа  </w:t>
            </w:r>
            <w:r w:rsidRPr="00652A91">
              <w:rPr>
                <w:b/>
                <w:bCs/>
                <w:color w:val="000000"/>
                <w:sz w:val="16"/>
                <w:szCs w:val="16"/>
              </w:rPr>
              <w:t>"Гос. молодежная политика на 2020-2022 годы"</w:t>
            </w:r>
          </w:p>
          <w:p w:rsidR="000461AD" w:rsidRPr="007776FA" w:rsidRDefault="000461AD" w:rsidP="000461AD">
            <w:pPr>
              <w:rPr>
                <w:b/>
                <w:bCs/>
                <w:color w:val="000000"/>
                <w:sz w:val="16"/>
                <w:szCs w:val="16"/>
              </w:rPr>
            </w:pPr>
          </w:p>
        </w:tc>
        <w:tc>
          <w:tcPr>
            <w:tcW w:w="850" w:type="dxa"/>
            <w:tcBorders>
              <w:top w:val="nil"/>
              <w:left w:val="nil"/>
              <w:bottom w:val="single" w:sz="4" w:space="0" w:color="auto"/>
              <w:right w:val="single" w:sz="4" w:space="0" w:color="auto"/>
            </w:tcBorders>
            <w:shd w:val="clear" w:color="000000" w:fill="FFFFFF"/>
            <w:vAlign w:val="center"/>
            <w:hideMark/>
          </w:tcPr>
          <w:p w:rsidR="000461AD" w:rsidRPr="007776FA" w:rsidRDefault="000461AD" w:rsidP="000461AD">
            <w:pPr>
              <w:jc w:val="center"/>
              <w:rPr>
                <w:b/>
                <w:bCs/>
                <w:sz w:val="16"/>
                <w:szCs w:val="16"/>
              </w:rPr>
            </w:pPr>
            <w:r w:rsidRPr="007776FA">
              <w:rPr>
                <w:b/>
                <w:bCs/>
                <w:sz w:val="16"/>
                <w:szCs w:val="16"/>
              </w:rPr>
              <w:t>11 1 04 00190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127CCA" w:rsidRDefault="000461AD" w:rsidP="000461AD">
            <w:pPr>
              <w:jc w:val="center"/>
              <w:rPr>
                <w:b/>
                <w:bCs/>
                <w:sz w:val="16"/>
                <w:szCs w:val="16"/>
              </w:rPr>
            </w:pPr>
            <w:r w:rsidRPr="00127CCA">
              <w:rPr>
                <w:b/>
                <w:bCs/>
                <w:sz w:val="16"/>
                <w:szCs w:val="16"/>
              </w:rPr>
              <w:t>80,0</w:t>
            </w:r>
          </w:p>
        </w:tc>
        <w:tc>
          <w:tcPr>
            <w:tcW w:w="1418" w:type="dxa"/>
            <w:tcBorders>
              <w:top w:val="nil"/>
              <w:left w:val="nil"/>
              <w:bottom w:val="single" w:sz="4" w:space="0" w:color="auto"/>
              <w:right w:val="single" w:sz="4" w:space="0" w:color="auto"/>
            </w:tcBorders>
            <w:shd w:val="clear" w:color="000000" w:fill="FFFFFF"/>
            <w:vAlign w:val="center"/>
            <w:hideMark/>
          </w:tcPr>
          <w:p w:rsidR="000461AD" w:rsidRPr="00127CCA" w:rsidRDefault="00C83263" w:rsidP="000461AD">
            <w:pPr>
              <w:jc w:val="center"/>
              <w:rPr>
                <w:b/>
                <w:bCs/>
                <w:sz w:val="16"/>
                <w:szCs w:val="16"/>
              </w:rPr>
            </w:pPr>
            <w:r>
              <w:rPr>
                <w:b/>
                <w:bCs/>
                <w:sz w:val="16"/>
                <w:szCs w:val="16"/>
              </w:rPr>
              <w:t>55,9</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127CCA" w:rsidRDefault="00C83263" w:rsidP="000461AD">
            <w:pPr>
              <w:jc w:val="center"/>
              <w:rPr>
                <w:b/>
                <w:bCs/>
                <w:sz w:val="16"/>
                <w:szCs w:val="16"/>
              </w:rPr>
            </w:pPr>
            <w:r>
              <w:rPr>
                <w:b/>
                <w:bCs/>
                <w:sz w:val="16"/>
                <w:szCs w:val="16"/>
              </w:rPr>
              <w:t>69,8</w:t>
            </w:r>
            <w:r w:rsidR="00232B83">
              <w:rPr>
                <w:b/>
                <w:bCs/>
                <w:sz w:val="16"/>
                <w:szCs w:val="16"/>
              </w:rPr>
              <w:t>%</w:t>
            </w:r>
          </w:p>
        </w:tc>
      </w:tr>
      <w:tr w:rsidR="000461AD" w:rsidRPr="0065388D" w:rsidTr="00B24525">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0461AD" w:rsidRPr="007776FA" w:rsidRDefault="000461AD" w:rsidP="000461AD">
            <w:pPr>
              <w:jc w:val="center"/>
              <w:rPr>
                <w:b/>
                <w:bCs/>
                <w:sz w:val="16"/>
                <w:szCs w:val="16"/>
              </w:rPr>
            </w:pPr>
            <w:r w:rsidRPr="007776FA">
              <w:rPr>
                <w:b/>
                <w:bCs/>
                <w:sz w:val="16"/>
                <w:szCs w:val="16"/>
              </w:rPr>
              <w:lastRenderedPageBreak/>
              <w:t>2</w:t>
            </w:r>
            <w:r>
              <w:rPr>
                <w:b/>
                <w:bCs/>
                <w:sz w:val="16"/>
                <w:szCs w:val="16"/>
              </w:rPr>
              <w:t>1</w:t>
            </w:r>
          </w:p>
        </w:tc>
        <w:tc>
          <w:tcPr>
            <w:tcW w:w="5529" w:type="dxa"/>
            <w:tcBorders>
              <w:top w:val="nil"/>
              <w:left w:val="nil"/>
              <w:bottom w:val="single" w:sz="4" w:space="0" w:color="auto"/>
              <w:right w:val="single" w:sz="4" w:space="0" w:color="auto"/>
            </w:tcBorders>
            <w:shd w:val="clear" w:color="000000" w:fill="FFFFFF"/>
            <w:vAlign w:val="center"/>
            <w:hideMark/>
          </w:tcPr>
          <w:p w:rsidR="000461AD" w:rsidRPr="0065388D" w:rsidRDefault="000461AD" w:rsidP="000461AD">
            <w:pPr>
              <w:rPr>
                <w:b/>
                <w:bCs/>
                <w:color w:val="000000"/>
                <w:sz w:val="16"/>
                <w:szCs w:val="16"/>
              </w:rPr>
            </w:pPr>
          </w:p>
          <w:p w:rsidR="000461AD" w:rsidRPr="0065388D" w:rsidRDefault="000461AD" w:rsidP="000461AD">
            <w:pPr>
              <w:rPr>
                <w:b/>
                <w:bCs/>
                <w:color w:val="000000"/>
                <w:sz w:val="16"/>
                <w:szCs w:val="16"/>
              </w:rPr>
            </w:pPr>
            <w:r w:rsidRPr="0065388D">
              <w:rPr>
                <w:b/>
                <w:bCs/>
                <w:color w:val="000000"/>
                <w:sz w:val="16"/>
                <w:szCs w:val="16"/>
              </w:rPr>
              <w:t>Муниципальная программа «Развитие террит</w:t>
            </w:r>
            <w:r w:rsidR="00236EAF" w:rsidRPr="0065388D">
              <w:rPr>
                <w:b/>
                <w:bCs/>
                <w:color w:val="000000"/>
                <w:sz w:val="16"/>
                <w:szCs w:val="16"/>
              </w:rPr>
              <w:t>ориального общественного самоуп</w:t>
            </w:r>
            <w:r w:rsidRPr="0065388D">
              <w:rPr>
                <w:b/>
                <w:bCs/>
                <w:color w:val="000000"/>
                <w:sz w:val="16"/>
                <w:szCs w:val="16"/>
              </w:rPr>
              <w:t>р</w:t>
            </w:r>
            <w:r w:rsidR="00236EAF" w:rsidRPr="0065388D">
              <w:rPr>
                <w:b/>
                <w:bCs/>
                <w:color w:val="000000"/>
                <w:sz w:val="16"/>
                <w:szCs w:val="16"/>
              </w:rPr>
              <w:t>а</w:t>
            </w:r>
            <w:r w:rsidRPr="0065388D">
              <w:rPr>
                <w:b/>
                <w:bCs/>
                <w:color w:val="000000"/>
                <w:sz w:val="16"/>
                <w:szCs w:val="16"/>
              </w:rPr>
              <w:t xml:space="preserve">вления на территории </w:t>
            </w:r>
            <w:proofErr w:type="spellStart"/>
            <w:r w:rsidRPr="0065388D">
              <w:rPr>
                <w:b/>
                <w:bCs/>
                <w:color w:val="000000"/>
                <w:sz w:val="16"/>
                <w:szCs w:val="16"/>
              </w:rPr>
              <w:t>Чаа-Хольского</w:t>
            </w:r>
            <w:proofErr w:type="spellEnd"/>
            <w:r w:rsidRPr="0065388D">
              <w:rPr>
                <w:b/>
                <w:bCs/>
                <w:color w:val="000000"/>
                <w:sz w:val="16"/>
                <w:szCs w:val="16"/>
              </w:rPr>
              <w:t xml:space="preserve"> </w:t>
            </w:r>
            <w:proofErr w:type="spellStart"/>
            <w:r w:rsidRPr="0065388D">
              <w:rPr>
                <w:b/>
                <w:bCs/>
                <w:color w:val="000000"/>
                <w:sz w:val="16"/>
                <w:szCs w:val="16"/>
              </w:rPr>
              <w:t>кожууна</w:t>
            </w:r>
            <w:proofErr w:type="spellEnd"/>
            <w:r w:rsidRPr="0065388D">
              <w:rPr>
                <w:b/>
                <w:bCs/>
                <w:color w:val="000000"/>
                <w:sz w:val="16"/>
                <w:szCs w:val="16"/>
              </w:rPr>
              <w:t xml:space="preserve"> Республики Тыва на 2021-2023 годы»</w:t>
            </w:r>
          </w:p>
        </w:tc>
        <w:tc>
          <w:tcPr>
            <w:tcW w:w="850" w:type="dxa"/>
            <w:tcBorders>
              <w:top w:val="nil"/>
              <w:left w:val="nil"/>
              <w:bottom w:val="single" w:sz="4" w:space="0" w:color="auto"/>
              <w:right w:val="single" w:sz="4" w:space="0" w:color="auto"/>
            </w:tcBorders>
            <w:shd w:val="clear" w:color="000000" w:fill="FFFFFF"/>
            <w:vAlign w:val="center"/>
            <w:hideMark/>
          </w:tcPr>
          <w:p w:rsidR="000461AD" w:rsidRPr="0065388D" w:rsidRDefault="000461AD" w:rsidP="000461AD">
            <w:pPr>
              <w:jc w:val="center"/>
              <w:rPr>
                <w:b/>
                <w:bCs/>
                <w:sz w:val="16"/>
                <w:szCs w:val="16"/>
              </w:rPr>
            </w:pPr>
            <w:r w:rsidRPr="0065388D">
              <w:rPr>
                <w:b/>
                <w:bCs/>
                <w:sz w:val="16"/>
                <w:szCs w:val="16"/>
              </w:rPr>
              <w:t>89 0 00 00190</w:t>
            </w:r>
          </w:p>
        </w:tc>
        <w:tc>
          <w:tcPr>
            <w:tcW w:w="1134" w:type="dxa"/>
            <w:tcBorders>
              <w:top w:val="nil"/>
              <w:left w:val="nil"/>
              <w:bottom w:val="single" w:sz="4" w:space="0" w:color="auto"/>
              <w:right w:val="single" w:sz="4" w:space="0" w:color="auto"/>
            </w:tcBorders>
            <w:shd w:val="clear" w:color="000000" w:fill="FFFFFF"/>
            <w:vAlign w:val="center"/>
            <w:hideMark/>
          </w:tcPr>
          <w:p w:rsidR="000461AD" w:rsidRPr="0065388D" w:rsidRDefault="000461AD" w:rsidP="000461AD">
            <w:pPr>
              <w:jc w:val="center"/>
              <w:rPr>
                <w:b/>
                <w:bCs/>
                <w:sz w:val="16"/>
                <w:szCs w:val="16"/>
              </w:rPr>
            </w:pPr>
            <w:r w:rsidRPr="0065388D">
              <w:rPr>
                <w:b/>
                <w:bCs/>
                <w:sz w:val="16"/>
                <w:szCs w:val="16"/>
              </w:rPr>
              <w:t>50,0</w:t>
            </w:r>
          </w:p>
        </w:tc>
        <w:tc>
          <w:tcPr>
            <w:tcW w:w="1418" w:type="dxa"/>
            <w:tcBorders>
              <w:top w:val="nil"/>
              <w:left w:val="nil"/>
              <w:bottom w:val="single" w:sz="4" w:space="0" w:color="auto"/>
              <w:right w:val="single" w:sz="4" w:space="0" w:color="auto"/>
            </w:tcBorders>
            <w:shd w:val="clear" w:color="000000" w:fill="FFFFFF"/>
            <w:vAlign w:val="center"/>
            <w:hideMark/>
          </w:tcPr>
          <w:p w:rsidR="000461AD" w:rsidRPr="0065388D" w:rsidRDefault="000461AD" w:rsidP="000461AD">
            <w:pPr>
              <w:jc w:val="center"/>
              <w:rPr>
                <w:b/>
                <w:bCs/>
                <w:sz w:val="16"/>
                <w:szCs w:val="16"/>
              </w:rPr>
            </w:pPr>
            <w:r w:rsidRPr="0065388D">
              <w:rPr>
                <w:b/>
                <w:bCs/>
                <w:sz w:val="16"/>
                <w:szCs w:val="16"/>
              </w:rPr>
              <w:t>0</w:t>
            </w:r>
          </w:p>
        </w:tc>
        <w:tc>
          <w:tcPr>
            <w:tcW w:w="1276" w:type="dxa"/>
            <w:tcBorders>
              <w:top w:val="nil"/>
              <w:left w:val="nil"/>
              <w:bottom w:val="single" w:sz="4" w:space="0" w:color="auto"/>
              <w:right w:val="single" w:sz="4" w:space="0" w:color="auto"/>
            </w:tcBorders>
            <w:shd w:val="clear" w:color="000000" w:fill="FFFFFF"/>
            <w:vAlign w:val="center"/>
            <w:hideMark/>
          </w:tcPr>
          <w:p w:rsidR="000461AD" w:rsidRPr="0065388D" w:rsidRDefault="000461AD" w:rsidP="000461AD">
            <w:pPr>
              <w:jc w:val="center"/>
              <w:rPr>
                <w:b/>
                <w:bCs/>
                <w:sz w:val="16"/>
                <w:szCs w:val="16"/>
              </w:rPr>
            </w:pPr>
            <w:r w:rsidRPr="0065388D">
              <w:rPr>
                <w:b/>
                <w:bCs/>
                <w:sz w:val="16"/>
                <w:szCs w:val="16"/>
              </w:rPr>
              <w:t>0</w:t>
            </w:r>
          </w:p>
        </w:tc>
      </w:tr>
      <w:tr w:rsidR="000461AD" w:rsidRPr="00F65B03" w:rsidTr="00B24525">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tcPr>
          <w:p w:rsidR="000461AD" w:rsidRPr="007776FA" w:rsidRDefault="000461AD" w:rsidP="000461AD">
            <w:pPr>
              <w:jc w:val="center"/>
              <w:rPr>
                <w:b/>
                <w:bCs/>
                <w:sz w:val="16"/>
                <w:szCs w:val="16"/>
              </w:rPr>
            </w:pPr>
            <w:r w:rsidRPr="007776FA">
              <w:rPr>
                <w:b/>
                <w:bCs/>
                <w:sz w:val="16"/>
                <w:szCs w:val="16"/>
              </w:rPr>
              <w:t>2</w:t>
            </w:r>
            <w:r>
              <w:rPr>
                <w:b/>
                <w:bCs/>
                <w:sz w:val="16"/>
                <w:szCs w:val="16"/>
              </w:rPr>
              <w:t>2</w:t>
            </w:r>
          </w:p>
        </w:tc>
        <w:tc>
          <w:tcPr>
            <w:tcW w:w="5529" w:type="dxa"/>
            <w:tcBorders>
              <w:top w:val="nil"/>
              <w:left w:val="nil"/>
              <w:bottom w:val="single" w:sz="4" w:space="0" w:color="auto"/>
              <w:right w:val="single" w:sz="4" w:space="0" w:color="auto"/>
            </w:tcBorders>
            <w:shd w:val="clear" w:color="000000" w:fill="FFFFFF"/>
            <w:vAlign w:val="center"/>
          </w:tcPr>
          <w:p w:rsidR="000461AD" w:rsidRPr="007776FA" w:rsidRDefault="000461AD" w:rsidP="000461AD">
            <w:pPr>
              <w:rPr>
                <w:b/>
                <w:bCs/>
                <w:color w:val="000000"/>
                <w:sz w:val="16"/>
                <w:szCs w:val="16"/>
              </w:rPr>
            </w:pPr>
            <w:r>
              <w:rPr>
                <w:b/>
                <w:bCs/>
                <w:color w:val="000000"/>
                <w:sz w:val="16"/>
                <w:szCs w:val="16"/>
              </w:rPr>
              <w:t xml:space="preserve">Муниципальная программа </w:t>
            </w:r>
            <w:proofErr w:type="spellStart"/>
            <w:r>
              <w:rPr>
                <w:b/>
                <w:bCs/>
                <w:color w:val="000000"/>
                <w:sz w:val="16"/>
                <w:szCs w:val="16"/>
              </w:rPr>
              <w:t>Чаа-Хольского</w:t>
            </w:r>
            <w:proofErr w:type="spellEnd"/>
            <w:r>
              <w:rPr>
                <w:b/>
                <w:bCs/>
                <w:color w:val="000000"/>
                <w:sz w:val="16"/>
                <w:szCs w:val="16"/>
              </w:rPr>
              <w:t xml:space="preserve"> </w:t>
            </w:r>
            <w:proofErr w:type="spellStart"/>
            <w:r>
              <w:rPr>
                <w:b/>
                <w:bCs/>
                <w:color w:val="000000"/>
                <w:sz w:val="16"/>
                <w:szCs w:val="16"/>
              </w:rPr>
              <w:t>кожууна</w:t>
            </w:r>
            <w:proofErr w:type="spellEnd"/>
            <w:r>
              <w:rPr>
                <w:b/>
                <w:bCs/>
                <w:color w:val="000000"/>
                <w:sz w:val="16"/>
                <w:szCs w:val="16"/>
              </w:rPr>
              <w:t xml:space="preserve"> «Профилактика безнадзорности и правонарушений </w:t>
            </w:r>
            <w:proofErr w:type="spellStart"/>
            <w:r>
              <w:rPr>
                <w:b/>
                <w:bCs/>
                <w:color w:val="000000"/>
                <w:sz w:val="16"/>
                <w:szCs w:val="16"/>
              </w:rPr>
              <w:t>несовершенолетними</w:t>
            </w:r>
            <w:proofErr w:type="spellEnd"/>
            <w:r>
              <w:rPr>
                <w:b/>
                <w:bCs/>
                <w:color w:val="000000"/>
                <w:sz w:val="16"/>
                <w:szCs w:val="16"/>
              </w:rPr>
              <w:t xml:space="preserve"> в </w:t>
            </w:r>
            <w:proofErr w:type="spellStart"/>
            <w:r>
              <w:rPr>
                <w:b/>
                <w:bCs/>
                <w:color w:val="000000"/>
                <w:sz w:val="16"/>
                <w:szCs w:val="16"/>
              </w:rPr>
              <w:t>Чаа-Хольском</w:t>
            </w:r>
            <w:proofErr w:type="spellEnd"/>
            <w:r>
              <w:rPr>
                <w:b/>
                <w:bCs/>
                <w:color w:val="000000"/>
                <w:sz w:val="16"/>
                <w:szCs w:val="16"/>
              </w:rPr>
              <w:t xml:space="preserve"> </w:t>
            </w:r>
            <w:proofErr w:type="spellStart"/>
            <w:r>
              <w:rPr>
                <w:b/>
                <w:bCs/>
                <w:color w:val="000000"/>
                <w:sz w:val="16"/>
                <w:szCs w:val="16"/>
              </w:rPr>
              <w:t>кожууне</w:t>
            </w:r>
            <w:proofErr w:type="spellEnd"/>
            <w:r>
              <w:rPr>
                <w:b/>
                <w:bCs/>
                <w:color w:val="000000"/>
                <w:sz w:val="16"/>
                <w:szCs w:val="16"/>
              </w:rPr>
              <w:t xml:space="preserve"> на 2021-2023 годы»</w:t>
            </w:r>
          </w:p>
        </w:tc>
        <w:tc>
          <w:tcPr>
            <w:tcW w:w="850" w:type="dxa"/>
            <w:tcBorders>
              <w:top w:val="nil"/>
              <w:left w:val="nil"/>
              <w:bottom w:val="single" w:sz="4" w:space="0" w:color="auto"/>
              <w:right w:val="single" w:sz="4" w:space="0" w:color="auto"/>
            </w:tcBorders>
            <w:shd w:val="clear" w:color="000000" w:fill="FFFFFF"/>
            <w:vAlign w:val="center"/>
          </w:tcPr>
          <w:p w:rsidR="000461AD" w:rsidRPr="007776FA" w:rsidRDefault="000461AD" w:rsidP="000461AD">
            <w:pPr>
              <w:jc w:val="center"/>
              <w:rPr>
                <w:b/>
                <w:bCs/>
                <w:sz w:val="16"/>
                <w:szCs w:val="16"/>
              </w:rPr>
            </w:pPr>
            <w:r w:rsidRPr="007776FA">
              <w:rPr>
                <w:b/>
                <w:bCs/>
                <w:sz w:val="16"/>
                <w:szCs w:val="16"/>
              </w:rPr>
              <w:t>10 3 Р</w:t>
            </w:r>
            <w:proofErr w:type="gramStart"/>
            <w:r w:rsidRPr="007776FA">
              <w:rPr>
                <w:b/>
                <w:bCs/>
                <w:sz w:val="16"/>
                <w:szCs w:val="16"/>
              </w:rPr>
              <w:t>1</w:t>
            </w:r>
            <w:proofErr w:type="gramEnd"/>
            <w:r w:rsidRPr="007776FA">
              <w:rPr>
                <w:b/>
                <w:bCs/>
                <w:sz w:val="16"/>
                <w:szCs w:val="16"/>
              </w:rPr>
              <w:t xml:space="preserve"> 89090</w:t>
            </w:r>
          </w:p>
        </w:tc>
        <w:tc>
          <w:tcPr>
            <w:tcW w:w="1134" w:type="dxa"/>
            <w:tcBorders>
              <w:top w:val="nil"/>
              <w:left w:val="nil"/>
              <w:bottom w:val="single" w:sz="4" w:space="0" w:color="auto"/>
              <w:right w:val="single" w:sz="4" w:space="0" w:color="auto"/>
            </w:tcBorders>
            <w:shd w:val="clear" w:color="000000" w:fill="FFFFFF"/>
            <w:vAlign w:val="center"/>
          </w:tcPr>
          <w:p w:rsidR="000461AD" w:rsidRPr="00127CCA" w:rsidRDefault="000461AD" w:rsidP="000461AD">
            <w:pPr>
              <w:jc w:val="center"/>
              <w:rPr>
                <w:b/>
                <w:bCs/>
                <w:sz w:val="16"/>
                <w:szCs w:val="16"/>
              </w:rPr>
            </w:pPr>
            <w:r w:rsidRPr="00127CCA">
              <w:rPr>
                <w:b/>
                <w:bCs/>
                <w:sz w:val="16"/>
                <w:szCs w:val="16"/>
              </w:rPr>
              <w:t>72,0</w:t>
            </w:r>
          </w:p>
        </w:tc>
        <w:tc>
          <w:tcPr>
            <w:tcW w:w="1418" w:type="dxa"/>
            <w:tcBorders>
              <w:top w:val="nil"/>
              <w:left w:val="nil"/>
              <w:bottom w:val="single" w:sz="4" w:space="0" w:color="auto"/>
              <w:right w:val="single" w:sz="4" w:space="0" w:color="auto"/>
            </w:tcBorders>
            <w:shd w:val="clear" w:color="000000" w:fill="FFFFFF"/>
            <w:vAlign w:val="center"/>
          </w:tcPr>
          <w:p w:rsidR="000461AD" w:rsidRPr="00127CCA" w:rsidRDefault="000461AD" w:rsidP="000461AD">
            <w:pPr>
              <w:jc w:val="center"/>
              <w:rPr>
                <w:b/>
                <w:bCs/>
                <w:sz w:val="16"/>
                <w:szCs w:val="16"/>
              </w:rPr>
            </w:pPr>
            <w:r>
              <w:rPr>
                <w:b/>
                <w:bCs/>
                <w:sz w:val="16"/>
                <w:szCs w:val="16"/>
              </w:rPr>
              <w:t>50,0</w:t>
            </w:r>
          </w:p>
        </w:tc>
        <w:tc>
          <w:tcPr>
            <w:tcW w:w="1276" w:type="dxa"/>
            <w:tcBorders>
              <w:top w:val="nil"/>
              <w:left w:val="nil"/>
              <w:bottom w:val="single" w:sz="4" w:space="0" w:color="auto"/>
              <w:right w:val="single" w:sz="4" w:space="0" w:color="auto"/>
            </w:tcBorders>
            <w:shd w:val="clear" w:color="000000" w:fill="FFFFFF"/>
            <w:vAlign w:val="center"/>
          </w:tcPr>
          <w:p w:rsidR="000461AD" w:rsidRPr="00127CCA" w:rsidRDefault="00FD42B9" w:rsidP="000461AD">
            <w:pPr>
              <w:jc w:val="center"/>
              <w:rPr>
                <w:b/>
                <w:bCs/>
                <w:sz w:val="16"/>
                <w:szCs w:val="16"/>
              </w:rPr>
            </w:pPr>
            <w:r>
              <w:rPr>
                <w:b/>
                <w:bCs/>
                <w:sz w:val="16"/>
                <w:szCs w:val="16"/>
              </w:rPr>
              <w:t>69,4</w:t>
            </w:r>
            <w:r w:rsidR="000461AD">
              <w:rPr>
                <w:b/>
                <w:bCs/>
                <w:sz w:val="16"/>
                <w:szCs w:val="16"/>
              </w:rPr>
              <w:t>%</w:t>
            </w:r>
          </w:p>
        </w:tc>
      </w:tr>
      <w:tr w:rsidR="000461AD" w:rsidRPr="00F65B03" w:rsidTr="00B24525">
        <w:trPr>
          <w:trHeight w:val="435"/>
        </w:trPr>
        <w:tc>
          <w:tcPr>
            <w:tcW w:w="567" w:type="dxa"/>
            <w:tcBorders>
              <w:top w:val="nil"/>
              <w:left w:val="single" w:sz="4" w:space="0" w:color="auto"/>
              <w:bottom w:val="single" w:sz="4" w:space="0" w:color="auto"/>
              <w:right w:val="single" w:sz="4" w:space="0" w:color="auto"/>
            </w:tcBorders>
            <w:shd w:val="clear" w:color="auto" w:fill="auto"/>
            <w:noWrap/>
            <w:vAlign w:val="center"/>
          </w:tcPr>
          <w:p w:rsidR="000461AD" w:rsidRPr="007776FA" w:rsidRDefault="000461AD" w:rsidP="000461AD">
            <w:pPr>
              <w:jc w:val="center"/>
              <w:rPr>
                <w:b/>
                <w:bCs/>
                <w:sz w:val="16"/>
                <w:szCs w:val="16"/>
              </w:rPr>
            </w:pPr>
            <w:r>
              <w:rPr>
                <w:b/>
                <w:bCs/>
                <w:sz w:val="16"/>
                <w:szCs w:val="16"/>
              </w:rPr>
              <w:t>23</w:t>
            </w:r>
          </w:p>
        </w:tc>
        <w:tc>
          <w:tcPr>
            <w:tcW w:w="5529" w:type="dxa"/>
            <w:tcBorders>
              <w:top w:val="nil"/>
              <w:left w:val="nil"/>
              <w:bottom w:val="single" w:sz="4" w:space="0" w:color="auto"/>
              <w:right w:val="single" w:sz="4" w:space="0" w:color="auto"/>
            </w:tcBorders>
            <w:shd w:val="clear" w:color="000000" w:fill="FFFFFF"/>
            <w:vAlign w:val="center"/>
          </w:tcPr>
          <w:p w:rsidR="000461AD" w:rsidRDefault="000461AD" w:rsidP="000461AD">
            <w:pPr>
              <w:rPr>
                <w:b/>
                <w:bCs/>
                <w:color w:val="000000"/>
                <w:sz w:val="16"/>
                <w:szCs w:val="16"/>
              </w:rPr>
            </w:pPr>
          </w:p>
          <w:p w:rsidR="000461AD" w:rsidRPr="007776FA" w:rsidRDefault="000461AD" w:rsidP="000461AD">
            <w:pPr>
              <w:rPr>
                <w:b/>
                <w:bCs/>
                <w:color w:val="000000"/>
                <w:sz w:val="16"/>
                <w:szCs w:val="16"/>
              </w:rPr>
            </w:pPr>
            <w:r>
              <w:rPr>
                <w:b/>
                <w:bCs/>
                <w:color w:val="000000"/>
                <w:sz w:val="16"/>
                <w:szCs w:val="16"/>
              </w:rPr>
              <w:t xml:space="preserve">Муниципальная программа </w:t>
            </w:r>
            <w:proofErr w:type="spellStart"/>
            <w:r>
              <w:rPr>
                <w:b/>
                <w:bCs/>
                <w:color w:val="000000"/>
                <w:sz w:val="16"/>
                <w:szCs w:val="16"/>
              </w:rPr>
              <w:t>Чаа-Хольского</w:t>
            </w:r>
            <w:proofErr w:type="spellEnd"/>
            <w:r>
              <w:rPr>
                <w:b/>
                <w:bCs/>
                <w:color w:val="000000"/>
                <w:sz w:val="16"/>
                <w:szCs w:val="16"/>
              </w:rPr>
              <w:t xml:space="preserve"> </w:t>
            </w:r>
            <w:proofErr w:type="spellStart"/>
            <w:r>
              <w:rPr>
                <w:b/>
                <w:bCs/>
                <w:color w:val="000000"/>
                <w:sz w:val="16"/>
                <w:szCs w:val="16"/>
              </w:rPr>
              <w:t>кожууна</w:t>
            </w:r>
            <w:proofErr w:type="spellEnd"/>
            <w:r>
              <w:rPr>
                <w:b/>
                <w:bCs/>
                <w:color w:val="000000"/>
                <w:sz w:val="16"/>
                <w:szCs w:val="16"/>
              </w:rPr>
              <w:t xml:space="preserve"> «Развитие туризма в </w:t>
            </w:r>
            <w:proofErr w:type="spellStart"/>
            <w:r>
              <w:rPr>
                <w:b/>
                <w:bCs/>
                <w:color w:val="000000"/>
                <w:sz w:val="16"/>
                <w:szCs w:val="16"/>
              </w:rPr>
              <w:t>Чаа-Хольском</w:t>
            </w:r>
            <w:proofErr w:type="spellEnd"/>
            <w:r>
              <w:rPr>
                <w:b/>
                <w:bCs/>
                <w:color w:val="000000"/>
                <w:sz w:val="16"/>
                <w:szCs w:val="16"/>
              </w:rPr>
              <w:t xml:space="preserve"> </w:t>
            </w:r>
            <w:proofErr w:type="spellStart"/>
            <w:r>
              <w:rPr>
                <w:b/>
                <w:bCs/>
                <w:color w:val="000000"/>
                <w:sz w:val="16"/>
                <w:szCs w:val="16"/>
              </w:rPr>
              <w:t>кожууне</w:t>
            </w:r>
            <w:proofErr w:type="spellEnd"/>
            <w:r>
              <w:rPr>
                <w:b/>
                <w:bCs/>
                <w:color w:val="000000"/>
                <w:sz w:val="16"/>
                <w:szCs w:val="16"/>
              </w:rPr>
              <w:t xml:space="preserve"> на 2021-2023 годы»</w:t>
            </w:r>
          </w:p>
        </w:tc>
        <w:tc>
          <w:tcPr>
            <w:tcW w:w="850" w:type="dxa"/>
            <w:tcBorders>
              <w:top w:val="nil"/>
              <w:left w:val="nil"/>
              <w:bottom w:val="single" w:sz="4" w:space="0" w:color="auto"/>
              <w:right w:val="single" w:sz="4" w:space="0" w:color="auto"/>
            </w:tcBorders>
            <w:shd w:val="clear" w:color="000000" w:fill="FFFFFF"/>
            <w:vAlign w:val="center"/>
          </w:tcPr>
          <w:p w:rsidR="000461AD" w:rsidRPr="00345025" w:rsidRDefault="000461AD" w:rsidP="000461AD">
            <w:pPr>
              <w:jc w:val="center"/>
              <w:rPr>
                <w:b/>
                <w:bCs/>
                <w:sz w:val="16"/>
                <w:szCs w:val="16"/>
              </w:rPr>
            </w:pPr>
            <w:r>
              <w:rPr>
                <w:b/>
                <w:bCs/>
                <w:sz w:val="16"/>
                <w:szCs w:val="16"/>
              </w:rPr>
              <w:t xml:space="preserve">11 3 </w:t>
            </w:r>
            <w:r>
              <w:rPr>
                <w:b/>
                <w:bCs/>
                <w:sz w:val="16"/>
                <w:szCs w:val="16"/>
                <w:lang w:val="en-US"/>
              </w:rPr>
              <w:t>P</w:t>
            </w:r>
            <w:r>
              <w:rPr>
                <w:b/>
                <w:bCs/>
                <w:sz w:val="16"/>
                <w:szCs w:val="16"/>
              </w:rPr>
              <w:t>1 89090</w:t>
            </w:r>
          </w:p>
        </w:tc>
        <w:tc>
          <w:tcPr>
            <w:tcW w:w="1134" w:type="dxa"/>
            <w:tcBorders>
              <w:top w:val="nil"/>
              <w:left w:val="nil"/>
              <w:bottom w:val="single" w:sz="4" w:space="0" w:color="auto"/>
              <w:right w:val="single" w:sz="4" w:space="0" w:color="auto"/>
            </w:tcBorders>
            <w:shd w:val="clear" w:color="000000" w:fill="FFFFFF"/>
            <w:vAlign w:val="center"/>
          </w:tcPr>
          <w:p w:rsidR="000461AD" w:rsidRPr="00F65B03" w:rsidRDefault="000461AD" w:rsidP="000461AD">
            <w:pPr>
              <w:jc w:val="center"/>
              <w:rPr>
                <w:b/>
                <w:bCs/>
                <w:sz w:val="16"/>
                <w:szCs w:val="16"/>
                <w:highlight w:val="yellow"/>
              </w:rPr>
            </w:pPr>
            <w:r>
              <w:rPr>
                <w:b/>
                <w:bCs/>
                <w:sz w:val="16"/>
                <w:szCs w:val="16"/>
              </w:rPr>
              <w:t>0</w:t>
            </w:r>
          </w:p>
        </w:tc>
        <w:tc>
          <w:tcPr>
            <w:tcW w:w="1418" w:type="dxa"/>
            <w:tcBorders>
              <w:top w:val="nil"/>
              <w:left w:val="nil"/>
              <w:bottom w:val="single" w:sz="4" w:space="0" w:color="auto"/>
              <w:right w:val="single" w:sz="4" w:space="0" w:color="auto"/>
            </w:tcBorders>
            <w:shd w:val="clear" w:color="000000" w:fill="FFFFFF"/>
            <w:vAlign w:val="center"/>
          </w:tcPr>
          <w:p w:rsidR="000461AD" w:rsidRPr="007776FA" w:rsidRDefault="000461AD" w:rsidP="000461AD">
            <w:pPr>
              <w:jc w:val="center"/>
              <w:rPr>
                <w:b/>
                <w:bCs/>
                <w:sz w:val="16"/>
                <w:szCs w:val="16"/>
              </w:rPr>
            </w:pPr>
            <w:r>
              <w:rPr>
                <w:b/>
                <w:bCs/>
                <w:sz w:val="16"/>
                <w:szCs w:val="16"/>
              </w:rPr>
              <w:t>0</w:t>
            </w:r>
          </w:p>
        </w:tc>
        <w:tc>
          <w:tcPr>
            <w:tcW w:w="1276" w:type="dxa"/>
            <w:tcBorders>
              <w:top w:val="nil"/>
              <w:left w:val="nil"/>
              <w:bottom w:val="single" w:sz="4" w:space="0" w:color="auto"/>
              <w:right w:val="single" w:sz="4" w:space="0" w:color="auto"/>
            </w:tcBorders>
            <w:shd w:val="clear" w:color="000000" w:fill="FFFFFF"/>
            <w:vAlign w:val="center"/>
          </w:tcPr>
          <w:p w:rsidR="000461AD" w:rsidRPr="007776FA" w:rsidRDefault="000461AD" w:rsidP="000461AD">
            <w:pPr>
              <w:jc w:val="center"/>
              <w:rPr>
                <w:b/>
                <w:bCs/>
                <w:sz w:val="16"/>
                <w:szCs w:val="16"/>
              </w:rPr>
            </w:pPr>
            <w:r>
              <w:rPr>
                <w:b/>
                <w:bCs/>
                <w:sz w:val="16"/>
                <w:szCs w:val="16"/>
              </w:rPr>
              <w:t>0</w:t>
            </w:r>
          </w:p>
        </w:tc>
      </w:tr>
      <w:tr w:rsidR="000461AD" w:rsidRPr="00F65B03" w:rsidTr="00B24525">
        <w:trPr>
          <w:trHeight w:val="765"/>
        </w:trPr>
        <w:tc>
          <w:tcPr>
            <w:tcW w:w="567" w:type="dxa"/>
            <w:tcBorders>
              <w:top w:val="nil"/>
              <w:left w:val="single" w:sz="4" w:space="0" w:color="auto"/>
              <w:bottom w:val="single" w:sz="4" w:space="0" w:color="auto"/>
              <w:right w:val="single" w:sz="4" w:space="0" w:color="auto"/>
            </w:tcBorders>
            <w:shd w:val="clear" w:color="auto" w:fill="auto"/>
            <w:noWrap/>
            <w:vAlign w:val="center"/>
          </w:tcPr>
          <w:p w:rsidR="000461AD" w:rsidRPr="007776FA" w:rsidRDefault="000461AD" w:rsidP="000461AD">
            <w:pPr>
              <w:jc w:val="center"/>
              <w:rPr>
                <w:b/>
                <w:bCs/>
                <w:sz w:val="16"/>
                <w:szCs w:val="16"/>
              </w:rPr>
            </w:pPr>
            <w:r>
              <w:rPr>
                <w:b/>
                <w:bCs/>
                <w:sz w:val="16"/>
                <w:szCs w:val="16"/>
              </w:rPr>
              <w:t>24</w:t>
            </w:r>
          </w:p>
        </w:tc>
        <w:tc>
          <w:tcPr>
            <w:tcW w:w="5529" w:type="dxa"/>
            <w:tcBorders>
              <w:top w:val="nil"/>
              <w:left w:val="nil"/>
              <w:bottom w:val="single" w:sz="4" w:space="0" w:color="auto"/>
              <w:right w:val="single" w:sz="4" w:space="0" w:color="auto"/>
            </w:tcBorders>
            <w:shd w:val="clear" w:color="000000" w:fill="FFFFFF"/>
            <w:vAlign w:val="center"/>
          </w:tcPr>
          <w:p w:rsidR="000461AD" w:rsidRPr="007776FA" w:rsidRDefault="000461AD" w:rsidP="000461AD">
            <w:pPr>
              <w:rPr>
                <w:b/>
                <w:bCs/>
                <w:color w:val="000000"/>
                <w:sz w:val="16"/>
                <w:szCs w:val="16"/>
              </w:rPr>
            </w:pPr>
            <w:r w:rsidRPr="001A75EC">
              <w:rPr>
                <w:b/>
                <w:bCs/>
                <w:color w:val="000000"/>
                <w:sz w:val="16"/>
                <w:szCs w:val="16"/>
              </w:rPr>
              <w:t xml:space="preserve">Муниципальная программа </w:t>
            </w:r>
            <w:proofErr w:type="spellStart"/>
            <w:r w:rsidRPr="001A75EC">
              <w:rPr>
                <w:b/>
                <w:bCs/>
                <w:color w:val="000000"/>
                <w:sz w:val="16"/>
                <w:szCs w:val="16"/>
              </w:rPr>
              <w:t>Чаа-Хольского</w:t>
            </w:r>
            <w:proofErr w:type="spellEnd"/>
            <w:r w:rsidRPr="001A75EC">
              <w:rPr>
                <w:b/>
                <w:bCs/>
                <w:color w:val="000000"/>
                <w:sz w:val="16"/>
                <w:szCs w:val="16"/>
              </w:rPr>
              <w:t xml:space="preserve"> </w:t>
            </w:r>
            <w:proofErr w:type="spellStart"/>
            <w:r w:rsidRPr="001A75EC">
              <w:rPr>
                <w:b/>
                <w:bCs/>
                <w:color w:val="000000"/>
                <w:sz w:val="16"/>
                <w:szCs w:val="16"/>
              </w:rPr>
              <w:t>кожууна</w:t>
            </w:r>
            <w:proofErr w:type="spellEnd"/>
            <w:r w:rsidRPr="001A75EC">
              <w:rPr>
                <w:b/>
                <w:bCs/>
                <w:color w:val="000000"/>
                <w:sz w:val="16"/>
                <w:szCs w:val="16"/>
              </w:rPr>
              <w:t xml:space="preserve"> Республики Тыва "Формирование комфортной городской среды в </w:t>
            </w:r>
            <w:proofErr w:type="spellStart"/>
            <w:r w:rsidRPr="001A75EC">
              <w:rPr>
                <w:b/>
                <w:bCs/>
                <w:color w:val="000000"/>
                <w:sz w:val="16"/>
                <w:szCs w:val="16"/>
              </w:rPr>
              <w:t>Чаа-Хольского</w:t>
            </w:r>
            <w:proofErr w:type="spellEnd"/>
            <w:r w:rsidRPr="001A75EC">
              <w:rPr>
                <w:b/>
                <w:bCs/>
                <w:color w:val="000000"/>
                <w:sz w:val="16"/>
                <w:szCs w:val="16"/>
              </w:rPr>
              <w:t xml:space="preserve"> </w:t>
            </w:r>
            <w:proofErr w:type="spellStart"/>
            <w:r w:rsidRPr="001A75EC">
              <w:rPr>
                <w:b/>
                <w:bCs/>
                <w:color w:val="000000"/>
                <w:sz w:val="16"/>
                <w:szCs w:val="16"/>
              </w:rPr>
              <w:t>кожууна</w:t>
            </w:r>
            <w:proofErr w:type="spellEnd"/>
            <w:r w:rsidRPr="001A75EC">
              <w:rPr>
                <w:b/>
                <w:bCs/>
                <w:color w:val="000000"/>
                <w:sz w:val="16"/>
                <w:szCs w:val="16"/>
              </w:rPr>
              <w:t xml:space="preserve"> на 2018 - 202</w:t>
            </w:r>
            <w:r>
              <w:rPr>
                <w:b/>
                <w:bCs/>
                <w:color w:val="000000"/>
                <w:sz w:val="16"/>
                <w:szCs w:val="16"/>
              </w:rPr>
              <w:t>4</w:t>
            </w:r>
            <w:r w:rsidRPr="001A75EC">
              <w:rPr>
                <w:b/>
                <w:bCs/>
                <w:color w:val="000000"/>
                <w:sz w:val="16"/>
                <w:szCs w:val="16"/>
              </w:rPr>
              <w:t xml:space="preserve">годы" Муниципальная программы </w:t>
            </w:r>
            <w:proofErr w:type="spellStart"/>
            <w:r w:rsidRPr="001A75EC">
              <w:rPr>
                <w:b/>
                <w:bCs/>
                <w:color w:val="000000"/>
                <w:sz w:val="16"/>
                <w:szCs w:val="16"/>
              </w:rPr>
              <w:t>Чаа-Хольского</w:t>
            </w:r>
            <w:proofErr w:type="spellEnd"/>
            <w:r w:rsidRPr="001A75EC">
              <w:rPr>
                <w:b/>
                <w:bCs/>
                <w:color w:val="000000"/>
                <w:sz w:val="16"/>
                <w:szCs w:val="16"/>
              </w:rPr>
              <w:t xml:space="preserve"> </w:t>
            </w:r>
            <w:proofErr w:type="spellStart"/>
            <w:r w:rsidRPr="001A75EC">
              <w:rPr>
                <w:b/>
                <w:bCs/>
                <w:color w:val="000000"/>
                <w:sz w:val="16"/>
                <w:szCs w:val="16"/>
              </w:rPr>
              <w:t>кожууна</w:t>
            </w:r>
            <w:proofErr w:type="spellEnd"/>
          </w:p>
        </w:tc>
        <w:tc>
          <w:tcPr>
            <w:tcW w:w="850" w:type="dxa"/>
            <w:tcBorders>
              <w:top w:val="nil"/>
              <w:left w:val="nil"/>
              <w:bottom w:val="single" w:sz="4" w:space="0" w:color="auto"/>
              <w:right w:val="single" w:sz="4" w:space="0" w:color="auto"/>
            </w:tcBorders>
            <w:shd w:val="clear" w:color="000000" w:fill="FFFFFF"/>
            <w:vAlign w:val="center"/>
          </w:tcPr>
          <w:p w:rsidR="000461AD" w:rsidRPr="007776FA" w:rsidRDefault="000461AD" w:rsidP="000461AD">
            <w:pPr>
              <w:jc w:val="center"/>
              <w:rPr>
                <w:b/>
                <w:bCs/>
                <w:sz w:val="16"/>
                <w:szCs w:val="16"/>
              </w:rPr>
            </w:pPr>
            <w:r>
              <w:rPr>
                <w:b/>
                <w:bCs/>
                <w:sz w:val="16"/>
                <w:szCs w:val="16"/>
              </w:rPr>
              <w:t>820144100</w:t>
            </w:r>
          </w:p>
        </w:tc>
        <w:tc>
          <w:tcPr>
            <w:tcW w:w="1134" w:type="dxa"/>
            <w:tcBorders>
              <w:top w:val="nil"/>
              <w:left w:val="nil"/>
              <w:bottom w:val="single" w:sz="4" w:space="0" w:color="auto"/>
              <w:right w:val="single" w:sz="4" w:space="0" w:color="auto"/>
            </w:tcBorders>
            <w:shd w:val="clear" w:color="000000" w:fill="FFFFFF"/>
            <w:vAlign w:val="center"/>
          </w:tcPr>
          <w:p w:rsidR="000461AD" w:rsidRPr="001650F7" w:rsidRDefault="00B24525" w:rsidP="000461AD">
            <w:pPr>
              <w:jc w:val="center"/>
              <w:rPr>
                <w:b/>
                <w:bCs/>
                <w:sz w:val="16"/>
                <w:szCs w:val="16"/>
              </w:rPr>
            </w:pPr>
            <w:r>
              <w:rPr>
                <w:b/>
                <w:bCs/>
                <w:sz w:val="16"/>
                <w:szCs w:val="16"/>
              </w:rPr>
              <w:t xml:space="preserve">1 </w:t>
            </w:r>
            <w:r w:rsidR="000461AD">
              <w:rPr>
                <w:b/>
                <w:bCs/>
                <w:sz w:val="16"/>
                <w:szCs w:val="16"/>
              </w:rPr>
              <w:t>020,1</w:t>
            </w:r>
          </w:p>
          <w:p w:rsidR="000461AD" w:rsidRPr="00F65B03" w:rsidRDefault="000461AD" w:rsidP="000461AD">
            <w:pPr>
              <w:jc w:val="center"/>
              <w:rPr>
                <w:b/>
                <w:bCs/>
                <w:sz w:val="16"/>
                <w:szCs w:val="16"/>
                <w:highlight w:val="yellow"/>
              </w:rPr>
            </w:pPr>
          </w:p>
        </w:tc>
        <w:tc>
          <w:tcPr>
            <w:tcW w:w="1418" w:type="dxa"/>
            <w:tcBorders>
              <w:top w:val="nil"/>
              <w:left w:val="nil"/>
              <w:bottom w:val="single" w:sz="4" w:space="0" w:color="auto"/>
              <w:right w:val="single" w:sz="4" w:space="0" w:color="auto"/>
            </w:tcBorders>
            <w:shd w:val="clear" w:color="000000" w:fill="FFFFFF"/>
            <w:vAlign w:val="center"/>
          </w:tcPr>
          <w:p w:rsidR="000461AD" w:rsidRPr="007776FA" w:rsidRDefault="001210E0" w:rsidP="000461AD">
            <w:pPr>
              <w:jc w:val="center"/>
              <w:rPr>
                <w:b/>
                <w:bCs/>
                <w:sz w:val="16"/>
                <w:szCs w:val="16"/>
              </w:rPr>
            </w:pPr>
            <w:r>
              <w:rPr>
                <w:b/>
                <w:bCs/>
                <w:sz w:val="16"/>
                <w:szCs w:val="16"/>
              </w:rPr>
              <w:t>917,7</w:t>
            </w:r>
          </w:p>
        </w:tc>
        <w:tc>
          <w:tcPr>
            <w:tcW w:w="1276" w:type="dxa"/>
            <w:tcBorders>
              <w:top w:val="nil"/>
              <w:left w:val="nil"/>
              <w:bottom w:val="single" w:sz="4" w:space="0" w:color="auto"/>
              <w:right w:val="single" w:sz="4" w:space="0" w:color="auto"/>
            </w:tcBorders>
            <w:shd w:val="clear" w:color="000000" w:fill="FFFFFF"/>
            <w:vAlign w:val="center"/>
          </w:tcPr>
          <w:p w:rsidR="000461AD" w:rsidRPr="007776FA" w:rsidRDefault="00FD42B9" w:rsidP="000461AD">
            <w:pPr>
              <w:jc w:val="center"/>
              <w:rPr>
                <w:b/>
                <w:bCs/>
                <w:sz w:val="16"/>
                <w:szCs w:val="16"/>
              </w:rPr>
            </w:pPr>
            <w:r>
              <w:rPr>
                <w:b/>
                <w:bCs/>
                <w:sz w:val="16"/>
                <w:szCs w:val="16"/>
              </w:rPr>
              <w:t>90</w:t>
            </w:r>
            <w:r w:rsidR="000461AD">
              <w:rPr>
                <w:b/>
                <w:bCs/>
                <w:sz w:val="16"/>
                <w:szCs w:val="16"/>
              </w:rPr>
              <w:t>%</w:t>
            </w:r>
          </w:p>
        </w:tc>
      </w:tr>
      <w:tr w:rsidR="000461AD" w:rsidRPr="00F65B03" w:rsidTr="00B24525">
        <w:trPr>
          <w:trHeight w:val="140"/>
        </w:trPr>
        <w:tc>
          <w:tcPr>
            <w:tcW w:w="567" w:type="dxa"/>
            <w:tcBorders>
              <w:top w:val="single" w:sz="4" w:space="0" w:color="auto"/>
              <w:left w:val="single" w:sz="4" w:space="0" w:color="auto"/>
              <w:bottom w:val="nil"/>
              <w:right w:val="single" w:sz="4" w:space="0" w:color="auto"/>
            </w:tcBorders>
            <w:shd w:val="clear" w:color="auto" w:fill="auto"/>
            <w:noWrap/>
            <w:vAlign w:val="center"/>
          </w:tcPr>
          <w:p w:rsidR="000461AD" w:rsidRDefault="000461AD" w:rsidP="000461AD">
            <w:pPr>
              <w:jc w:val="center"/>
              <w:rPr>
                <w:b/>
                <w:bCs/>
                <w:sz w:val="16"/>
                <w:szCs w:val="16"/>
              </w:rPr>
            </w:pPr>
          </w:p>
        </w:tc>
        <w:tc>
          <w:tcPr>
            <w:tcW w:w="5529" w:type="dxa"/>
            <w:tcBorders>
              <w:top w:val="single" w:sz="4" w:space="0" w:color="auto"/>
              <w:left w:val="nil"/>
              <w:bottom w:val="nil"/>
              <w:right w:val="single" w:sz="4" w:space="0" w:color="auto"/>
            </w:tcBorders>
            <w:shd w:val="clear" w:color="000000" w:fill="FFFFFF"/>
            <w:vAlign w:val="center"/>
          </w:tcPr>
          <w:p w:rsidR="000461AD" w:rsidRPr="001A75EC" w:rsidRDefault="000461AD" w:rsidP="000461AD">
            <w:pPr>
              <w:rPr>
                <w:b/>
                <w:bCs/>
                <w:color w:val="000000"/>
                <w:sz w:val="16"/>
                <w:szCs w:val="16"/>
              </w:rPr>
            </w:pPr>
          </w:p>
        </w:tc>
        <w:tc>
          <w:tcPr>
            <w:tcW w:w="850" w:type="dxa"/>
            <w:tcBorders>
              <w:top w:val="single" w:sz="4" w:space="0" w:color="auto"/>
              <w:left w:val="nil"/>
              <w:bottom w:val="nil"/>
              <w:right w:val="single" w:sz="4" w:space="0" w:color="auto"/>
            </w:tcBorders>
            <w:shd w:val="clear" w:color="000000" w:fill="FFFFFF"/>
            <w:vAlign w:val="center"/>
          </w:tcPr>
          <w:p w:rsidR="000461AD" w:rsidRDefault="000461AD" w:rsidP="000461AD">
            <w:pPr>
              <w:jc w:val="center"/>
              <w:rPr>
                <w:b/>
                <w:bCs/>
                <w:sz w:val="16"/>
                <w:szCs w:val="16"/>
              </w:rPr>
            </w:pPr>
          </w:p>
        </w:tc>
        <w:tc>
          <w:tcPr>
            <w:tcW w:w="1134" w:type="dxa"/>
            <w:tcBorders>
              <w:top w:val="single" w:sz="4" w:space="0" w:color="auto"/>
              <w:left w:val="nil"/>
              <w:bottom w:val="nil"/>
              <w:right w:val="single" w:sz="4" w:space="0" w:color="auto"/>
            </w:tcBorders>
            <w:shd w:val="clear" w:color="000000" w:fill="FFFFFF"/>
            <w:vAlign w:val="center"/>
          </w:tcPr>
          <w:p w:rsidR="000461AD" w:rsidRDefault="000461AD" w:rsidP="000461AD">
            <w:pPr>
              <w:jc w:val="center"/>
              <w:rPr>
                <w:b/>
                <w:bCs/>
                <w:sz w:val="16"/>
                <w:szCs w:val="16"/>
                <w:highlight w:val="yellow"/>
              </w:rPr>
            </w:pPr>
          </w:p>
        </w:tc>
        <w:tc>
          <w:tcPr>
            <w:tcW w:w="1418" w:type="dxa"/>
            <w:tcBorders>
              <w:top w:val="single" w:sz="4" w:space="0" w:color="auto"/>
              <w:left w:val="nil"/>
              <w:bottom w:val="nil"/>
              <w:right w:val="single" w:sz="4" w:space="0" w:color="auto"/>
            </w:tcBorders>
            <w:shd w:val="clear" w:color="000000" w:fill="FFFFFF"/>
            <w:vAlign w:val="center"/>
          </w:tcPr>
          <w:p w:rsidR="000461AD" w:rsidRDefault="000461AD" w:rsidP="000461AD">
            <w:pPr>
              <w:jc w:val="center"/>
              <w:rPr>
                <w:b/>
                <w:bCs/>
                <w:sz w:val="16"/>
                <w:szCs w:val="16"/>
              </w:rPr>
            </w:pPr>
          </w:p>
        </w:tc>
        <w:tc>
          <w:tcPr>
            <w:tcW w:w="1276" w:type="dxa"/>
            <w:tcBorders>
              <w:top w:val="single" w:sz="4" w:space="0" w:color="auto"/>
              <w:left w:val="nil"/>
              <w:bottom w:val="nil"/>
              <w:right w:val="single" w:sz="4" w:space="0" w:color="auto"/>
            </w:tcBorders>
            <w:shd w:val="clear" w:color="000000" w:fill="FFFFFF"/>
            <w:vAlign w:val="center"/>
          </w:tcPr>
          <w:p w:rsidR="000461AD" w:rsidRDefault="000461AD" w:rsidP="000461AD">
            <w:pPr>
              <w:jc w:val="center"/>
              <w:rPr>
                <w:b/>
                <w:bCs/>
                <w:sz w:val="16"/>
                <w:szCs w:val="16"/>
              </w:rPr>
            </w:pPr>
          </w:p>
        </w:tc>
      </w:tr>
      <w:tr w:rsidR="000461AD" w:rsidRPr="00F65B03" w:rsidTr="00B24525">
        <w:trPr>
          <w:trHeight w:val="642"/>
        </w:trPr>
        <w:tc>
          <w:tcPr>
            <w:tcW w:w="567" w:type="dxa"/>
            <w:tcBorders>
              <w:top w:val="nil"/>
              <w:left w:val="single" w:sz="4" w:space="0" w:color="auto"/>
              <w:bottom w:val="single" w:sz="4" w:space="0" w:color="auto"/>
              <w:right w:val="single" w:sz="4" w:space="0" w:color="auto"/>
            </w:tcBorders>
            <w:shd w:val="clear" w:color="auto" w:fill="auto"/>
            <w:noWrap/>
            <w:vAlign w:val="center"/>
          </w:tcPr>
          <w:p w:rsidR="000461AD" w:rsidRDefault="000461AD" w:rsidP="000461AD">
            <w:pPr>
              <w:rPr>
                <w:b/>
                <w:bCs/>
                <w:sz w:val="16"/>
                <w:szCs w:val="16"/>
              </w:rPr>
            </w:pPr>
            <w:r>
              <w:rPr>
                <w:b/>
                <w:bCs/>
                <w:sz w:val="16"/>
                <w:szCs w:val="16"/>
              </w:rPr>
              <w:t xml:space="preserve">  25</w:t>
            </w:r>
          </w:p>
        </w:tc>
        <w:tc>
          <w:tcPr>
            <w:tcW w:w="5529" w:type="dxa"/>
            <w:tcBorders>
              <w:top w:val="nil"/>
              <w:left w:val="nil"/>
              <w:bottom w:val="single" w:sz="4" w:space="0" w:color="auto"/>
              <w:right w:val="single" w:sz="4" w:space="0" w:color="auto"/>
            </w:tcBorders>
            <w:shd w:val="clear" w:color="000000" w:fill="FFFFFF"/>
            <w:vAlign w:val="center"/>
          </w:tcPr>
          <w:p w:rsidR="000461AD" w:rsidRDefault="000461AD" w:rsidP="000461AD">
            <w:pPr>
              <w:rPr>
                <w:b/>
                <w:bCs/>
                <w:color w:val="000000"/>
                <w:sz w:val="16"/>
                <w:szCs w:val="16"/>
              </w:rPr>
            </w:pPr>
            <w:r>
              <w:rPr>
                <w:b/>
                <w:bCs/>
                <w:color w:val="000000"/>
                <w:sz w:val="16"/>
                <w:szCs w:val="16"/>
              </w:rPr>
              <w:t xml:space="preserve">Муниципальная программа </w:t>
            </w:r>
            <w:proofErr w:type="spellStart"/>
            <w:r>
              <w:rPr>
                <w:b/>
                <w:bCs/>
                <w:color w:val="000000"/>
                <w:sz w:val="16"/>
                <w:szCs w:val="16"/>
              </w:rPr>
              <w:t>Чаа-Хольского</w:t>
            </w:r>
            <w:proofErr w:type="spellEnd"/>
            <w:r>
              <w:rPr>
                <w:b/>
                <w:bCs/>
                <w:color w:val="000000"/>
                <w:sz w:val="16"/>
                <w:szCs w:val="16"/>
              </w:rPr>
              <w:t xml:space="preserve"> </w:t>
            </w:r>
            <w:proofErr w:type="spellStart"/>
            <w:r>
              <w:rPr>
                <w:b/>
                <w:bCs/>
                <w:color w:val="000000"/>
                <w:sz w:val="16"/>
                <w:szCs w:val="16"/>
              </w:rPr>
              <w:t>кожууна</w:t>
            </w:r>
            <w:proofErr w:type="spellEnd"/>
            <w:r>
              <w:rPr>
                <w:b/>
                <w:bCs/>
                <w:color w:val="000000"/>
                <w:sz w:val="16"/>
                <w:szCs w:val="16"/>
              </w:rPr>
              <w:t xml:space="preserve"> Республики Тыва «Содействие занятости населения </w:t>
            </w:r>
            <w:proofErr w:type="spellStart"/>
            <w:r>
              <w:rPr>
                <w:b/>
                <w:bCs/>
                <w:color w:val="000000"/>
                <w:sz w:val="16"/>
                <w:szCs w:val="16"/>
              </w:rPr>
              <w:t>Чаа-Хольского</w:t>
            </w:r>
            <w:proofErr w:type="spellEnd"/>
            <w:r>
              <w:rPr>
                <w:b/>
                <w:bCs/>
                <w:color w:val="000000"/>
                <w:sz w:val="16"/>
                <w:szCs w:val="16"/>
              </w:rPr>
              <w:t xml:space="preserve"> </w:t>
            </w:r>
            <w:proofErr w:type="spellStart"/>
            <w:r>
              <w:rPr>
                <w:b/>
                <w:bCs/>
                <w:color w:val="000000"/>
                <w:sz w:val="16"/>
                <w:szCs w:val="16"/>
              </w:rPr>
              <w:t>кожууна</w:t>
            </w:r>
            <w:proofErr w:type="spellEnd"/>
            <w:r>
              <w:rPr>
                <w:b/>
                <w:bCs/>
                <w:color w:val="000000"/>
                <w:sz w:val="16"/>
                <w:szCs w:val="16"/>
              </w:rPr>
              <w:t xml:space="preserve"> на 2021-2023 годы»</w:t>
            </w:r>
          </w:p>
        </w:tc>
        <w:tc>
          <w:tcPr>
            <w:tcW w:w="850" w:type="dxa"/>
            <w:tcBorders>
              <w:top w:val="nil"/>
              <w:left w:val="nil"/>
              <w:bottom w:val="single" w:sz="4" w:space="0" w:color="auto"/>
              <w:right w:val="single" w:sz="4" w:space="0" w:color="auto"/>
            </w:tcBorders>
            <w:shd w:val="clear" w:color="000000" w:fill="FFFFFF"/>
            <w:vAlign w:val="center"/>
          </w:tcPr>
          <w:p w:rsidR="000461AD" w:rsidRDefault="000461AD" w:rsidP="000461AD">
            <w:pPr>
              <w:jc w:val="center"/>
              <w:rPr>
                <w:b/>
                <w:bCs/>
                <w:sz w:val="16"/>
                <w:szCs w:val="16"/>
              </w:rPr>
            </w:pPr>
          </w:p>
        </w:tc>
        <w:tc>
          <w:tcPr>
            <w:tcW w:w="1134" w:type="dxa"/>
            <w:tcBorders>
              <w:top w:val="nil"/>
              <w:left w:val="nil"/>
              <w:bottom w:val="single" w:sz="4" w:space="0" w:color="auto"/>
              <w:right w:val="single" w:sz="4" w:space="0" w:color="auto"/>
            </w:tcBorders>
            <w:shd w:val="clear" w:color="000000" w:fill="FFFFFF"/>
            <w:vAlign w:val="center"/>
          </w:tcPr>
          <w:p w:rsidR="000461AD" w:rsidRDefault="000461AD" w:rsidP="000461AD">
            <w:pPr>
              <w:jc w:val="center"/>
              <w:rPr>
                <w:b/>
                <w:bCs/>
                <w:sz w:val="16"/>
                <w:szCs w:val="16"/>
                <w:highlight w:val="yellow"/>
              </w:rPr>
            </w:pPr>
            <w:r>
              <w:rPr>
                <w:b/>
                <w:bCs/>
                <w:sz w:val="16"/>
                <w:szCs w:val="16"/>
              </w:rPr>
              <w:t>Не предусмотрено</w:t>
            </w:r>
          </w:p>
        </w:tc>
        <w:tc>
          <w:tcPr>
            <w:tcW w:w="1418" w:type="dxa"/>
            <w:tcBorders>
              <w:top w:val="nil"/>
              <w:left w:val="nil"/>
              <w:bottom w:val="single" w:sz="4" w:space="0" w:color="auto"/>
              <w:right w:val="single" w:sz="4" w:space="0" w:color="auto"/>
            </w:tcBorders>
            <w:shd w:val="clear" w:color="000000" w:fill="FFFFFF"/>
            <w:vAlign w:val="center"/>
          </w:tcPr>
          <w:p w:rsidR="000461AD" w:rsidRDefault="000461AD" w:rsidP="000461AD">
            <w:pPr>
              <w:jc w:val="center"/>
              <w:rPr>
                <w:b/>
                <w:bCs/>
                <w:sz w:val="16"/>
                <w:szCs w:val="16"/>
              </w:rPr>
            </w:pPr>
            <w:r>
              <w:rPr>
                <w:b/>
                <w:bCs/>
                <w:sz w:val="16"/>
                <w:szCs w:val="16"/>
              </w:rPr>
              <w:t>0</w:t>
            </w:r>
          </w:p>
        </w:tc>
        <w:tc>
          <w:tcPr>
            <w:tcW w:w="1276" w:type="dxa"/>
            <w:tcBorders>
              <w:top w:val="nil"/>
              <w:left w:val="nil"/>
              <w:bottom w:val="single" w:sz="4" w:space="0" w:color="auto"/>
              <w:right w:val="single" w:sz="4" w:space="0" w:color="auto"/>
            </w:tcBorders>
            <w:shd w:val="clear" w:color="000000" w:fill="FFFFFF"/>
            <w:vAlign w:val="center"/>
          </w:tcPr>
          <w:p w:rsidR="000461AD" w:rsidRDefault="000461AD" w:rsidP="000461AD">
            <w:pPr>
              <w:jc w:val="center"/>
              <w:rPr>
                <w:b/>
                <w:bCs/>
                <w:sz w:val="16"/>
                <w:szCs w:val="16"/>
              </w:rPr>
            </w:pPr>
            <w:r>
              <w:rPr>
                <w:b/>
                <w:bCs/>
                <w:sz w:val="16"/>
                <w:szCs w:val="16"/>
              </w:rPr>
              <w:t>0</w:t>
            </w:r>
          </w:p>
        </w:tc>
      </w:tr>
    </w:tbl>
    <w:p w:rsidR="000461AD" w:rsidRDefault="000461AD" w:rsidP="000461AD">
      <w:pPr>
        <w:jc w:val="both"/>
        <w:rPr>
          <w:rFonts w:eastAsiaTheme="minorHAnsi"/>
          <w:sz w:val="28"/>
          <w:szCs w:val="28"/>
          <w:highlight w:val="yellow"/>
          <w:lang w:eastAsia="en-US"/>
        </w:rPr>
      </w:pPr>
    </w:p>
    <w:p w:rsidR="000461AD" w:rsidRPr="000A3690" w:rsidRDefault="000461AD" w:rsidP="000461AD">
      <w:pPr>
        <w:ind w:left="-851" w:firstLine="851"/>
        <w:jc w:val="both"/>
        <w:rPr>
          <w:rFonts w:eastAsiaTheme="minorHAnsi"/>
          <w:sz w:val="28"/>
          <w:szCs w:val="28"/>
          <w:lang w:eastAsia="en-US"/>
        </w:rPr>
      </w:pPr>
      <w:r w:rsidRPr="000A3690">
        <w:rPr>
          <w:rFonts w:eastAsiaTheme="minorHAnsi"/>
          <w:sz w:val="28"/>
          <w:szCs w:val="28"/>
          <w:lang w:eastAsia="en-US"/>
        </w:rPr>
        <w:t xml:space="preserve">Как видно, из вышеприведенной таблицы процент исполнения программных расходов бюджета </w:t>
      </w:r>
      <w:proofErr w:type="spellStart"/>
      <w:r w:rsidRPr="000A3690">
        <w:rPr>
          <w:rFonts w:eastAsiaTheme="minorHAnsi"/>
          <w:sz w:val="28"/>
          <w:szCs w:val="28"/>
          <w:lang w:eastAsia="en-US"/>
        </w:rPr>
        <w:t>кожууна</w:t>
      </w:r>
      <w:proofErr w:type="spellEnd"/>
      <w:r w:rsidRPr="000A3690">
        <w:rPr>
          <w:rFonts w:eastAsiaTheme="minorHAnsi"/>
          <w:sz w:val="28"/>
          <w:szCs w:val="28"/>
          <w:lang w:eastAsia="en-US"/>
        </w:rPr>
        <w:t xml:space="preserve"> по муниципальным программам за</w:t>
      </w:r>
      <w:r w:rsidR="00F45C4D">
        <w:rPr>
          <w:rFonts w:eastAsiaTheme="minorHAnsi"/>
          <w:sz w:val="28"/>
          <w:szCs w:val="28"/>
          <w:lang w:eastAsia="en-US"/>
        </w:rPr>
        <w:t xml:space="preserve"> 10</w:t>
      </w:r>
      <w:r>
        <w:rPr>
          <w:rFonts w:eastAsiaTheme="minorHAnsi"/>
          <w:sz w:val="28"/>
          <w:szCs w:val="28"/>
          <w:lang w:eastAsia="en-US"/>
        </w:rPr>
        <w:t xml:space="preserve"> месяцев </w:t>
      </w:r>
      <w:r w:rsidRPr="000A3690">
        <w:rPr>
          <w:rFonts w:eastAsiaTheme="minorHAnsi"/>
          <w:sz w:val="28"/>
          <w:szCs w:val="28"/>
          <w:lang w:eastAsia="en-US"/>
        </w:rPr>
        <w:t xml:space="preserve"> 202</w:t>
      </w:r>
      <w:r>
        <w:rPr>
          <w:rFonts w:eastAsiaTheme="minorHAnsi"/>
          <w:sz w:val="28"/>
          <w:szCs w:val="28"/>
          <w:lang w:eastAsia="en-US"/>
        </w:rPr>
        <w:t>2</w:t>
      </w:r>
      <w:r w:rsidRPr="000A3690">
        <w:rPr>
          <w:rFonts w:eastAsiaTheme="minorHAnsi"/>
          <w:sz w:val="28"/>
          <w:szCs w:val="28"/>
          <w:lang w:eastAsia="en-US"/>
        </w:rPr>
        <w:t xml:space="preserve"> год</w:t>
      </w:r>
      <w:r>
        <w:rPr>
          <w:rFonts w:eastAsiaTheme="minorHAnsi"/>
          <w:sz w:val="28"/>
          <w:szCs w:val="28"/>
          <w:lang w:eastAsia="en-US"/>
        </w:rPr>
        <w:t>а</w:t>
      </w:r>
      <w:r w:rsidRPr="000A3690">
        <w:rPr>
          <w:rFonts w:eastAsiaTheme="minorHAnsi"/>
          <w:sz w:val="28"/>
          <w:szCs w:val="28"/>
          <w:lang w:eastAsia="en-US"/>
        </w:rPr>
        <w:t xml:space="preserve"> составила </w:t>
      </w:r>
      <w:r w:rsidRPr="007F7681">
        <w:rPr>
          <w:rFonts w:eastAsiaTheme="minorHAnsi"/>
          <w:sz w:val="28"/>
          <w:szCs w:val="28"/>
          <w:lang w:eastAsia="en-US"/>
        </w:rPr>
        <w:t>28,31 %.</w:t>
      </w:r>
      <w:r w:rsidRPr="000A3690">
        <w:rPr>
          <w:rFonts w:eastAsiaTheme="minorHAnsi"/>
          <w:sz w:val="28"/>
          <w:szCs w:val="28"/>
          <w:lang w:eastAsia="en-US"/>
        </w:rPr>
        <w:t xml:space="preserve"> Исполнение по муниципальным программам </w:t>
      </w:r>
      <w:proofErr w:type="spellStart"/>
      <w:r w:rsidRPr="000A3690">
        <w:rPr>
          <w:rFonts w:eastAsiaTheme="minorHAnsi"/>
          <w:sz w:val="28"/>
          <w:szCs w:val="28"/>
          <w:lang w:eastAsia="en-US"/>
        </w:rPr>
        <w:t>кожууна</w:t>
      </w:r>
      <w:proofErr w:type="spellEnd"/>
      <w:r w:rsidRPr="000A3690">
        <w:rPr>
          <w:rFonts w:eastAsiaTheme="minorHAnsi"/>
          <w:sz w:val="28"/>
          <w:szCs w:val="28"/>
          <w:lang w:eastAsia="en-US"/>
        </w:rPr>
        <w:t xml:space="preserve"> сложилось в диапазоне от 0,0 % до 100%.</w:t>
      </w:r>
    </w:p>
    <w:p w:rsidR="000461AD" w:rsidRPr="004C4026" w:rsidRDefault="000461AD" w:rsidP="000461AD">
      <w:pPr>
        <w:ind w:left="-851" w:firstLine="851"/>
        <w:jc w:val="both"/>
        <w:rPr>
          <w:rFonts w:eastAsiaTheme="minorHAnsi"/>
          <w:sz w:val="28"/>
          <w:szCs w:val="28"/>
          <w:lang w:eastAsia="en-US"/>
        </w:rPr>
      </w:pPr>
      <w:r w:rsidRPr="000A3690">
        <w:rPr>
          <w:rFonts w:eastAsiaTheme="minorHAnsi"/>
          <w:sz w:val="28"/>
          <w:szCs w:val="28"/>
          <w:lang w:eastAsia="en-US"/>
        </w:rPr>
        <w:t>Причины низкого и нулевого исполнения мероприятий по муниципальным программам в представленной информации о ходе выполнения п</w:t>
      </w:r>
      <w:r>
        <w:rPr>
          <w:rFonts w:eastAsiaTheme="minorHAnsi"/>
          <w:sz w:val="28"/>
          <w:szCs w:val="28"/>
          <w:lang w:eastAsia="en-US"/>
        </w:rPr>
        <w:t>лана мероприятий МП не указаны.</w:t>
      </w:r>
    </w:p>
    <w:p w:rsidR="000461AD" w:rsidRPr="00940867" w:rsidRDefault="000461AD" w:rsidP="000461AD">
      <w:pPr>
        <w:jc w:val="center"/>
        <w:rPr>
          <w:rFonts w:eastAsiaTheme="minorHAnsi"/>
          <w:b/>
          <w:sz w:val="28"/>
          <w:szCs w:val="28"/>
          <w:u w:val="single"/>
          <w:lang w:eastAsia="en-US"/>
        </w:rPr>
      </w:pPr>
      <w:r w:rsidRPr="00940867">
        <w:rPr>
          <w:rFonts w:eastAsiaTheme="minorHAnsi"/>
          <w:b/>
          <w:sz w:val="28"/>
          <w:szCs w:val="28"/>
          <w:u w:val="single"/>
          <w:lang w:eastAsia="en-US"/>
        </w:rPr>
        <w:t xml:space="preserve">Муниципальная программа «Социальная поддержка граждан и семьям с детьми в </w:t>
      </w:r>
      <w:proofErr w:type="spellStart"/>
      <w:r w:rsidRPr="00940867">
        <w:rPr>
          <w:rFonts w:eastAsiaTheme="minorHAnsi"/>
          <w:b/>
          <w:sz w:val="28"/>
          <w:szCs w:val="28"/>
          <w:u w:val="single"/>
          <w:lang w:eastAsia="en-US"/>
        </w:rPr>
        <w:t>Чаа-Хольском</w:t>
      </w:r>
      <w:proofErr w:type="spellEnd"/>
      <w:r w:rsidRPr="00940867">
        <w:rPr>
          <w:rFonts w:eastAsiaTheme="minorHAnsi"/>
          <w:b/>
          <w:sz w:val="28"/>
          <w:szCs w:val="28"/>
          <w:u w:val="single"/>
          <w:lang w:eastAsia="en-US"/>
        </w:rPr>
        <w:t xml:space="preserve"> </w:t>
      </w:r>
      <w:proofErr w:type="spellStart"/>
      <w:r w:rsidRPr="00940867">
        <w:rPr>
          <w:rFonts w:eastAsiaTheme="minorHAnsi"/>
          <w:b/>
          <w:sz w:val="28"/>
          <w:szCs w:val="28"/>
          <w:u w:val="single"/>
          <w:lang w:eastAsia="en-US"/>
        </w:rPr>
        <w:t>кожууне</w:t>
      </w:r>
      <w:proofErr w:type="spellEnd"/>
      <w:r w:rsidRPr="00940867">
        <w:rPr>
          <w:rFonts w:eastAsiaTheme="minorHAnsi"/>
          <w:b/>
          <w:sz w:val="28"/>
          <w:szCs w:val="28"/>
          <w:u w:val="single"/>
          <w:lang w:eastAsia="en-US"/>
        </w:rPr>
        <w:t xml:space="preserve"> Республики Тыва на 2021-2023 годы»</w:t>
      </w:r>
    </w:p>
    <w:p w:rsidR="000461AD" w:rsidRPr="00F65B03" w:rsidRDefault="000461AD" w:rsidP="000461AD">
      <w:pPr>
        <w:ind w:left="-851" w:firstLine="851"/>
        <w:jc w:val="both"/>
        <w:rPr>
          <w:rFonts w:eastAsiaTheme="minorHAnsi"/>
          <w:sz w:val="28"/>
          <w:szCs w:val="28"/>
          <w:highlight w:val="yellow"/>
          <w:lang w:eastAsia="en-US"/>
        </w:rPr>
      </w:pPr>
      <w:r w:rsidRPr="002C0366">
        <w:rPr>
          <w:rFonts w:eastAsiaTheme="minorHAnsi"/>
          <w:sz w:val="28"/>
          <w:szCs w:val="28"/>
          <w:lang w:eastAsia="en-US"/>
        </w:rPr>
        <w:t>Программа одобрена постановлением</w:t>
      </w:r>
      <w:r>
        <w:rPr>
          <w:rFonts w:eastAsiaTheme="minorHAnsi"/>
          <w:sz w:val="28"/>
          <w:szCs w:val="28"/>
          <w:lang w:eastAsia="en-US"/>
        </w:rPr>
        <w:t xml:space="preserve"> администрации </w:t>
      </w:r>
      <w:r w:rsidRPr="002C0366">
        <w:rPr>
          <w:rFonts w:eastAsiaTheme="minorHAnsi"/>
          <w:sz w:val="28"/>
          <w:szCs w:val="28"/>
          <w:lang w:eastAsia="en-US"/>
        </w:rPr>
        <w:t xml:space="preserve"> </w:t>
      </w:r>
      <w:proofErr w:type="spellStart"/>
      <w:r w:rsidRPr="002C0366">
        <w:rPr>
          <w:rFonts w:eastAsiaTheme="minorHAnsi"/>
          <w:sz w:val="28"/>
          <w:szCs w:val="28"/>
          <w:lang w:eastAsia="en-US"/>
        </w:rPr>
        <w:t>Чаа-Хольского</w:t>
      </w:r>
      <w:proofErr w:type="spellEnd"/>
      <w:r w:rsidRPr="002C0366">
        <w:rPr>
          <w:rFonts w:eastAsiaTheme="minorHAnsi"/>
          <w:sz w:val="28"/>
          <w:szCs w:val="28"/>
          <w:lang w:eastAsia="en-US"/>
        </w:rPr>
        <w:t xml:space="preserve"> </w:t>
      </w:r>
      <w:proofErr w:type="spellStart"/>
      <w:r w:rsidRPr="002C0366">
        <w:rPr>
          <w:rFonts w:eastAsiaTheme="minorHAnsi"/>
          <w:sz w:val="28"/>
          <w:szCs w:val="28"/>
          <w:lang w:eastAsia="en-US"/>
        </w:rPr>
        <w:t>кожууна</w:t>
      </w:r>
      <w:proofErr w:type="spellEnd"/>
      <w:r w:rsidRPr="002C0366">
        <w:rPr>
          <w:rFonts w:eastAsiaTheme="minorHAnsi"/>
          <w:sz w:val="28"/>
          <w:szCs w:val="28"/>
          <w:lang w:eastAsia="en-US"/>
        </w:rPr>
        <w:t xml:space="preserve"> от 29 сентября 2020 года № 436</w:t>
      </w:r>
      <w:r>
        <w:rPr>
          <w:rFonts w:eastAsiaTheme="minorHAnsi"/>
          <w:sz w:val="28"/>
          <w:szCs w:val="28"/>
          <w:lang w:eastAsia="en-US"/>
        </w:rPr>
        <w:t xml:space="preserve">. </w:t>
      </w:r>
      <w:r w:rsidRPr="002C0366">
        <w:rPr>
          <w:rFonts w:eastAsiaTheme="minorHAnsi"/>
          <w:sz w:val="28"/>
          <w:szCs w:val="28"/>
          <w:lang w:eastAsia="en-US"/>
        </w:rPr>
        <w:t xml:space="preserve">Ответственным исполнителем программы является </w:t>
      </w:r>
      <w:r w:rsidRPr="002C0366">
        <w:rPr>
          <w:rFonts w:eastAsiaTheme="minorHAnsi"/>
          <w:b/>
          <w:sz w:val="28"/>
          <w:szCs w:val="28"/>
          <w:lang w:eastAsia="en-US"/>
        </w:rPr>
        <w:t xml:space="preserve">Управление труда и социального развития </w:t>
      </w:r>
      <w:proofErr w:type="spellStart"/>
      <w:r w:rsidRPr="002C0366">
        <w:rPr>
          <w:rFonts w:eastAsiaTheme="minorHAnsi"/>
          <w:b/>
          <w:sz w:val="28"/>
          <w:szCs w:val="28"/>
          <w:lang w:eastAsia="en-US"/>
        </w:rPr>
        <w:t>Чаа-Хольского</w:t>
      </w:r>
      <w:proofErr w:type="spellEnd"/>
      <w:r w:rsidRPr="002C0366">
        <w:rPr>
          <w:rFonts w:eastAsiaTheme="minorHAnsi"/>
          <w:b/>
          <w:sz w:val="28"/>
          <w:szCs w:val="28"/>
          <w:lang w:eastAsia="en-US"/>
        </w:rPr>
        <w:t xml:space="preserve"> </w:t>
      </w:r>
      <w:proofErr w:type="spellStart"/>
      <w:r w:rsidRPr="002C0366">
        <w:rPr>
          <w:rFonts w:eastAsiaTheme="minorHAnsi"/>
          <w:b/>
          <w:sz w:val="28"/>
          <w:szCs w:val="28"/>
          <w:lang w:eastAsia="en-US"/>
        </w:rPr>
        <w:t>кожууна</w:t>
      </w:r>
      <w:proofErr w:type="spellEnd"/>
      <w:r w:rsidRPr="002C0366">
        <w:rPr>
          <w:rFonts w:eastAsiaTheme="minorHAnsi"/>
          <w:b/>
          <w:sz w:val="28"/>
          <w:szCs w:val="28"/>
          <w:lang w:eastAsia="en-US"/>
        </w:rPr>
        <w:t xml:space="preserve"> Республики Тыва.</w:t>
      </w:r>
      <w:r w:rsidRPr="002C0366">
        <w:rPr>
          <w:rFonts w:eastAsiaTheme="minorHAnsi"/>
          <w:sz w:val="28"/>
          <w:szCs w:val="28"/>
          <w:lang w:eastAsia="en-US"/>
        </w:rPr>
        <w:t xml:space="preserve"> </w:t>
      </w:r>
    </w:p>
    <w:p w:rsidR="000461AD" w:rsidRPr="007E6496" w:rsidRDefault="000461AD" w:rsidP="000461AD">
      <w:pPr>
        <w:jc w:val="both"/>
        <w:rPr>
          <w:rFonts w:eastAsiaTheme="minorHAnsi"/>
          <w:b/>
          <w:sz w:val="28"/>
          <w:szCs w:val="28"/>
          <w:lang w:eastAsia="en-US"/>
        </w:rPr>
      </w:pPr>
      <w:r>
        <w:rPr>
          <w:rFonts w:eastAsiaTheme="minorHAnsi"/>
          <w:b/>
          <w:sz w:val="28"/>
          <w:szCs w:val="28"/>
          <w:lang w:eastAsia="en-US"/>
        </w:rPr>
        <w:t>Основными целями</w:t>
      </w:r>
      <w:r w:rsidRPr="007E6496">
        <w:rPr>
          <w:rFonts w:eastAsiaTheme="minorHAnsi"/>
          <w:b/>
          <w:sz w:val="28"/>
          <w:szCs w:val="28"/>
          <w:lang w:eastAsia="en-US"/>
        </w:rPr>
        <w:t xml:space="preserve"> программы</w:t>
      </w:r>
      <w:r>
        <w:rPr>
          <w:rFonts w:eastAsiaTheme="minorHAnsi"/>
          <w:b/>
          <w:sz w:val="28"/>
          <w:szCs w:val="28"/>
          <w:lang w:eastAsia="en-US"/>
        </w:rPr>
        <w:t xml:space="preserve"> являются</w:t>
      </w:r>
      <w:r w:rsidRPr="007E6496">
        <w:rPr>
          <w:rFonts w:eastAsiaTheme="minorHAnsi"/>
          <w:b/>
          <w:sz w:val="28"/>
          <w:szCs w:val="28"/>
          <w:lang w:eastAsia="en-US"/>
        </w:rPr>
        <w:t xml:space="preserve">: </w:t>
      </w:r>
    </w:p>
    <w:p w:rsidR="000461AD" w:rsidRPr="007E6496" w:rsidRDefault="000461AD" w:rsidP="000461AD">
      <w:pPr>
        <w:ind w:left="-851" w:firstLine="851"/>
        <w:jc w:val="both"/>
        <w:rPr>
          <w:rFonts w:eastAsiaTheme="minorHAnsi"/>
          <w:sz w:val="28"/>
          <w:szCs w:val="28"/>
          <w:lang w:eastAsia="en-US"/>
        </w:rPr>
      </w:pPr>
      <w:r w:rsidRPr="007E6496">
        <w:rPr>
          <w:rFonts w:eastAsiaTheme="minorHAnsi"/>
          <w:sz w:val="28"/>
          <w:szCs w:val="28"/>
          <w:lang w:eastAsia="en-US"/>
        </w:rPr>
        <w:t>- 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p w:rsidR="00B24525" w:rsidRDefault="000461AD" w:rsidP="00B24525">
      <w:pPr>
        <w:ind w:left="-851" w:firstLine="851"/>
        <w:jc w:val="both"/>
        <w:rPr>
          <w:rFonts w:eastAsiaTheme="minorHAnsi"/>
          <w:sz w:val="28"/>
          <w:szCs w:val="28"/>
          <w:lang w:eastAsia="en-US"/>
        </w:rPr>
      </w:pPr>
      <w:r w:rsidRPr="007E6496">
        <w:rPr>
          <w:rFonts w:eastAsiaTheme="minorHAnsi"/>
          <w:sz w:val="28"/>
          <w:szCs w:val="28"/>
          <w:lang w:eastAsia="en-US"/>
        </w:rPr>
        <w:t xml:space="preserve">- обеспечение представления льготным категориям граждан и семьям с детьми, проживающим на территории </w:t>
      </w:r>
      <w:proofErr w:type="spellStart"/>
      <w:r w:rsidRPr="007E6496">
        <w:rPr>
          <w:rFonts w:eastAsiaTheme="minorHAnsi"/>
          <w:sz w:val="28"/>
          <w:szCs w:val="28"/>
          <w:lang w:eastAsia="en-US"/>
        </w:rPr>
        <w:t>Чаа-Хольского</w:t>
      </w:r>
      <w:proofErr w:type="spellEnd"/>
      <w:r w:rsidRPr="007E6496">
        <w:rPr>
          <w:rFonts w:eastAsiaTheme="minorHAnsi"/>
          <w:sz w:val="28"/>
          <w:szCs w:val="28"/>
          <w:lang w:eastAsia="en-US"/>
        </w:rPr>
        <w:t xml:space="preserve"> </w:t>
      </w:r>
      <w:proofErr w:type="spellStart"/>
      <w:r w:rsidRPr="007E6496">
        <w:rPr>
          <w:rFonts w:eastAsiaTheme="minorHAnsi"/>
          <w:sz w:val="28"/>
          <w:szCs w:val="28"/>
          <w:lang w:eastAsia="en-US"/>
        </w:rPr>
        <w:t>кожууна</w:t>
      </w:r>
      <w:proofErr w:type="spellEnd"/>
      <w:r w:rsidRPr="007E6496">
        <w:rPr>
          <w:rFonts w:eastAsiaTheme="minorHAnsi"/>
          <w:sz w:val="28"/>
          <w:szCs w:val="28"/>
          <w:lang w:eastAsia="en-US"/>
        </w:rPr>
        <w:t>, мер социальной поддержки в виде детских пособий, ежемесячных денежных выплат, субсидий на оплату жилищно-коммунальных услуг, организации похорон неработающих граждан и выплата доплат к пенсии своевременно и в полном объеме.</w:t>
      </w:r>
    </w:p>
    <w:p w:rsidR="00AA2696" w:rsidRPr="007E6496" w:rsidRDefault="00AA2696" w:rsidP="00B24525">
      <w:pPr>
        <w:ind w:left="-851" w:firstLine="851"/>
        <w:jc w:val="both"/>
        <w:rPr>
          <w:rFonts w:eastAsiaTheme="minorHAnsi"/>
          <w:sz w:val="28"/>
          <w:szCs w:val="28"/>
          <w:lang w:eastAsia="en-US"/>
        </w:rPr>
      </w:pPr>
      <w:r w:rsidRPr="00AA2696">
        <w:rPr>
          <w:rFonts w:eastAsiaTheme="minorHAnsi"/>
          <w:sz w:val="28"/>
          <w:szCs w:val="28"/>
          <w:lang w:eastAsia="en-US"/>
        </w:rPr>
        <w:t xml:space="preserve">Управлением труда и социального развития </w:t>
      </w:r>
      <w:proofErr w:type="spellStart"/>
      <w:r w:rsidRPr="00AA2696">
        <w:rPr>
          <w:rFonts w:eastAsiaTheme="minorHAnsi"/>
          <w:sz w:val="28"/>
          <w:szCs w:val="28"/>
          <w:lang w:eastAsia="en-US"/>
        </w:rPr>
        <w:t>Чаа-Хольского</w:t>
      </w:r>
      <w:proofErr w:type="spellEnd"/>
      <w:r w:rsidRPr="00AA2696">
        <w:rPr>
          <w:rFonts w:eastAsiaTheme="minorHAnsi"/>
          <w:sz w:val="28"/>
          <w:szCs w:val="28"/>
          <w:lang w:eastAsia="en-US"/>
        </w:rPr>
        <w:t xml:space="preserve"> </w:t>
      </w:r>
      <w:proofErr w:type="spellStart"/>
      <w:r w:rsidRPr="00AA2696">
        <w:rPr>
          <w:rFonts w:eastAsiaTheme="minorHAnsi"/>
          <w:sz w:val="28"/>
          <w:szCs w:val="28"/>
          <w:lang w:eastAsia="en-US"/>
        </w:rPr>
        <w:t>кожууна</w:t>
      </w:r>
      <w:proofErr w:type="spellEnd"/>
      <w:r w:rsidRPr="00AA2696">
        <w:rPr>
          <w:rFonts w:eastAsiaTheme="minorHAnsi"/>
          <w:sz w:val="28"/>
          <w:szCs w:val="28"/>
          <w:lang w:eastAsia="en-US"/>
        </w:rPr>
        <w:t xml:space="preserve"> за 9 месяцев 2022 года осуществлены 8 разных</w:t>
      </w:r>
      <w:r>
        <w:rPr>
          <w:rFonts w:eastAsiaTheme="minorHAnsi"/>
          <w:sz w:val="28"/>
          <w:szCs w:val="28"/>
          <w:lang w:eastAsia="en-US"/>
        </w:rPr>
        <w:t xml:space="preserve"> видов мер социальной поддержки. </w:t>
      </w:r>
      <w:proofErr w:type="gramStart"/>
      <w:r>
        <w:rPr>
          <w:rFonts w:eastAsiaTheme="minorHAnsi"/>
          <w:sz w:val="28"/>
          <w:szCs w:val="28"/>
          <w:lang w:eastAsia="en-US"/>
        </w:rPr>
        <w:t>В</w:t>
      </w:r>
      <w:r w:rsidRPr="00AA2696">
        <w:rPr>
          <w:rFonts w:eastAsiaTheme="minorHAnsi"/>
          <w:sz w:val="28"/>
          <w:szCs w:val="28"/>
          <w:lang w:eastAsia="en-US"/>
        </w:rPr>
        <w:t>сего профинансировано и выплачено средства из федерального и республик</w:t>
      </w:r>
      <w:r>
        <w:rPr>
          <w:rFonts w:eastAsiaTheme="minorHAnsi"/>
          <w:sz w:val="28"/>
          <w:szCs w:val="28"/>
          <w:lang w:eastAsia="en-US"/>
        </w:rPr>
        <w:t>анского бюджетов в сумме 104 230,8</w:t>
      </w:r>
      <w:r w:rsidRPr="00AA2696">
        <w:rPr>
          <w:rFonts w:eastAsiaTheme="minorHAnsi"/>
          <w:sz w:val="28"/>
          <w:szCs w:val="28"/>
          <w:lang w:eastAsia="en-US"/>
        </w:rPr>
        <w:t xml:space="preserve"> </w:t>
      </w:r>
      <w:r>
        <w:rPr>
          <w:rFonts w:eastAsiaTheme="minorHAnsi"/>
          <w:sz w:val="28"/>
          <w:szCs w:val="28"/>
          <w:lang w:eastAsia="en-US"/>
        </w:rPr>
        <w:t xml:space="preserve">тыс. </w:t>
      </w:r>
      <w:r w:rsidRPr="00AA2696">
        <w:rPr>
          <w:rFonts w:eastAsiaTheme="minorHAnsi"/>
          <w:sz w:val="28"/>
          <w:szCs w:val="28"/>
          <w:lang w:eastAsia="en-US"/>
        </w:rPr>
        <w:t>рублей.</w:t>
      </w:r>
      <w:proofErr w:type="gramEnd"/>
    </w:p>
    <w:p w:rsidR="000461AD" w:rsidRPr="00FD2167" w:rsidRDefault="000461AD" w:rsidP="000461AD">
      <w:pPr>
        <w:ind w:left="-851" w:firstLine="851"/>
        <w:jc w:val="both"/>
        <w:rPr>
          <w:rFonts w:eastAsiaTheme="minorHAnsi"/>
          <w:sz w:val="28"/>
          <w:szCs w:val="28"/>
          <w:lang w:eastAsia="en-US"/>
        </w:rPr>
      </w:pPr>
      <w:r w:rsidRPr="00FD2167">
        <w:rPr>
          <w:rFonts w:eastAsiaTheme="minorHAnsi"/>
          <w:sz w:val="28"/>
          <w:szCs w:val="28"/>
          <w:lang w:eastAsia="en-US"/>
        </w:rPr>
        <w:t>На реализацию мероприятий данной программы предусмотрены и утверждены расходы на сумму 141</w:t>
      </w:r>
      <w:r w:rsidR="00AA2696">
        <w:rPr>
          <w:rFonts w:eastAsiaTheme="minorHAnsi"/>
          <w:sz w:val="28"/>
          <w:szCs w:val="28"/>
          <w:lang w:eastAsia="en-US"/>
        </w:rPr>
        <w:t xml:space="preserve"> </w:t>
      </w:r>
      <w:r w:rsidRPr="00FD2167">
        <w:rPr>
          <w:rFonts w:eastAsiaTheme="minorHAnsi"/>
          <w:sz w:val="28"/>
          <w:szCs w:val="28"/>
          <w:lang w:eastAsia="en-US"/>
        </w:rPr>
        <w:t>937,4 тыс. рублей. Оценка эффективности реализа</w:t>
      </w:r>
      <w:r w:rsidR="00FB38F6">
        <w:rPr>
          <w:rFonts w:eastAsiaTheme="minorHAnsi"/>
          <w:sz w:val="28"/>
          <w:szCs w:val="28"/>
          <w:lang w:eastAsia="en-US"/>
        </w:rPr>
        <w:t>ции муниципальной программы за 9</w:t>
      </w:r>
      <w:r w:rsidRPr="00FD2167">
        <w:rPr>
          <w:rFonts w:eastAsiaTheme="minorHAnsi"/>
          <w:sz w:val="28"/>
          <w:szCs w:val="28"/>
          <w:lang w:eastAsia="en-US"/>
        </w:rPr>
        <w:t xml:space="preserve"> месяцев 2022 года финансовых показателей составило </w:t>
      </w:r>
      <w:r w:rsidR="00FB38F6">
        <w:rPr>
          <w:rFonts w:eastAsiaTheme="minorHAnsi"/>
          <w:sz w:val="28"/>
          <w:szCs w:val="28"/>
          <w:lang w:eastAsia="en-US"/>
        </w:rPr>
        <w:t>74</w:t>
      </w:r>
      <w:r w:rsidR="00B24525">
        <w:rPr>
          <w:rFonts w:eastAsiaTheme="minorHAnsi"/>
          <w:sz w:val="28"/>
          <w:szCs w:val="28"/>
          <w:lang w:eastAsia="en-US"/>
        </w:rPr>
        <w:t xml:space="preserve"> %.</w:t>
      </w:r>
    </w:p>
    <w:p w:rsidR="00AA2696" w:rsidRPr="00AA2696" w:rsidRDefault="00B24525" w:rsidP="00B24525">
      <w:pPr>
        <w:ind w:firstLine="709"/>
        <w:jc w:val="both"/>
        <w:rPr>
          <w:rFonts w:eastAsiaTheme="minorHAnsi"/>
          <w:sz w:val="28"/>
          <w:szCs w:val="28"/>
          <w:lang w:eastAsia="en-US"/>
        </w:rPr>
      </w:pPr>
      <w:r>
        <w:rPr>
          <w:rFonts w:eastAsiaTheme="minorHAnsi"/>
          <w:sz w:val="28"/>
          <w:szCs w:val="28"/>
          <w:lang w:eastAsia="en-US"/>
        </w:rPr>
        <w:lastRenderedPageBreak/>
        <w:t xml:space="preserve">По состоянию на 01 октября 2022 года </w:t>
      </w:r>
      <w:r w:rsidR="00AA2696" w:rsidRPr="00AA2696">
        <w:rPr>
          <w:rFonts w:eastAsiaTheme="minorHAnsi"/>
          <w:sz w:val="28"/>
          <w:szCs w:val="28"/>
          <w:lang w:eastAsia="en-US"/>
        </w:rPr>
        <w:t>на учете получателей ежемесячного пособия от 0 до 16 лет (18) состоят 445</w:t>
      </w:r>
      <w:r>
        <w:rPr>
          <w:rFonts w:eastAsiaTheme="minorHAnsi"/>
          <w:sz w:val="28"/>
          <w:szCs w:val="28"/>
          <w:lang w:eastAsia="en-US"/>
        </w:rPr>
        <w:t xml:space="preserve"> получателей, </w:t>
      </w:r>
      <w:r w:rsidR="00AA2696" w:rsidRPr="00AA2696">
        <w:rPr>
          <w:rFonts w:eastAsiaTheme="minorHAnsi"/>
          <w:sz w:val="28"/>
          <w:szCs w:val="28"/>
          <w:lang w:eastAsia="en-US"/>
        </w:rPr>
        <w:t>число детей</w:t>
      </w:r>
      <w:r>
        <w:rPr>
          <w:rFonts w:eastAsiaTheme="minorHAnsi"/>
          <w:sz w:val="28"/>
          <w:szCs w:val="28"/>
          <w:lang w:eastAsia="en-US"/>
        </w:rPr>
        <w:t xml:space="preserve"> </w:t>
      </w:r>
      <w:r w:rsidR="00AA2696" w:rsidRPr="00AA2696">
        <w:rPr>
          <w:rFonts w:eastAsiaTheme="minorHAnsi"/>
          <w:sz w:val="28"/>
          <w:szCs w:val="28"/>
          <w:lang w:eastAsia="en-US"/>
        </w:rPr>
        <w:t>-</w:t>
      </w:r>
      <w:r>
        <w:rPr>
          <w:rFonts w:eastAsiaTheme="minorHAnsi"/>
          <w:sz w:val="28"/>
          <w:szCs w:val="28"/>
          <w:lang w:eastAsia="en-US"/>
        </w:rPr>
        <w:t xml:space="preserve"> </w:t>
      </w:r>
      <w:r w:rsidR="00AA2696" w:rsidRPr="00AA2696">
        <w:rPr>
          <w:rFonts w:eastAsiaTheme="minorHAnsi"/>
          <w:sz w:val="28"/>
          <w:szCs w:val="28"/>
          <w:lang w:eastAsia="en-US"/>
        </w:rPr>
        <w:t>1081;</w:t>
      </w:r>
    </w:p>
    <w:p w:rsidR="00B24525" w:rsidRDefault="00AA2696" w:rsidP="00B24525">
      <w:pPr>
        <w:ind w:firstLine="709"/>
        <w:jc w:val="both"/>
        <w:rPr>
          <w:rFonts w:eastAsiaTheme="minorHAnsi"/>
          <w:sz w:val="28"/>
          <w:szCs w:val="28"/>
          <w:lang w:eastAsia="en-US"/>
        </w:rPr>
      </w:pPr>
      <w:r w:rsidRPr="00AA2696">
        <w:rPr>
          <w:rFonts w:eastAsiaTheme="minorHAnsi"/>
          <w:sz w:val="28"/>
          <w:szCs w:val="28"/>
          <w:lang w:eastAsia="en-US"/>
        </w:rPr>
        <w:t>- в том числе одинокие матери-166 , число детей- 268.</w:t>
      </w:r>
    </w:p>
    <w:p w:rsidR="00AA2696" w:rsidRPr="00AA2696" w:rsidRDefault="00B24525" w:rsidP="00B24525">
      <w:pPr>
        <w:ind w:firstLine="709"/>
        <w:jc w:val="both"/>
        <w:rPr>
          <w:rFonts w:eastAsiaTheme="minorHAnsi"/>
          <w:sz w:val="28"/>
          <w:szCs w:val="28"/>
          <w:lang w:eastAsia="en-US"/>
        </w:rPr>
      </w:pPr>
      <w:r>
        <w:rPr>
          <w:rFonts w:eastAsiaTheme="minorHAnsi"/>
          <w:sz w:val="28"/>
          <w:szCs w:val="28"/>
          <w:lang w:eastAsia="en-US"/>
        </w:rPr>
        <w:t xml:space="preserve">За отчетный период </w:t>
      </w:r>
      <w:r w:rsidR="00AA2696" w:rsidRPr="00AA2696">
        <w:rPr>
          <w:rFonts w:eastAsiaTheme="minorHAnsi"/>
          <w:sz w:val="28"/>
          <w:szCs w:val="28"/>
          <w:lang w:eastAsia="en-US"/>
        </w:rPr>
        <w:t>на выплату ежемесячных пособий профинансировано 1</w:t>
      </w:r>
      <w:r>
        <w:rPr>
          <w:rFonts w:eastAsiaTheme="minorHAnsi"/>
          <w:sz w:val="28"/>
          <w:szCs w:val="28"/>
          <w:lang w:eastAsia="en-US"/>
        </w:rPr>
        <w:t xml:space="preserve"> </w:t>
      </w:r>
      <w:r w:rsidR="00AA2696" w:rsidRPr="00AA2696">
        <w:rPr>
          <w:rFonts w:eastAsiaTheme="minorHAnsi"/>
          <w:sz w:val="28"/>
          <w:szCs w:val="28"/>
          <w:lang w:eastAsia="en-US"/>
        </w:rPr>
        <w:t>665</w:t>
      </w:r>
      <w:r>
        <w:rPr>
          <w:rFonts w:eastAsiaTheme="minorHAnsi"/>
          <w:sz w:val="28"/>
          <w:szCs w:val="28"/>
          <w:lang w:eastAsia="en-US"/>
        </w:rPr>
        <w:t xml:space="preserve"> </w:t>
      </w:r>
      <w:r w:rsidR="00AA2696" w:rsidRPr="00AA2696">
        <w:rPr>
          <w:rFonts w:eastAsiaTheme="minorHAnsi"/>
          <w:sz w:val="28"/>
          <w:szCs w:val="28"/>
          <w:lang w:eastAsia="en-US"/>
        </w:rPr>
        <w:t>759 рублей.</w:t>
      </w:r>
    </w:p>
    <w:p w:rsidR="00AA2696" w:rsidRPr="00AA2696" w:rsidRDefault="00AA2696" w:rsidP="00B24525">
      <w:pPr>
        <w:jc w:val="both"/>
        <w:rPr>
          <w:rFonts w:eastAsiaTheme="minorHAnsi"/>
          <w:sz w:val="28"/>
          <w:szCs w:val="28"/>
          <w:lang w:eastAsia="en-US"/>
        </w:rPr>
      </w:pPr>
      <w:r w:rsidRPr="00AA2696">
        <w:rPr>
          <w:rFonts w:eastAsiaTheme="minorHAnsi"/>
          <w:sz w:val="28"/>
          <w:szCs w:val="28"/>
          <w:lang w:eastAsia="en-US"/>
        </w:rPr>
        <w:tab/>
        <w:t>2) На учете получателей ежемесячной выплаты в связи с рождением (усыновлением) первого ребенка состоит 116 получателей, за отчетный период поступило 76 заявлений, из них назначено – 75, отказ – 1, по причине превышение среднедушевого дохода над размером прожиточного минимума. Профинансировано и выплачено за 9 месяцев 2022 – 11</w:t>
      </w:r>
      <w:r>
        <w:rPr>
          <w:rFonts w:eastAsiaTheme="minorHAnsi"/>
          <w:sz w:val="28"/>
          <w:szCs w:val="28"/>
          <w:lang w:eastAsia="en-US"/>
        </w:rPr>
        <w:t xml:space="preserve"> </w:t>
      </w:r>
      <w:r w:rsidRPr="00AA2696">
        <w:rPr>
          <w:rFonts w:eastAsiaTheme="minorHAnsi"/>
          <w:sz w:val="28"/>
          <w:szCs w:val="28"/>
          <w:lang w:eastAsia="en-US"/>
        </w:rPr>
        <w:t>785</w:t>
      </w:r>
      <w:r>
        <w:rPr>
          <w:rFonts w:eastAsiaTheme="minorHAnsi"/>
          <w:sz w:val="28"/>
          <w:szCs w:val="28"/>
          <w:lang w:eastAsia="en-US"/>
        </w:rPr>
        <w:t xml:space="preserve"> </w:t>
      </w:r>
      <w:r w:rsidRPr="00AA2696">
        <w:rPr>
          <w:rFonts w:eastAsiaTheme="minorHAnsi"/>
          <w:sz w:val="28"/>
          <w:szCs w:val="28"/>
          <w:lang w:eastAsia="en-US"/>
        </w:rPr>
        <w:t>928 рублей.</w:t>
      </w:r>
    </w:p>
    <w:p w:rsidR="00AA2696" w:rsidRPr="00AA2696" w:rsidRDefault="00AA2696" w:rsidP="00B24525">
      <w:pPr>
        <w:ind w:firstLine="709"/>
        <w:jc w:val="both"/>
        <w:rPr>
          <w:rFonts w:eastAsiaTheme="minorHAnsi"/>
          <w:sz w:val="28"/>
          <w:szCs w:val="28"/>
          <w:lang w:eastAsia="en-US"/>
        </w:rPr>
      </w:pPr>
      <w:proofErr w:type="gramStart"/>
      <w:r w:rsidRPr="00AA2696">
        <w:rPr>
          <w:rFonts w:eastAsiaTheme="minorHAnsi"/>
          <w:sz w:val="28"/>
          <w:szCs w:val="28"/>
          <w:lang w:eastAsia="en-US"/>
        </w:rPr>
        <w:t xml:space="preserve">3) Во исполнение Указа Президента РФ, Постановлением РФ от 31 марта 2021г №489,  Постановлением РТ от 02 апреля 2021г №161  Управлением труда и социального развития </w:t>
      </w:r>
      <w:proofErr w:type="spellStart"/>
      <w:r w:rsidRPr="00AA2696">
        <w:rPr>
          <w:rFonts w:eastAsiaTheme="minorHAnsi"/>
          <w:sz w:val="28"/>
          <w:szCs w:val="28"/>
          <w:lang w:eastAsia="en-US"/>
        </w:rPr>
        <w:t>Чаа-Хольского</w:t>
      </w:r>
      <w:proofErr w:type="spellEnd"/>
      <w:r w:rsidRPr="00AA2696">
        <w:rPr>
          <w:rFonts w:eastAsiaTheme="minorHAnsi"/>
          <w:sz w:val="28"/>
          <w:szCs w:val="28"/>
          <w:lang w:eastAsia="en-US"/>
        </w:rPr>
        <w:t xml:space="preserve"> </w:t>
      </w:r>
      <w:proofErr w:type="spellStart"/>
      <w:r w:rsidRPr="00AA2696">
        <w:rPr>
          <w:rFonts w:eastAsiaTheme="minorHAnsi"/>
          <w:sz w:val="28"/>
          <w:szCs w:val="28"/>
          <w:lang w:eastAsia="en-US"/>
        </w:rPr>
        <w:t>кожууна</w:t>
      </w:r>
      <w:proofErr w:type="spellEnd"/>
      <w:r w:rsidRPr="00AA2696">
        <w:rPr>
          <w:rFonts w:eastAsiaTheme="minorHAnsi"/>
          <w:sz w:val="28"/>
          <w:szCs w:val="28"/>
          <w:lang w:eastAsia="en-US"/>
        </w:rPr>
        <w:t xml:space="preserve"> на ежемесячные выплаты  гражданам имеющих детей в возрасте от 3 до 7 лет включительно всего зарегистрированы 627 заявлений, в том числе 250 заявлений поступили через </w:t>
      </w:r>
      <w:proofErr w:type="spellStart"/>
      <w:r w:rsidRPr="00AA2696">
        <w:rPr>
          <w:rFonts w:eastAsiaTheme="minorHAnsi"/>
          <w:sz w:val="28"/>
          <w:szCs w:val="28"/>
          <w:lang w:eastAsia="en-US"/>
        </w:rPr>
        <w:t>Гос</w:t>
      </w:r>
      <w:r w:rsidR="00B24525">
        <w:rPr>
          <w:rFonts w:eastAsiaTheme="minorHAnsi"/>
          <w:sz w:val="28"/>
          <w:szCs w:val="28"/>
          <w:lang w:eastAsia="en-US"/>
        </w:rPr>
        <w:t>услуги</w:t>
      </w:r>
      <w:proofErr w:type="spellEnd"/>
      <w:r w:rsidR="00B24525">
        <w:rPr>
          <w:rFonts w:eastAsiaTheme="minorHAnsi"/>
          <w:sz w:val="28"/>
          <w:szCs w:val="28"/>
          <w:lang w:eastAsia="en-US"/>
        </w:rPr>
        <w:t>.</w:t>
      </w:r>
      <w:proofErr w:type="gramEnd"/>
      <w:r w:rsidR="00B24525">
        <w:rPr>
          <w:rFonts w:eastAsiaTheme="minorHAnsi"/>
          <w:sz w:val="28"/>
          <w:szCs w:val="28"/>
          <w:lang w:eastAsia="en-US"/>
        </w:rPr>
        <w:t xml:space="preserve"> </w:t>
      </w:r>
      <w:proofErr w:type="gramStart"/>
      <w:r w:rsidR="00B24525">
        <w:rPr>
          <w:rFonts w:eastAsiaTheme="minorHAnsi"/>
          <w:sz w:val="28"/>
          <w:szCs w:val="28"/>
          <w:lang w:eastAsia="en-US"/>
        </w:rPr>
        <w:t>Из них назначено - 464</w:t>
      </w:r>
      <w:r w:rsidRPr="00AA2696">
        <w:rPr>
          <w:rFonts w:eastAsiaTheme="minorHAnsi"/>
          <w:sz w:val="28"/>
          <w:szCs w:val="28"/>
          <w:lang w:eastAsia="en-US"/>
        </w:rPr>
        <w:t xml:space="preserve"> гражданам, отказано -163 заявителям, в том числе по причине превышения среднедушевого дохода семьи над размером прожиточного минимума в расчетный период-88, отсутствие трудовых доходов «нулевой» доход- 21, наличие 2 или более автотранспортных средств- 6, за недостоверные (неполные) </w:t>
      </w:r>
      <w:r w:rsidR="00B24525">
        <w:rPr>
          <w:rFonts w:eastAsiaTheme="minorHAnsi"/>
          <w:sz w:val="28"/>
          <w:szCs w:val="28"/>
          <w:lang w:eastAsia="en-US"/>
        </w:rPr>
        <w:t>данные-20 и иные случаи – 28.</w:t>
      </w:r>
      <w:proofErr w:type="gramEnd"/>
    </w:p>
    <w:p w:rsidR="00AA2696" w:rsidRPr="00AA2696" w:rsidRDefault="00AA2696" w:rsidP="00B24525">
      <w:pPr>
        <w:ind w:firstLine="709"/>
        <w:jc w:val="both"/>
        <w:rPr>
          <w:rFonts w:eastAsiaTheme="minorHAnsi"/>
          <w:sz w:val="28"/>
          <w:szCs w:val="28"/>
          <w:lang w:eastAsia="en-US"/>
        </w:rPr>
      </w:pPr>
      <w:r w:rsidRPr="00AA2696">
        <w:rPr>
          <w:rFonts w:eastAsiaTheme="minorHAnsi"/>
          <w:sz w:val="28"/>
          <w:szCs w:val="28"/>
          <w:lang w:eastAsia="en-US"/>
        </w:rPr>
        <w:t>Произведено расходов на ежемесячную выплату в отчетном периоде 65</w:t>
      </w:r>
      <w:r>
        <w:rPr>
          <w:rFonts w:eastAsiaTheme="minorHAnsi"/>
          <w:sz w:val="28"/>
          <w:szCs w:val="28"/>
          <w:lang w:eastAsia="en-US"/>
        </w:rPr>
        <w:t xml:space="preserve"> </w:t>
      </w:r>
      <w:r w:rsidRPr="00AA2696">
        <w:rPr>
          <w:rFonts w:eastAsiaTheme="minorHAnsi"/>
          <w:sz w:val="28"/>
          <w:szCs w:val="28"/>
          <w:lang w:eastAsia="en-US"/>
        </w:rPr>
        <w:t>942</w:t>
      </w:r>
      <w:r>
        <w:rPr>
          <w:rFonts w:eastAsiaTheme="minorHAnsi"/>
          <w:sz w:val="28"/>
          <w:szCs w:val="28"/>
          <w:lang w:eastAsia="en-US"/>
        </w:rPr>
        <w:t xml:space="preserve"> </w:t>
      </w:r>
      <w:r w:rsidRPr="00AA2696">
        <w:rPr>
          <w:rFonts w:eastAsiaTheme="minorHAnsi"/>
          <w:sz w:val="28"/>
          <w:szCs w:val="28"/>
          <w:lang w:eastAsia="en-US"/>
        </w:rPr>
        <w:t>632 рублей на 464 получателям (50%-43, 75%-30, 100%-391),  численность детей которых назначено выплата-  526 (50%-61, 75%-39, 100%-426) детей. Размер ежемесячной выплаты в размере 50%-6</w:t>
      </w:r>
      <w:r w:rsidR="008E2062">
        <w:rPr>
          <w:rFonts w:eastAsiaTheme="minorHAnsi"/>
          <w:sz w:val="28"/>
          <w:szCs w:val="28"/>
          <w:lang w:eastAsia="en-US"/>
        </w:rPr>
        <w:t xml:space="preserve"> </w:t>
      </w:r>
      <w:r w:rsidRPr="00AA2696">
        <w:rPr>
          <w:rFonts w:eastAsiaTheme="minorHAnsi"/>
          <w:sz w:val="28"/>
          <w:szCs w:val="28"/>
          <w:lang w:eastAsia="en-US"/>
        </w:rPr>
        <w:t>986 рублей, 75%-10</w:t>
      </w:r>
      <w:r w:rsidR="008E2062">
        <w:rPr>
          <w:rFonts w:eastAsiaTheme="minorHAnsi"/>
          <w:sz w:val="28"/>
          <w:szCs w:val="28"/>
          <w:lang w:eastAsia="en-US"/>
        </w:rPr>
        <w:t xml:space="preserve"> </w:t>
      </w:r>
      <w:r w:rsidRPr="00AA2696">
        <w:rPr>
          <w:rFonts w:eastAsiaTheme="minorHAnsi"/>
          <w:sz w:val="28"/>
          <w:szCs w:val="28"/>
          <w:lang w:eastAsia="en-US"/>
        </w:rPr>
        <w:t>479 рублей, 100%-13</w:t>
      </w:r>
      <w:r>
        <w:rPr>
          <w:rFonts w:eastAsiaTheme="minorHAnsi"/>
          <w:sz w:val="28"/>
          <w:szCs w:val="28"/>
          <w:lang w:eastAsia="en-US"/>
        </w:rPr>
        <w:t xml:space="preserve"> </w:t>
      </w:r>
      <w:r w:rsidRPr="00AA2696">
        <w:rPr>
          <w:rFonts w:eastAsiaTheme="minorHAnsi"/>
          <w:sz w:val="28"/>
          <w:szCs w:val="28"/>
          <w:lang w:eastAsia="en-US"/>
        </w:rPr>
        <w:t>972 рублей.</w:t>
      </w:r>
    </w:p>
    <w:p w:rsidR="008E2062" w:rsidRDefault="00AA2696" w:rsidP="00B24525">
      <w:pPr>
        <w:ind w:firstLine="709"/>
        <w:jc w:val="both"/>
        <w:rPr>
          <w:rFonts w:eastAsiaTheme="minorHAnsi"/>
          <w:sz w:val="28"/>
          <w:szCs w:val="28"/>
          <w:lang w:eastAsia="en-US"/>
        </w:rPr>
      </w:pPr>
      <w:r w:rsidRPr="00AA2696">
        <w:rPr>
          <w:rFonts w:eastAsiaTheme="minorHAnsi"/>
          <w:sz w:val="28"/>
          <w:szCs w:val="28"/>
          <w:lang w:eastAsia="en-US"/>
        </w:rPr>
        <w:t>4) Всего</w:t>
      </w:r>
      <w:r w:rsidR="00B24525">
        <w:rPr>
          <w:rFonts w:eastAsiaTheme="minorHAnsi"/>
          <w:sz w:val="28"/>
          <w:szCs w:val="28"/>
          <w:lang w:eastAsia="en-US"/>
        </w:rPr>
        <w:t xml:space="preserve"> на учете ежемесячной выплаты </w:t>
      </w:r>
      <w:r w:rsidRPr="00AA2696">
        <w:rPr>
          <w:rFonts w:eastAsiaTheme="minorHAnsi"/>
          <w:sz w:val="28"/>
          <w:szCs w:val="28"/>
          <w:lang w:eastAsia="en-US"/>
        </w:rPr>
        <w:t>3-</w:t>
      </w:r>
      <w:r w:rsidR="00B24525">
        <w:rPr>
          <w:rFonts w:eastAsiaTheme="minorHAnsi"/>
          <w:sz w:val="28"/>
          <w:szCs w:val="28"/>
          <w:lang w:eastAsia="en-US"/>
        </w:rPr>
        <w:t xml:space="preserve">го и последующих детей состоят </w:t>
      </w:r>
      <w:r w:rsidRPr="00AA2696">
        <w:rPr>
          <w:rFonts w:eastAsiaTheme="minorHAnsi"/>
          <w:sz w:val="28"/>
          <w:szCs w:val="28"/>
          <w:lang w:eastAsia="en-US"/>
        </w:rPr>
        <w:t>180 получателей на 191 детей. За назначением за 9 месяцев обратились всего 44 заявителей, одобрено выплаты – 44. За отчетный период выплачено всего 20</w:t>
      </w:r>
      <w:r w:rsidR="008E2062">
        <w:rPr>
          <w:rFonts w:eastAsiaTheme="minorHAnsi"/>
          <w:sz w:val="28"/>
          <w:szCs w:val="28"/>
          <w:lang w:eastAsia="en-US"/>
        </w:rPr>
        <w:t xml:space="preserve"> </w:t>
      </w:r>
      <w:r w:rsidRPr="00AA2696">
        <w:rPr>
          <w:rFonts w:eastAsiaTheme="minorHAnsi"/>
          <w:sz w:val="28"/>
          <w:szCs w:val="28"/>
          <w:lang w:eastAsia="en-US"/>
        </w:rPr>
        <w:t>840</w:t>
      </w:r>
      <w:r w:rsidR="008E2062">
        <w:rPr>
          <w:rFonts w:eastAsiaTheme="minorHAnsi"/>
          <w:sz w:val="28"/>
          <w:szCs w:val="28"/>
          <w:lang w:eastAsia="en-US"/>
        </w:rPr>
        <w:t xml:space="preserve"> </w:t>
      </w:r>
      <w:r w:rsidRPr="00AA2696">
        <w:rPr>
          <w:rFonts w:eastAsiaTheme="minorHAnsi"/>
          <w:sz w:val="28"/>
          <w:szCs w:val="28"/>
          <w:lang w:eastAsia="en-US"/>
        </w:rPr>
        <w:t xml:space="preserve">827 рублей. </w:t>
      </w:r>
    </w:p>
    <w:p w:rsidR="008E2062" w:rsidRPr="008E2062" w:rsidRDefault="008E2062" w:rsidP="00B24525">
      <w:pPr>
        <w:ind w:firstLine="709"/>
        <w:jc w:val="both"/>
        <w:rPr>
          <w:sz w:val="28"/>
          <w:szCs w:val="28"/>
        </w:rPr>
      </w:pPr>
    </w:p>
    <w:p w:rsidR="00B24525" w:rsidRDefault="008E2062" w:rsidP="00B24525">
      <w:pPr>
        <w:ind w:firstLine="709"/>
        <w:jc w:val="both"/>
        <w:rPr>
          <w:b/>
          <w:sz w:val="28"/>
          <w:szCs w:val="28"/>
        </w:rPr>
      </w:pPr>
      <w:r w:rsidRPr="008E2062">
        <w:rPr>
          <w:b/>
          <w:sz w:val="28"/>
          <w:szCs w:val="28"/>
        </w:rPr>
        <w:t>Предоставление (выплата) мер социальной поддержки</w:t>
      </w:r>
      <w:r w:rsidR="00B24525">
        <w:rPr>
          <w:b/>
          <w:sz w:val="28"/>
          <w:szCs w:val="28"/>
        </w:rPr>
        <w:t xml:space="preserve"> </w:t>
      </w:r>
      <w:r w:rsidRPr="008E2062">
        <w:rPr>
          <w:b/>
          <w:sz w:val="28"/>
          <w:szCs w:val="28"/>
        </w:rPr>
        <w:t>отдельным категориям граждан.</w:t>
      </w:r>
    </w:p>
    <w:p w:rsidR="00B24525" w:rsidRPr="00B24525" w:rsidRDefault="008E2062" w:rsidP="00B24525">
      <w:pPr>
        <w:ind w:firstLine="709"/>
        <w:jc w:val="both"/>
        <w:rPr>
          <w:b/>
          <w:sz w:val="28"/>
          <w:szCs w:val="28"/>
        </w:rPr>
      </w:pPr>
      <w:r w:rsidRPr="008E2062">
        <w:rPr>
          <w:sz w:val="28"/>
          <w:szCs w:val="28"/>
        </w:rPr>
        <w:t xml:space="preserve">На 1 октября 2022 года на учете по </w:t>
      </w:r>
      <w:r w:rsidRPr="008E2062">
        <w:rPr>
          <w:b/>
          <w:sz w:val="28"/>
          <w:szCs w:val="28"/>
        </w:rPr>
        <w:t>федеральному регистру</w:t>
      </w:r>
      <w:r w:rsidRPr="008E2062">
        <w:rPr>
          <w:sz w:val="28"/>
          <w:szCs w:val="28"/>
        </w:rPr>
        <w:t xml:space="preserve"> для получения льготных выплат   состоят </w:t>
      </w:r>
      <w:r w:rsidRPr="008E2062">
        <w:rPr>
          <w:b/>
          <w:sz w:val="28"/>
          <w:szCs w:val="28"/>
        </w:rPr>
        <w:t>381</w:t>
      </w:r>
      <w:r w:rsidRPr="008E2062">
        <w:rPr>
          <w:sz w:val="28"/>
          <w:szCs w:val="28"/>
        </w:rPr>
        <w:t xml:space="preserve"> человек: в том числе инвалидов 1 группы -</w:t>
      </w:r>
      <w:r w:rsidR="00B24525">
        <w:rPr>
          <w:sz w:val="28"/>
          <w:szCs w:val="28"/>
        </w:rPr>
        <w:t xml:space="preserve"> </w:t>
      </w:r>
      <w:r w:rsidRPr="008E2062">
        <w:rPr>
          <w:sz w:val="28"/>
          <w:szCs w:val="28"/>
        </w:rPr>
        <w:t>35 человек, инвалидов 2 группы - 155 человек, инвалидов 3 группы - 151 человек, дети-инвалиды – 40 человек.</w:t>
      </w:r>
    </w:p>
    <w:p w:rsidR="008E2062" w:rsidRPr="008E2062" w:rsidRDefault="008E2062" w:rsidP="00B24525">
      <w:pPr>
        <w:ind w:firstLine="709"/>
        <w:jc w:val="both"/>
        <w:rPr>
          <w:sz w:val="28"/>
          <w:szCs w:val="28"/>
        </w:rPr>
      </w:pPr>
      <w:r w:rsidRPr="008E2062">
        <w:rPr>
          <w:sz w:val="28"/>
          <w:szCs w:val="28"/>
        </w:rPr>
        <w:t>За 9 месяцев профинансировано и выплачено</w:t>
      </w:r>
      <w:r w:rsidRPr="008E2062">
        <w:rPr>
          <w:b/>
          <w:sz w:val="28"/>
          <w:szCs w:val="28"/>
        </w:rPr>
        <w:t xml:space="preserve"> всего 1</w:t>
      </w:r>
      <w:r>
        <w:rPr>
          <w:b/>
          <w:sz w:val="28"/>
          <w:szCs w:val="28"/>
        </w:rPr>
        <w:t xml:space="preserve"> </w:t>
      </w:r>
      <w:r w:rsidRPr="008E2062">
        <w:rPr>
          <w:b/>
          <w:sz w:val="28"/>
          <w:szCs w:val="28"/>
        </w:rPr>
        <w:t>706</w:t>
      </w:r>
      <w:r>
        <w:rPr>
          <w:b/>
          <w:sz w:val="28"/>
          <w:szCs w:val="28"/>
        </w:rPr>
        <w:t xml:space="preserve"> </w:t>
      </w:r>
      <w:r w:rsidRPr="008E2062">
        <w:rPr>
          <w:b/>
          <w:sz w:val="28"/>
          <w:szCs w:val="28"/>
        </w:rPr>
        <w:t>580 рублей</w:t>
      </w:r>
      <w:r w:rsidR="00B24525">
        <w:rPr>
          <w:sz w:val="28"/>
          <w:szCs w:val="28"/>
        </w:rPr>
        <w:t>.</w:t>
      </w:r>
    </w:p>
    <w:p w:rsidR="00B24525" w:rsidRDefault="008E2062" w:rsidP="00B24525">
      <w:pPr>
        <w:ind w:firstLine="709"/>
        <w:jc w:val="both"/>
        <w:rPr>
          <w:sz w:val="28"/>
          <w:szCs w:val="28"/>
        </w:rPr>
      </w:pPr>
      <w:r w:rsidRPr="008E2062">
        <w:rPr>
          <w:sz w:val="28"/>
          <w:szCs w:val="28"/>
        </w:rPr>
        <w:t>Из них: по электроэнергии – 591</w:t>
      </w:r>
      <w:r>
        <w:rPr>
          <w:sz w:val="28"/>
          <w:szCs w:val="28"/>
        </w:rPr>
        <w:t xml:space="preserve"> </w:t>
      </w:r>
      <w:r w:rsidRPr="008E2062">
        <w:rPr>
          <w:sz w:val="28"/>
          <w:szCs w:val="28"/>
        </w:rPr>
        <w:t>761 рублей; за уголь – 947</w:t>
      </w:r>
      <w:r>
        <w:rPr>
          <w:sz w:val="28"/>
          <w:szCs w:val="28"/>
        </w:rPr>
        <w:t xml:space="preserve"> </w:t>
      </w:r>
      <w:r w:rsidRPr="008E2062">
        <w:rPr>
          <w:sz w:val="28"/>
          <w:szCs w:val="28"/>
        </w:rPr>
        <w:t>686 рублей</w:t>
      </w:r>
      <w:r>
        <w:rPr>
          <w:sz w:val="28"/>
          <w:szCs w:val="28"/>
        </w:rPr>
        <w:t xml:space="preserve">, </w:t>
      </w:r>
      <w:r w:rsidRPr="008E2062">
        <w:rPr>
          <w:sz w:val="28"/>
          <w:szCs w:val="28"/>
        </w:rPr>
        <w:t>ХВС – 61</w:t>
      </w:r>
      <w:r>
        <w:rPr>
          <w:sz w:val="28"/>
          <w:szCs w:val="28"/>
        </w:rPr>
        <w:t xml:space="preserve"> </w:t>
      </w:r>
      <w:r w:rsidRPr="008E2062">
        <w:rPr>
          <w:sz w:val="28"/>
          <w:szCs w:val="28"/>
        </w:rPr>
        <w:t>993 рублей; ГВС – 8</w:t>
      </w:r>
      <w:r>
        <w:rPr>
          <w:sz w:val="28"/>
          <w:szCs w:val="28"/>
        </w:rPr>
        <w:t xml:space="preserve"> </w:t>
      </w:r>
      <w:r w:rsidRPr="008E2062">
        <w:rPr>
          <w:sz w:val="28"/>
          <w:szCs w:val="28"/>
        </w:rPr>
        <w:t>487 рублей; отопление – 93</w:t>
      </w:r>
      <w:r>
        <w:rPr>
          <w:sz w:val="28"/>
          <w:szCs w:val="28"/>
        </w:rPr>
        <w:t xml:space="preserve"> </w:t>
      </w:r>
      <w:r w:rsidRPr="008E2062">
        <w:rPr>
          <w:sz w:val="28"/>
          <w:szCs w:val="28"/>
        </w:rPr>
        <w:t>421 рублей, услуги почты – 3</w:t>
      </w:r>
      <w:r>
        <w:rPr>
          <w:sz w:val="28"/>
          <w:szCs w:val="28"/>
        </w:rPr>
        <w:t xml:space="preserve"> </w:t>
      </w:r>
      <w:r w:rsidRPr="008E2062">
        <w:rPr>
          <w:sz w:val="28"/>
          <w:szCs w:val="28"/>
        </w:rPr>
        <w:t>233 рублей.</w:t>
      </w:r>
    </w:p>
    <w:p w:rsidR="00B24525" w:rsidRDefault="008E2062" w:rsidP="00B24525">
      <w:pPr>
        <w:ind w:firstLine="709"/>
        <w:jc w:val="both"/>
        <w:rPr>
          <w:b/>
          <w:sz w:val="28"/>
          <w:szCs w:val="28"/>
        </w:rPr>
      </w:pPr>
      <w:r w:rsidRPr="008E2062">
        <w:rPr>
          <w:sz w:val="28"/>
          <w:szCs w:val="28"/>
        </w:rPr>
        <w:t>Предусмотренные льготы в отделениях почтовой связи получают 46 человек, что составляет 14 % от общего числа получателей, 335 (86%) человек получают в банковских учреждениях.</w:t>
      </w:r>
    </w:p>
    <w:p w:rsidR="008E2062" w:rsidRPr="008E2062" w:rsidRDefault="008E2062" w:rsidP="00B24525">
      <w:pPr>
        <w:ind w:firstLine="709"/>
        <w:jc w:val="both"/>
        <w:rPr>
          <w:sz w:val="28"/>
          <w:szCs w:val="28"/>
        </w:rPr>
      </w:pPr>
      <w:r w:rsidRPr="008E2062">
        <w:rPr>
          <w:sz w:val="28"/>
          <w:szCs w:val="28"/>
        </w:rPr>
        <w:lastRenderedPageBreak/>
        <w:t xml:space="preserve">В отчетном периоде, за назначением ежемесячных денежных выплат на оплату ЖКУ отдельным категориям граждан обратились всего 45 человек. </w:t>
      </w:r>
    </w:p>
    <w:p w:rsidR="008E2062" w:rsidRPr="008E2062" w:rsidRDefault="008E2062" w:rsidP="00B24525">
      <w:pPr>
        <w:ind w:firstLine="709"/>
        <w:jc w:val="both"/>
        <w:rPr>
          <w:b/>
          <w:sz w:val="28"/>
          <w:szCs w:val="28"/>
        </w:rPr>
      </w:pPr>
    </w:p>
    <w:p w:rsidR="005A6895" w:rsidRDefault="005A6895" w:rsidP="008E2062">
      <w:pPr>
        <w:jc w:val="center"/>
        <w:rPr>
          <w:b/>
          <w:sz w:val="28"/>
          <w:szCs w:val="28"/>
        </w:rPr>
      </w:pPr>
    </w:p>
    <w:p w:rsidR="008E2062" w:rsidRPr="008E2062" w:rsidRDefault="008E2062" w:rsidP="008E2062">
      <w:pPr>
        <w:jc w:val="center"/>
        <w:rPr>
          <w:b/>
          <w:sz w:val="28"/>
          <w:szCs w:val="28"/>
        </w:rPr>
      </w:pPr>
      <w:r w:rsidRPr="008E2062">
        <w:rPr>
          <w:b/>
          <w:sz w:val="28"/>
          <w:szCs w:val="28"/>
        </w:rPr>
        <w:t>Анализ</w:t>
      </w:r>
    </w:p>
    <w:p w:rsidR="008E2062" w:rsidRPr="008E2062" w:rsidRDefault="008E2062" w:rsidP="008E2062">
      <w:pPr>
        <w:jc w:val="center"/>
        <w:rPr>
          <w:b/>
          <w:sz w:val="28"/>
          <w:szCs w:val="28"/>
        </w:rPr>
      </w:pPr>
      <w:r w:rsidRPr="008E2062">
        <w:rPr>
          <w:b/>
          <w:sz w:val="28"/>
          <w:szCs w:val="28"/>
        </w:rPr>
        <w:t>назначения и финансирования мер социальной поддержки</w:t>
      </w:r>
    </w:p>
    <w:p w:rsidR="008E2062" w:rsidRPr="008E2062" w:rsidRDefault="008E2062" w:rsidP="008E2062">
      <w:pPr>
        <w:ind w:firstLine="708"/>
        <w:jc w:val="center"/>
        <w:rPr>
          <w:b/>
          <w:sz w:val="28"/>
          <w:szCs w:val="28"/>
        </w:rPr>
      </w:pPr>
      <w:r w:rsidRPr="008E2062">
        <w:rPr>
          <w:b/>
          <w:sz w:val="28"/>
          <w:szCs w:val="28"/>
        </w:rPr>
        <w:t>отдельным категориям граждан на выплату ЖКУ</w:t>
      </w:r>
    </w:p>
    <w:p w:rsidR="008E2062" w:rsidRPr="008E2062" w:rsidRDefault="008E2062" w:rsidP="008E2062">
      <w:pPr>
        <w:ind w:firstLine="708"/>
        <w:jc w:val="center"/>
        <w:rPr>
          <w:b/>
          <w:sz w:val="28"/>
          <w:szCs w:val="28"/>
        </w:rPr>
      </w:pPr>
      <w:r w:rsidRPr="008E2062">
        <w:rPr>
          <w:b/>
          <w:sz w:val="28"/>
          <w:szCs w:val="28"/>
        </w:rPr>
        <w:t>по сравнению с аналогичным периодом прошлого года.</w:t>
      </w:r>
    </w:p>
    <w:tbl>
      <w:tblPr>
        <w:tblW w:w="11023"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559"/>
        <w:gridCol w:w="1559"/>
        <w:gridCol w:w="851"/>
        <w:gridCol w:w="1559"/>
        <w:gridCol w:w="1559"/>
        <w:gridCol w:w="1276"/>
        <w:gridCol w:w="1276"/>
      </w:tblGrid>
      <w:tr w:rsidR="008E2062" w:rsidRPr="008E2062" w:rsidTr="00F24748">
        <w:trPr>
          <w:trHeight w:val="1479"/>
        </w:trPr>
        <w:tc>
          <w:tcPr>
            <w:tcW w:w="1384" w:type="dxa"/>
          </w:tcPr>
          <w:p w:rsidR="008E2062" w:rsidRPr="008E2062" w:rsidRDefault="008E2062" w:rsidP="008E2062">
            <w:pPr>
              <w:jc w:val="center"/>
              <w:rPr>
                <w:b/>
                <w:sz w:val="22"/>
                <w:szCs w:val="22"/>
              </w:rPr>
            </w:pPr>
            <w:proofErr w:type="spellStart"/>
            <w:r w:rsidRPr="008E2062">
              <w:rPr>
                <w:b/>
                <w:sz w:val="22"/>
                <w:szCs w:val="22"/>
              </w:rPr>
              <w:t>Сумоны</w:t>
            </w:r>
            <w:proofErr w:type="spellEnd"/>
          </w:p>
        </w:tc>
        <w:tc>
          <w:tcPr>
            <w:tcW w:w="1559" w:type="dxa"/>
          </w:tcPr>
          <w:p w:rsidR="008E2062" w:rsidRPr="008E2062" w:rsidRDefault="008E2062" w:rsidP="008E2062">
            <w:pPr>
              <w:rPr>
                <w:b/>
                <w:sz w:val="22"/>
                <w:szCs w:val="22"/>
              </w:rPr>
            </w:pPr>
            <w:r w:rsidRPr="008E2062">
              <w:rPr>
                <w:b/>
                <w:sz w:val="22"/>
                <w:szCs w:val="22"/>
              </w:rPr>
              <w:t>Численность</w:t>
            </w:r>
          </w:p>
          <w:p w:rsidR="008E2062" w:rsidRPr="008E2062" w:rsidRDefault="008E2062" w:rsidP="008E2062">
            <w:pPr>
              <w:rPr>
                <w:b/>
                <w:sz w:val="22"/>
                <w:szCs w:val="22"/>
              </w:rPr>
            </w:pPr>
            <w:r w:rsidRPr="008E2062">
              <w:rPr>
                <w:b/>
                <w:sz w:val="22"/>
                <w:szCs w:val="22"/>
              </w:rPr>
              <w:t xml:space="preserve">инвалидов </w:t>
            </w:r>
          </w:p>
          <w:p w:rsidR="008E2062" w:rsidRPr="008E2062" w:rsidRDefault="008E2062" w:rsidP="008E2062">
            <w:pPr>
              <w:rPr>
                <w:b/>
                <w:sz w:val="22"/>
                <w:szCs w:val="22"/>
              </w:rPr>
            </w:pPr>
            <w:r w:rsidRPr="008E2062">
              <w:rPr>
                <w:b/>
                <w:sz w:val="22"/>
                <w:szCs w:val="22"/>
              </w:rPr>
              <w:t xml:space="preserve"> (чел.) </w:t>
            </w:r>
          </w:p>
          <w:p w:rsidR="008E2062" w:rsidRPr="008E2062" w:rsidRDefault="008E2062" w:rsidP="008E2062">
            <w:pPr>
              <w:rPr>
                <w:b/>
                <w:sz w:val="22"/>
                <w:szCs w:val="22"/>
              </w:rPr>
            </w:pPr>
            <w:r w:rsidRPr="008E2062">
              <w:rPr>
                <w:b/>
                <w:sz w:val="22"/>
                <w:szCs w:val="22"/>
              </w:rPr>
              <w:t>за 9</w:t>
            </w:r>
          </w:p>
          <w:p w:rsidR="008E2062" w:rsidRPr="008E2062" w:rsidRDefault="008E2062" w:rsidP="008E2062">
            <w:pPr>
              <w:rPr>
                <w:b/>
                <w:sz w:val="22"/>
                <w:szCs w:val="22"/>
              </w:rPr>
            </w:pPr>
            <w:r w:rsidRPr="008E2062">
              <w:rPr>
                <w:b/>
                <w:sz w:val="22"/>
                <w:szCs w:val="22"/>
              </w:rPr>
              <w:t xml:space="preserve"> месяцев 2022г.</w:t>
            </w:r>
          </w:p>
        </w:tc>
        <w:tc>
          <w:tcPr>
            <w:tcW w:w="1559" w:type="dxa"/>
          </w:tcPr>
          <w:p w:rsidR="008E2062" w:rsidRPr="008E2062" w:rsidRDefault="008E2062" w:rsidP="008E2062">
            <w:pPr>
              <w:rPr>
                <w:b/>
                <w:sz w:val="22"/>
                <w:szCs w:val="22"/>
              </w:rPr>
            </w:pPr>
            <w:r w:rsidRPr="008E2062">
              <w:rPr>
                <w:b/>
                <w:sz w:val="22"/>
                <w:szCs w:val="22"/>
              </w:rPr>
              <w:t>Численность</w:t>
            </w:r>
          </w:p>
          <w:p w:rsidR="008E2062" w:rsidRPr="008E2062" w:rsidRDefault="008E2062" w:rsidP="008E2062">
            <w:pPr>
              <w:rPr>
                <w:b/>
                <w:sz w:val="22"/>
                <w:szCs w:val="22"/>
              </w:rPr>
            </w:pPr>
            <w:r w:rsidRPr="008E2062">
              <w:rPr>
                <w:b/>
                <w:sz w:val="22"/>
                <w:szCs w:val="22"/>
              </w:rPr>
              <w:t xml:space="preserve">инвалидов </w:t>
            </w:r>
          </w:p>
          <w:p w:rsidR="008E2062" w:rsidRPr="008E2062" w:rsidRDefault="008E2062" w:rsidP="008E2062">
            <w:pPr>
              <w:rPr>
                <w:b/>
                <w:sz w:val="22"/>
                <w:szCs w:val="22"/>
              </w:rPr>
            </w:pPr>
            <w:r w:rsidRPr="008E2062">
              <w:rPr>
                <w:b/>
                <w:sz w:val="22"/>
                <w:szCs w:val="22"/>
              </w:rPr>
              <w:t xml:space="preserve">(чел.) </w:t>
            </w:r>
          </w:p>
          <w:p w:rsidR="008E2062" w:rsidRPr="008E2062" w:rsidRDefault="008E2062" w:rsidP="008E2062">
            <w:pPr>
              <w:rPr>
                <w:b/>
                <w:sz w:val="22"/>
                <w:szCs w:val="22"/>
              </w:rPr>
            </w:pPr>
            <w:r w:rsidRPr="008E2062">
              <w:rPr>
                <w:b/>
                <w:sz w:val="22"/>
                <w:szCs w:val="22"/>
              </w:rPr>
              <w:t>за 9</w:t>
            </w:r>
          </w:p>
          <w:p w:rsidR="008E2062" w:rsidRPr="008E2062" w:rsidRDefault="008E2062" w:rsidP="008E2062">
            <w:pPr>
              <w:rPr>
                <w:b/>
                <w:sz w:val="22"/>
                <w:szCs w:val="22"/>
              </w:rPr>
            </w:pPr>
            <w:r w:rsidRPr="008E2062">
              <w:rPr>
                <w:b/>
                <w:sz w:val="22"/>
                <w:szCs w:val="22"/>
              </w:rPr>
              <w:t xml:space="preserve">месяцев 2021г. </w:t>
            </w:r>
          </w:p>
          <w:p w:rsidR="008E2062" w:rsidRPr="008E2062" w:rsidRDefault="008E2062" w:rsidP="008E2062">
            <w:pPr>
              <w:rPr>
                <w:b/>
                <w:sz w:val="22"/>
                <w:szCs w:val="22"/>
              </w:rPr>
            </w:pPr>
          </w:p>
        </w:tc>
        <w:tc>
          <w:tcPr>
            <w:tcW w:w="851" w:type="dxa"/>
          </w:tcPr>
          <w:p w:rsidR="008E2062" w:rsidRPr="008E2062" w:rsidRDefault="008E2062" w:rsidP="008E2062">
            <w:pPr>
              <w:rPr>
                <w:b/>
                <w:sz w:val="22"/>
                <w:szCs w:val="22"/>
              </w:rPr>
            </w:pPr>
            <w:r w:rsidRPr="008E2062">
              <w:rPr>
                <w:b/>
                <w:sz w:val="22"/>
                <w:szCs w:val="22"/>
              </w:rPr>
              <w:t>Отклонение</w:t>
            </w:r>
          </w:p>
          <w:p w:rsidR="008E2062" w:rsidRPr="008E2062" w:rsidRDefault="008E2062" w:rsidP="008E2062">
            <w:pPr>
              <w:rPr>
                <w:b/>
                <w:sz w:val="22"/>
                <w:szCs w:val="22"/>
              </w:rPr>
            </w:pPr>
            <w:r w:rsidRPr="008E2062">
              <w:rPr>
                <w:b/>
                <w:sz w:val="22"/>
                <w:szCs w:val="22"/>
              </w:rPr>
              <w:t>(+,-)</w:t>
            </w:r>
          </w:p>
          <w:p w:rsidR="008E2062" w:rsidRPr="008E2062" w:rsidRDefault="008E2062" w:rsidP="008E2062">
            <w:pPr>
              <w:jc w:val="right"/>
              <w:rPr>
                <w:b/>
                <w:sz w:val="22"/>
                <w:szCs w:val="22"/>
              </w:rPr>
            </w:pPr>
          </w:p>
          <w:p w:rsidR="008E2062" w:rsidRPr="008E2062" w:rsidRDefault="008E2062" w:rsidP="008E2062">
            <w:pPr>
              <w:jc w:val="right"/>
              <w:rPr>
                <w:b/>
                <w:sz w:val="22"/>
                <w:szCs w:val="22"/>
              </w:rPr>
            </w:pPr>
          </w:p>
          <w:p w:rsidR="008E2062" w:rsidRPr="008E2062" w:rsidRDefault="008E2062" w:rsidP="008E2062">
            <w:pPr>
              <w:jc w:val="right"/>
              <w:rPr>
                <w:b/>
                <w:sz w:val="22"/>
                <w:szCs w:val="22"/>
              </w:rPr>
            </w:pPr>
          </w:p>
        </w:tc>
        <w:tc>
          <w:tcPr>
            <w:tcW w:w="1559" w:type="dxa"/>
          </w:tcPr>
          <w:p w:rsidR="008E2062" w:rsidRPr="008E2062" w:rsidRDefault="008E2062" w:rsidP="008E2062">
            <w:pPr>
              <w:rPr>
                <w:b/>
                <w:sz w:val="22"/>
                <w:szCs w:val="22"/>
              </w:rPr>
            </w:pPr>
            <w:r w:rsidRPr="008E2062">
              <w:rPr>
                <w:b/>
                <w:sz w:val="22"/>
                <w:szCs w:val="22"/>
              </w:rPr>
              <w:t>Всего</w:t>
            </w:r>
          </w:p>
          <w:p w:rsidR="008E2062" w:rsidRPr="008E2062" w:rsidRDefault="008E2062" w:rsidP="008E2062">
            <w:pPr>
              <w:rPr>
                <w:b/>
                <w:sz w:val="22"/>
                <w:szCs w:val="22"/>
              </w:rPr>
            </w:pPr>
            <w:proofErr w:type="spellStart"/>
            <w:r w:rsidRPr="008E2062">
              <w:rPr>
                <w:b/>
                <w:sz w:val="22"/>
                <w:szCs w:val="22"/>
              </w:rPr>
              <w:t>профинанси</w:t>
            </w:r>
            <w:proofErr w:type="spellEnd"/>
          </w:p>
          <w:p w:rsidR="008E2062" w:rsidRPr="008E2062" w:rsidRDefault="008E2062" w:rsidP="008E2062">
            <w:pPr>
              <w:rPr>
                <w:b/>
                <w:sz w:val="22"/>
                <w:szCs w:val="22"/>
              </w:rPr>
            </w:pPr>
            <w:proofErr w:type="spellStart"/>
            <w:r w:rsidRPr="008E2062">
              <w:rPr>
                <w:b/>
                <w:sz w:val="22"/>
                <w:szCs w:val="22"/>
              </w:rPr>
              <w:t>ровано</w:t>
            </w:r>
            <w:proofErr w:type="spellEnd"/>
            <w:r w:rsidRPr="008E2062">
              <w:rPr>
                <w:b/>
                <w:sz w:val="22"/>
                <w:szCs w:val="22"/>
              </w:rPr>
              <w:t xml:space="preserve"> (руб.) за 9</w:t>
            </w:r>
          </w:p>
          <w:p w:rsidR="008E2062" w:rsidRPr="008E2062" w:rsidRDefault="008E2062" w:rsidP="008E2062">
            <w:pPr>
              <w:rPr>
                <w:b/>
                <w:sz w:val="22"/>
                <w:szCs w:val="22"/>
              </w:rPr>
            </w:pPr>
            <w:r w:rsidRPr="008E2062">
              <w:rPr>
                <w:b/>
                <w:sz w:val="22"/>
                <w:szCs w:val="22"/>
              </w:rPr>
              <w:t xml:space="preserve"> месяцев 2022г. </w:t>
            </w:r>
          </w:p>
        </w:tc>
        <w:tc>
          <w:tcPr>
            <w:tcW w:w="1559" w:type="dxa"/>
          </w:tcPr>
          <w:p w:rsidR="008E2062" w:rsidRPr="008E2062" w:rsidRDefault="008E2062" w:rsidP="008E2062">
            <w:pPr>
              <w:rPr>
                <w:b/>
                <w:sz w:val="22"/>
                <w:szCs w:val="22"/>
              </w:rPr>
            </w:pPr>
            <w:r w:rsidRPr="008E2062">
              <w:rPr>
                <w:b/>
                <w:sz w:val="22"/>
                <w:szCs w:val="22"/>
              </w:rPr>
              <w:t xml:space="preserve">Всего </w:t>
            </w:r>
          </w:p>
          <w:p w:rsidR="008E2062" w:rsidRPr="008E2062" w:rsidRDefault="008E2062" w:rsidP="008E2062">
            <w:pPr>
              <w:rPr>
                <w:b/>
                <w:sz w:val="22"/>
                <w:szCs w:val="22"/>
              </w:rPr>
            </w:pPr>
            <w:r w:rsidRPr="008E2062">
              <w:rPr>
                <w:b/>
                <w:sz w:val="22"/>
                <w:szCs w:val="22"/>
              </w:rPr>
              <w:t>профинансировано (руб.)  за 9</w:t>
            </w:r>
          </w:p>
          <w:p w:rsidR="008E2062" w:rsidRPr="008E2062" w:rsidRDefault="008E2062" w:rsidP="008E2062">
            <w:pPr>
              <w:rPr>
                <w:b/>
                <w:sz w:val="22"/>
                <w:szCs w:val="22"/>
              </w:rPr>
            </w:pPr>
            <w:r w:rsidRPr="008E2062">
              <w:rPr>
                <w:b/>
                <w:sz w:val="22"/>
                <w:szCs w:val="22"/>
              </w:rPr>
              <w:t xml:space="preserve">месяцев 2021г. </w:t>
            </w:r>
          </w:p>
          <w:p w:rsidR="008E2062" w:rsidRPr="008E2062" w:rsidRDefault="008E2062" w:rsidP="008E2062">
            <w:pPr>
              <w:rPr>
                <w:b/>
                <w:sz w:val="22"/>
                <w:szCs w:val="22"/>
              </w:rPr>
            </w:pPr>
          </w:p>
        </w:tc>
        <w:tc>
          <w:tcPr>
            <w:tcW w:w="1276" w:type="dxa"/>
          </w:tcPr>
          <w:p w:rsidR="008E2062" w:rsidRPr="008E2062" w:rsidRDefault="008E2062" w:rsidP="008E2062">
            <w:pPr>
              <w:jc w:val="center"/>
              <w:rPr>
                <w:b/>
                <w:sz w:val="22"/>
                <w:szCs w:val="22"/>
              </w:rPr>
            </w:pPr>
            <w:proofErr w:type="spellStart"/>
            <w:r w:rsidRPr="008E2062">
              <w:rPr>
                <w:b/>
                <w:sz w:val="22"/>
                <w:szCs w:val="22"/>
              </w:rPr>
              <w:t>Отклоне</w:t>
            </w:r>
            <w:proofErr w:type="spellEnd"/>
          </w:p>
          <w:p w:rsidR="008E2062" w:rsidRPr="008E2062" w:rsidRDefault="008E2062" w:rsidP="008E2062">
            <w:pPr>
              <w:jc w:val="center"/>
              <w:rPr>
                <w:b/>
                <w:sz w:val="22"/>
                <w:szCs w:val="22"/>
              </w:rPr>
            </w:pPr>
            <w:proofErr w:type="spellStart"/>
            <w:r w:rsidRPr="008E2062">
              <w:rPr>
                <w:b/>
                <w:sz w:val="22"/>
                <w:szCs w:val="22"/>
              </w:rPr>
              <w:t>ние</w:t>
            </w:r>
            <w:proofErr w:type="spellEnd"/>
          </w:p>
          <w:p w:rsidR="008E2062" w:rsidRPr="008E2062" w:rsidRDefault="008E2062" w:rsidP="008E2062">
            <w:pPr>
              <w:jc w:val="center"/>
              <w:rPr>
                <w:b/>
                <w:sz w:val="22"/>
                <w:szCs w:val="22"/>
              </w:rPr>
            </w:pPr>
          </w:p>
          <w:p w:rsidR="008E2062" w:rsidRPr="008E2062" w:rsidRDefault="008E2062" w:rsidP="008E2062">
            <w:pPr>
              <w:jc w:val="center"/>
              <w:rPr>
                <w:b/>
                <w:sz w:val="22"/>
                <w:szCs w:val="22"/>
              </w:rPr>
            </w:pPr>
            <w:r w:rsidRPr="008E2062">
              <w:rPr>
                <w:b/>
                <w:sz w:val="22"/>
                <w:szCs w:val="22"/>
              </w:rPr>
              <w:t>(+,-)</w:t>
            </w:r>
          </w:p>
        </w:tc>
        <w:tc>
          <w:tcPr>
            <w:tcW w:w="1276" w:type="dxa"/>
          </w:tcPr>
          <w:p w:rsidR="008E2062" w:rsidRPr="008E2062" w:rsidRDefault="008E2062" w:rsidP="008E2062">
            <w:pPr>
              <w:jc w:val="center"/>
              <w:rPr>
                <w:b/>
                <w:sz w:val="22"/>
                <w:szCs w:val="22"/>
              </w:rPr>
            </w:pPr>
            <w:r w:rsidRPr="008E2062">
              <w:rPr>
                <w:b/>
                <w:sz w:val="22"/>
                <w:szCs w:val="22"/>
              </w:rPr>
              <w:t>Средний ежемесячный размер на одного льготника</w:t>
            </w:r>
          </w:p>
        </w:tc>
      </w:tr>
      <w:tr w:rsidR="008E2062" w:rsidRPr="008E2062" w:rsidTr="00F24748">
        <w:trPr>
          <w:trHeight w:val="392"/>
        </w:trPr>
        <w:tc>
          <w:tcPr>
            <w:tcW w:w="1384" w:type="dxa"/>
          </w:tcPr>
          <w:p w:rsidR="008E2062" w:rsidRPr="008E2062" w:rsidRDefault="008E2062" w:rsidP="008E2062">
            <w:pPr>
              <w:rPr>
                <w:b/>
                <w:sz w:val="22"/>
                <w:szCs w:val="22"/>
              </w:rPr>
            </w:pPr>
            <w:r w:rsidRPr="008E2062">
              <w:rPr>
                <w:b/>
                <w:sz w:val="22"/>
                <w:szCs w:val="22"/>
              </w:rPr>
              <w:t>Чаа-Холь</w:t>
            </w:r>
          </w:p>
          <w:p w:rsidR="008E2062" w:rsidRPr="008E2062" w:rsidRDefault="008E2062" w:rsidP="008E2062">
            <w:pPr>
              <w:rPr>
                <w:b/>
                <w:sz w:val="22"/>
                <w:szCs w:val="22"/>
              </w:rPr>
            </w:pPr>
          </w:p>
        </w:tc>
        <w:tc>
          <w:tcPr>
            <w:tcW w:w="1559" w:type="dxa"/>
          </w:tcPr>
          <w:p w:rsidR="008E2062" w:rsidRPr="008E2062" w:rsidRDefault="008E2062" w:rsidP="008E2062">
            <w:pPr>
              <w:jc w:val="center"/>
              <w:rPr>
                <w:b/>
                <w:sz w:val="22"/>
                <w:szCs w:val="22"/>
              </w:rPr>
            </w:pPr>
            <w:r w:rsidRPr="008E2062">
              <w:rPr>
                <w:b/>
                <w:sz w:val="22"/>
                <w:szCs w:val="22"/>
              </w:rPr>
              <w:t>233</w:t>
            </w:r>
          </w:p>
        </w:tc>
        <w:tc>
          <w:tcPr>
            <w:tcW w:w="1559" w:type="dxa"/>
          </w:tcPr>
          <w:p w:rsidR="008E2062" w:rsidRPr="008E2062" w:rsidRDefault="008E2062" w:rsidP="008E2062">
            <w:pPr>
              <w:jc w:val="center"/>
              <w:rPr>
                <w:b/>
                <w:sz w:val="22"/>
                <w:szCs w:val="22"/>
              </w:rPr>
            </w:pPr>
            <w:r w:rsidRPr="008E2062">
              <w:rPr>
                <w:b/>
                <w:sz w:val="22"/>
                <w:szCs w:val="22"/>
              </w:rPr>
              <w:t>226</w:t>
            </w:r>
          </w:p>
        </w:tc>
        <w:tc>
          <w:tcPr>
            <w:tcW w:w="851" w:type="dxa"/>
          </w:tcPr>
          <w:p w:rsidR="008E2062" w:rsidRPr="008E2062" w:rsidRDefault="008E2062" w:rsidP="008E2062">
            <w:pPr>
              <w:jc w:val="center"/>
              <w:rPr>
                <w:b/>
                <w:sz w:val="22"/>
                <w:szCs w:val="22"/>
              </w:rPr>
            </w:pPr>
            <w:r w:rsidRPr="008E2062">
              <w:rPr>
                <w:b/>
                <w:sz w:val="22"/>
                <w:szCs w:val="22"/>
              </w:rPr>
              <w:t>7</w:t>
            </w:r>
          </w:p>
        </w:tc>
        <w:tc>
          <w:tcPr>
            <w:tcW w:w="1559" w:type="dxa"/>
          </w:tcPr>
          <w:p w:rsidR="008E2062" w:rsidRPr="008E2062" w:rsidRDefault="008E2062" w:rsidP="008E2062">
            <w:pPr>
              <w:jc w:val="center"/>
              <w:rPr>
                <w:b/>
                <w:sz w:val="22"/>
                <w:szCs w:val="22"/>
              </w:rPr>
            </w:pPr>
            <w:r w:rsidRPr="008E2062">
              <w:rPr>
                <w:b/>
                <w:sz w:val="22"/>
                <w:szCs w:val="22"/>
              </w:rPr>
              <w:t>1041013,60</w:t>
            </w:r>
          </w:p>
        </w:tc>
        <w:tc>
          <w:tcPr>
            <w:tcW w:w="1559" w:type="dxa"/>
          </w:tcPr>
          <w:p w:rsidR="008E2062" w:rsidRPr="008E2062" w:rsidRDefault="008E2062" w:rsidP="008E2062">
            <w:pPr>
              <w:jc w:val="center"/>
              <w:rPr>
                <w:b/>
                <w:sz w:val="22"/>
                <w:szCs w:val="22"/>
              </w:rPr>
            </w:pPr>
            <w:r w:rsidRPr="008E2062">
              <w:rPr>
                <w:b/>
                <w:sz w:val="22"/>
                <w:szCs w:val="22"/>
              </w:rPr>
              <w:t>1135981</w:t>
            </w:r>
          </w:p>
        </w:tc>
        <w:tc>
          <w:tcPr>
            <w:tcW w:w="1276" w:type="dxa"/>
          </w:tcPr>
          <w:p w:rsidR="008E2062" w:rsidRPr="008E2062" w:rsidRDefault="008E2062" w:rsidP="008E2062">
            <w:pPr>
              <w:jc w:val="center"/>
              <w:rPr>
                <w:b/>
                <w:sz w:val="22"/>
                <w:szCs w:val="22"/>
              </w:rPr>
            </w:pPr>
            <w:r w:rsidRPr="008E2062">
              <w:rPr>
                <w:b/>
                <w:sz w:val="22"/>
                <w:szCs w:val="22"/>
              </w:rPr>
              <w:t>-94967,4</w:t>
            </w:r>
          </w:p>
        </w:tc>
        <w:tc>
          <w:tcPr>
            <w:tcW w:w="1276" w:type="dxa"/>
          </w:tcPr>
          <w:p w:rsidR="008E2062" w:rsidRPr="008E2062" w:rsidRDefault="008E2062" w:rsidP="008E2062">
            <w:pPr>
              <w:jc w:val="center"/>
              <w:rPr>
                <w:b/>
                <w:sz w:val="22"/>
                <w:szCs w:val="22"/>
              </w:rPr>
            </w:pPr>
            <w:r w:rsidRPr="008E2062">
              <w:rPr>
                <w:b/>
                <w:sz w:val="22"/>
                <w:szCs w:val="22"/>
              </w:rPr>
              <w:t>558,68</w:t>
            </w:r>
          </w:p>
        </w:tc>
      </w:tr>
      <w:tr w:rsidR="008E2062" w:rsidRPr="008E2062" w:rsidTr="00F24748">
        <w:trPr>
          <w:trHeight w:val="405"/>
        </w:trPr>
        <w:tc>
          <w:tcPr>
            <w:tcW w:w="1384" w:type="dxa"/>
          </w:tcPr>
          <w:p w:rsidR="008E2062" w:rsidRPr="008E2062" w:rsidRDefault="008E2062" w:rsidP="008E2062">
            <w:pPr>
              <w:rPr>
                <w:b/>
                <w:sz w:val="22"/>
                <w:szCs w:val="22"/>
              </w:rPr>
            </w:pPr>
            <w:r w:rsidRPr="008E2062">
              <w:rPr>
                <w:b/>
                <w:sz w:val="22"/>
                <w:szCs w:val="22"/>
              </w:rPr>
              <w:t>Ак-</w:t>
            </w:r>
            <w:proofErr w:type="spellStart"/>
            <w:r w:rsidRPr="008E2062">
              <w:rPr>
                <w:b/>
                <w:sz w:val="22"/>
                <w:szCs w:val="22"/>
              </w:rPr>
              <w:t>Дуруг</w:t>
            </w:r>
            <w:proofErr w:type="spellEnd"/>
          </w:p>
          <w:p w:rsidR="008E2062" w:rsidRPr="008E2062" w:rsidRDefault="008E2062" w:rsidP="008E2062">
            <w:pPr>
              <w:rPr>
                <w:b/>
                <w:sz w:val="22"/>
                <w:szCs w:val="22"/>
              </w:rPr>
            </w:pPr>
          </w:p>
        </w:tc>
        <w:tc>
          <w:tcPr>
            <w:tcW w:w="1559" w:type="dxa"/>
          </w:tcPr>
          <w:p w:rsidR="008E2062" w:rsidRPr="008E2062" w:rsidRDefault="008E2062" w:rsidP="008E2062">
            <w:pPr>
              <w:jc w:val="center"/>
              <w:rPr>
                <w:b/>
                <w:sz w:val="22"/>
                <w:szCs w:val="22"/>
              </w:rPr>
            </w:pPr>
            <w:r w:rsidRPr="008E2062">
              <w:rPr>
                <w:b/>
                <w:sz w:val="22"/>
                <w:szCs w:val="22"/>
              </w:rPr>
              <w:t>67</w:t>
            </w:r>
          </w:p>
          <w:p w:rsidR="008E2062" w:rsidRPr="008E2062" w:rsidRDefault="008E2062" w:rsidP="008E2062">
            <w:pPr>
              <w:rPr>
                <w:b/>
                <w:sz w:val="22"/>
                <w:szCs w:val="22"/>
              </w:rPr>
            </w:pPr>
          </w:p>
        </w:tc>
        <w:tc>
          <w:tcPr>
            <w:tcW w:w="1559" w:type="dxa"/>
          </w:tcPr>
          <w:p w:rsidR="008E2062" w:rsidRPr="008E2062" w:rsidRDefault="008E2062" w:rsidP="008E2062">
            <w:pPr>
              <w:jc w:val="center"/>
              <w:rPr>
                <w:b/>
                <w:sz w:val="22"/>
                <w:szCs w:val="22"/>
              </w:rPr>
            </w:pPr>
            <w:r w:rsidRPr="008E2062">
              <w:rPr>
                <w:b/>
                <w:sz w:val="22"/>
                <w:szCs w:val="22"/>
              </w:rPr>
              <w:t>75</w:t>
            </w:r>
          </w:p>
        </w:tc>
        <w:tc>
          <w:tcPr>
            <w:tcW w:w="851" w:type="dxa"/>
          </w:tcPr>
          <w:p w:rsidR="008E2062" w:rsidRPr="008E2062" w:rsidRDefault="008E2062" w:rsidP="008E2062">
            <w:pPr>
              <w:jc w:val="center"/>
              <w:rPr>
                <w:b/>
                <w:sz w:val="22"/>
                <w:szCs w:val="22"/>
              </w:rPr>
            </w:pPr>
            <w:r w:rsidRPr="008E2062">
              <w:rPr>
                <w:b/>
                <w:sz w:val="22"/>
                <w:szCs w:val="22"/>
              </w:rPr>
              <w:t>-8</w:t>
            </w:r>
          </w:p>
        </w:tc>
        <w:tc>
          <w:tcPr>
            <w:tcW w:w="1559" w:type="dxa"/>
          </w:tcPr>
          <w:p w:rsidR="008E2062" w:rsidRPr="008E2062" w:rsidRDefault="008E2062" w:rsidP="008E2062">
            <w:pPr>
              <w:jc w:val="center"/>
              <w:rPr>
                <w:b/>
                <w:sz w:val="22"/>
                <w:szCs w:val="22"/>
              </w:rPr>
            </w:pPr>
            <w:r w:rsidRPr="008E2062">
              <w:rPr>
                <w:b/>
                <w:sz w:val="22"/>
                <w:szCs w:val="22"/>
              </w:rPr>
              <w:t>307184,34</w:t>
            </w:r>
          </w:p>
        </w:tc>
        <w:tc>
          <w:tcPr>
            <w:tcW w:w="1559" w:type="dxa"/>
          </w:tcPr>
          <w:p w:rsidR="008E2062" w:rsidRPr="008E2062" w:rsidRDefault="008E2062" w:rsidP="008E2062">
            <w:pPr>
              <w:jc w:val="center"/>
              <w:rPr>
                <w:b/>
                <w:sz w:val="22"/>
                <w:szCs w:val="22"/>
              </w:rPr>
            </w:pPr>
            <w:r w:rsidRPr="008E2062">
              <w:rPr>
                <w:b/>
                <w:sz w:val="22"/>
                <w:szCs w:val="22"/>
              </w:rPr>
              <w:t>391717</w:t>
            </w:r>
          </w:p>
        </w:tc>
        <w:tc>
          <w:tcPr>
            <w:tcW w:w="1276" w:type="dxa"/>
          </w:tcPr>
          <w:p w:rsidR="008E2062" w:rsidRPr="008E2062" w:rsidRDefault="008E2062" w:rsidP="008E2062">
            <w:pPr>
              <w:jc w:val="center"/>
              <w:rPr>
                <w:b/>
                <w:sz w:val="22"/>
                <w:szCs w:val="22"/>
              </w:rPr>
            </w:pPr>
            <w:r w:rsidRPr="008E2062">
              <w:rPr>
                <w:b/>
                <w:sz w:val="22"/>
                <w:szCs w:val="22"/>
              </w:rPr>
              <w:t>-84532,66</w:t>
            </w:r>
          </w:p>
        </w:tc>
        <w:tc>
          <w:tcPr>
            <w:tcW w:w="1276" w:type="dxa"/>
          </w:tcPr>
          <w:p w:rsidR="008E2062" w:rsidRPr="008E2062" w:rsidRDefault="008E2062" w:rsidP="008E2062">
            <w:pPr>
              <w:jc w:val="center"/>
              <w:rPr>
                <w:b/>
                <w:sz w:val="22"/>
                <w:szCs w:val="22"/>
              </w:rPr>
            </w:pPr>
            <w:r w:rsidRPr="008E2062">
              <w:rPr>
                <w:b/>
                <w:sz w:val="22"/>
                <w:szCs w:val="22"/>
              </w:rPr>
              <w:t>541,29</w:t>
            </w:r>
          </w:p>
        </w:tc>
      </w:tr>
      <w:tr w:rsidR="008E2062" w:rsidRPr="008E2062" w:rsidTr="00F24748">
        <w:trPr>
          <w:trHeight w:val="314"/>
        </w:trPr>
        <w:tc>
          <w:tcPr>
            <w:tcW w:w="1384" w:type="dxa"/>
          </w:tcPr>
          <w:p w:rsidR="008E2062" w:rsidRPr="008E2062" w:rsidRDefault="008E2062" w:rsidP="008E2062">
            <w:pPr>
              <w:rPr>
                <w:b/>
                <w:sz w:val="22"/>
                <w:szCs w:val="22"/>
              </w:rPr>
            </w:pPr>
            <w:r w:rsidRPr="008E2062">
              <w:rPr>
                <w:b/>
                <w:sz w:val="22"/>
                <w:szCs w:val="22"/>
              </w:rPr>
              <w:t>Кызыл-</w:t>
            </w:r>
            <w:proofErr w:type="spellStart"/>
            <w:r w:rsidRPr="008E2062">
              <w:rPr>
                <w:b/>
                <w:sz w:val="22"/>
                <w:szCs w:val="22"/>
              </w:rPr>
              <w:t>Даг</w:t>
            </w:r>
            <w:proofErr w:type="spellEnd"/>
          </w:p>
          <w:p w:rsidR="008E2062" w:rsidRPr="008E2062" w:rsidRDefault="008E2062" w:rsidP="008E2062">
            <w:pPr>
              <w:rPr>
                <w:b/>
                <w:sz w:val="22"/>
                <w:szCs w:val="22"/>
              </w:rPr>
            </w:pPr>
          </w:p>
        </w:tc>
        <w:tc>
          <w:tcPr>
            <w:tcW w:w="1559" w:type="dxa"/>
          </w:tcPr>
          <w:p w:rsidR="008E2062" w:rsidRPr="008E2062" w:rsidRDefault="008E2062" w:rsidP="008E2062">
            <w:pPr>
              <w:jc w:val="center"/>
              <w:rPr>
                <w:b/>
                <w:sz w:val="22"/>
                <w:szCs w:val="22"/>
              </w:rPr>
            </w:pPr>
            <w:r w:rsidRPr="008E2062">
              <w:rPr>
                <w:b/>
                <w:sz w:val="22"/>
                <w:szCs w:val="22"/>
              </w:rPr>
              <w:t>65</w:t>
            </w:r>
          </w:p>
        </w:tc>
        <w:tc>
          <w:tcPr>
            <w:tcW w:w="1559" w:type="dxa"/>
          </w:tcPr>
          <w:p w:rsidR="008E2062" w:rsidRPr="008E2062" w:rsidRDefault="008E2062" w:rsidP="008E2062">
            <w:pPr>
              <w:jc w:val="center"/>
              <w:rPr>
                <w:b/>
                <w:sz w:val="22"/>
                <w:szCs w:val="22"/>
              </w:rPr>
            </w:pPr>
            <w:r w:rsidRPr="008E2062">
              <w:rPr>
                <w:b/>
                <w:sz w:val="22"/>
                <w:szCs w:val="22"/>
              </w:rPr>
              <w:t>70</w:t>
            </w:r>
          </w:p>
        </w:tc>
        <w:tc>
          <w:tcPr>
            <w:tcW w:w="851" w:type="dxa"/>
          </w:tcPr>
          <w:p w:rsidR="008E2062" w:rsidRPr="008E2062" w:rsidRDefault="008E2062" w:rsidP="008E2062">
            <w:pPr>
              <w:jc w:val="center"/>
              <w:rPr>
                <w:b/>
                <w:sz w:val="22"/>
                <w:szCs w:val="22"/>
              </w:rPr>
            </w:pPr>
            <w:r w:rsidRPr="008E2062">
              <w:rPr>
                <w:b/>
                <w:sz w:val="22"/>
                <w:szCs w:val="22"/>
              </w:rPr>
              <w:t>-5</w:t>
            </w:r>
          </w:p>
        </w:tc>
        <w:tc>
          <w:tcPr>
            <w:tcW w:w="1559" w:type="dxa"/>
          </w:tcPr>
          <w:p w:rsidR="008E2062" w:rsidRPr="008E2062" w:rsidRDefault="008E2062" w:rsidP="008E2062">
            <w:pPr>
              <w:jc w:val="center"/>
              <w:rPr>
                <w:b/>
                <w:sz w:val="22"/>
                <w:szCs w:val="22"/>
              </w:rPr>
            </w:pPr>
            <w:r w:rsidRPr="008E2062">
              <w:rPr>
                <w:b/>
                <w:sz w:val="22"/>
                <w:szCs w:val="22"/>
              </w:rPr>
              <w:t>290118,55</w:t>
            </w:r>
          </w:p>
        </w:tc>
        <w:tc>
          <w:tcPr>
            <w:tcW w:w="1559" w:type="dxa"/>
          </w:tcPr>
          <w:p w:rsidR="008E2062" w:rsidRPr="008E2062" w:rsidRDefault="008E2062" w:rsidP="008E2062">
            <w:pPr>
              <w:jc w:val="center"/>
              <w:rPr>
                <w:b/>
                <w:sz w:val="22"/>
                <w:szCs w:val="22"/>
              </w:rPr>
            </w:pPr>
            <w:r w:rsidRPr="008E2062">
              <w:rPr>
                <w:b/>
                <w:sz w:val="22"/>
                <w:szCs w:val="22"/>
              </w:rPr>
              <w:t>352546</w:t>
            </w:r>
          </w:p>
        </w:tc>
        <w:tc>
          <w:tcPr>
            <w:tcW w:w="1276" w:type="dxa"/>
          </w:tcPr>
          <w:p w:rsidR="008E2062" w:rsidRPr="008E2062" w:rsidRDefault="008E2062" w:rsidP="008E2062">
            <w:pPr>
              <w:jc w:val="center"/>
              <w:rPr>
                <w:b/>
                <w:sz w:val="22"/>
                <w:szCs w:val="22"/>
              </w:rPr>
            </w:pPr>
            <w:r w:rsidRPr="008E2062">
              <w:rPr>
                <w:b/>
                <w:sz w:val="22"/>
                <w:szCs w:val="22"/>
              </w:rPr>
              <w:t>-62427,45</w:t>
            </w:r>
          </w:p>
        </w:tc>
        <w:tc>
          <w:tcPr>
            <w:tcW w:w="1276" w:type="dxa"/>
          </w:tcPr>
          <w:p w:rsidR="008E2062" w:rsidRPr="008E2062" w:rsidRDefault="008E2062" w:rsidP="008E2062">
            <w:pPr>
              <w:jc w:val="center"/>
              <w:rPr>
                <w:b/>
                <w:sz w:val="22"/>
                <w:szCs w:val="22"/>
              </w:rPr>
            </w:pPr>
            <w:r w:rsidRPr="008E2062">
              <w:rPr>
                <w:b/>
                <w:sz w:val="22"/>
                <w:szCs w:val="22"/>
              </w:rPr>
              <w:t>535,94</w:t>
            </w:r>
          </w:p>
        </w:tc>
      </w:tr>
      <w:tr w:rsidR="008E2062" w:rsidRPr="008E2062" w:rsidTr="00F24748">
        <w:trPr>
          <w:trHeight w:val="270"/>
        </w:trPr>
        <w:tc>
          <w:tcPr>
            <w:tcW w:w="1384" w:type="dxa"/>
          </w:tcPr>
          <w:p w:rsidR="008E2062" w:rsidRPr="008E2062" w:rsidRDefault="008E2062" w:rsidP="008E2062">
            <w:pPr>
              <w:rPr>
                <w:b/>
                <w:sz w:val="22"/>
                <w:szCs w:val="22"/>
              </w:rPr>
            </w:pPr>
            <w:proofErr w:type="spellStart"/>
            <w:r w:rsidRPr="008E2062">
              <w:rPr>
                <w:b/>
                <w:sz w:val="22"/>
                <w:szCs w:val="22"/>
              </w:rPr>
              <w:t>Шанчы</w:t>
            </w:r>
            <w:proofErr w:type="spellEnd"/>
          </w:p>
          <w:p w:rsidR="008E2062" w:rsidRPr="008E2062" w:rsidRDefault="008E2062" w:rsidP="008E2062">
            <w:pPr>
              <w:rPr>
                <w:b/>
                <w:sz w:val="22"/>
                <w:szCs w:val="22"/>
              </w:rPr>
            </w:pPr>
          </w:p>
        </w:tc>
        <w:tc>
          <w:tcPr>
            <w:tcW w:w="1559" w:type="dxa"/>
          </w:tcPr>
          <w:p w:rsidR="008E2062" w:rsidRPr="008E2062" w:rsidRDefault="008E2062" w:rsidP="008E2062">
            <w:pPr>
              <w:jc w:val="center"/>
              <w:rPr>
                <w:b/>
                <w:sz w:val="22"/>
                <w:szCs w:val="22"/>
              </w:rPr>
            </w:pPr>
            <w:r w:rsidRPr="008E2062">
              <w:rPr>
                <w:b/>
                <w:sz w:val="22"/>
                <w:szCs w:val="22"/>
              </w:rPr>
              <w:t>16</w:t>
            </w:r>
          </w:p>
        </w:tc>
        <w:tc>
          <w:tcPr>
            <w:tcW w:w="1559" w:type="dxa"/>
          </w:tcPr>
          <w:p w:rsidR="008E2062" w:rsidRPr="008E2062" w:rsidRDefault="008E2062" w:rsidP="008E2062">
            <w:pPr>
              <w:jc w:val="center"/>
              <w:rPr>
                <w:b/>
                <w:sz w:val="22"/>
                <w:szCs w:val="22"/>
              </w:rPr>
            </w:pPr>
            <w:r w:rsidRPr="008E2062">
              <w:rPr>
                <w:b/>
                <w:sz w:val="22"/>
                <w:szCs w:val="22"/>
              </w:rPr>
              <w:t>16</w:t>
            </w:r>
          </w:p>
        </w:tc>
        <w:tc>
          <w:tcPr>
            <w:tcW w:w="851" w:type="dxa"/>
          </w:tcPr>
          <w:p w:rsidR="008E2062" w:rsidRPr="008E2062" w:rsidRDefault="008E2062" w:rsidP="008E2062">
            <w:pPr>
              <w:jc w:val="center"/>
              <w:rPr>
                <w:b/>
                <w:sz w:val="22"/>
                <w:szCs w:val="22"/>
              </w:rPr>
            </w:pPr>
          </w:p>
        </w:tc>
        <w:tc>
          <w:tcPr>
            <w:tcW w:w="1559" w:type="dxa"/>
          </w:tcPr>
          <w:p w:rsidR="008E2062" w:rsidRPr="008E2062" w:rsidRDefault="008E2062" w:rsidP="008E2062">
            <w:pPr>
              <w:jc w:val="center"/>
              <w:rPr>
                <w:b/>
                <w:sz w:val="22"/>
                <w:szCs w:val="22"/>
              </w:rPr>
            </w:pPr>
            <w:r w:rsidRPr="008E2062">
              <w:rPr>
                <w:b/>
                <w:sz w:val="22"/>
                <w:szCs w:val="22"/>
              </w:rPr>
              <w:t>68263,19</w:t>
            </w:r>
          </w:p>
        </w:tc>
        <w:tc>
          <w:tcPr>
            <w:tcW w:w="1559" w:type="dxa"/>
          </w:tcPr>
          <w:p w:rsidR="008E2062" w:rsidRPr="008E2062" w:rsidRDefault="008E2062" w:rsidP="008E2062">
            <w:pPr>
              <w:jc w:val="center"/>
              <w:rPr>
                <w:b/>
                <w:sz w:val="22"/>
                <w:szCs w:val="22"/>
              </w:rPr>
            </w:pPr>
            <w:r w:rsidRPr="008E2062">
              <w:rPr>
                <w:b/>
                <w:sz w:val="22"/>
                <w:szCs w:val="22"/>
              </w:rPr>
              <w:t>78343</w:t>
            </w:r>
          </w:p>
        </w:tc>
        <w:tc>
          <w:tcPr>
            <w:tcW w:w="1276" w:type="dxa"/>
          </w:tcPr>
          <w:p w:rsidR="008E2062" w:rsidRPr="008E2062" w:rsidRDefault="008E2062" w:rsidP="008E2062">
            <w:pPr>
              <w:jc w:val="center"/>
              <w:rPr>
                <w:b/>
                <w:sz w:val="22"/>
                <w:szCs w:val="22"/>
              </w:rPr>
            </w:pPr>
            <w:r w:rsidRPr="008E2062">
              <w:rPr>
                <w:b/>
                <w:sz w:val="22"/>
                <w:szCs w:val="22"/>
              </w:rPr>
              <w:t>-10079,81</w:t>
            </w:r>
          </w:p>
          <w:p w:rsidR="008E2062" w:rsidRPr="008E2062" w:rsidRDefault="008E2062" w:rsidP="008E2062">
            <w:pPr>
              <w:jc w:val="center"/>
              <w:rPr>
                <w:b/>
                <w:sz w:val="22"/>
                <w:szCs w:val="22"/>
              </w:rPr>
            </w:pPr>
          </w:p>
        </w:tc>
        <w:tc>
          <w:tcPr>
            <w:tcW w:w="1276" w:type="dxa"/>
          </w:tcPr>
          <w:p w:rsidR="008E2062" w:rsidRPr="008E2062" w:rsidRDefault="008E2062" w:rsidP="008E2062">
            <w:pPr>
              <w:jc w:val="center"/>
              <w:rPr>
                <w:b/>
                <w:sz w:val="22"/>
                <w:szCs w:val="22"/>
              </w:rPr>
            </w:pPr>
            <w:r w:rsidRPr="008E2062">
              <w:rPr>
                <w:b/>
                <w:sz w:val="22"/>
                <w:szCs w:val="22"/>
              </w:rPr>
              <w:t>568,20</w:t>
            </w:r>
          </w:p>
        </w:tc>
      </w:tr>
      <w:tr w:rsidR="008E2062" w:rsidRPr="008E2062" w:rsidTr="00F24748">
        <w:trPr>
          <w:trHeight w:val="221"/>
        </w:trPr>
        <w:tc>
          <w:tcPr>
            <w:tcW w:w="1384" w:type="dxa"/>
          </w:tcPr>
          <w:p w:rsidR="008E2062" w:rsidRPr="008E2062" w:rsidRDefault="008E2062" w:rsidP="008E2062">
            <w:pPr>
              <w:rPr>
                <w:b/>
                <w:sz w:val="22"/>
                <w:szCs w:val="22"/>
              </w:rPr>
            </w:pPr>
            <w:r w:rsidRPr="008E2062">
              <w:rPr>
                <w:b/>
                <w:sz w:val="22"/>
                <w:szCs w:val="22"/>
              </w:rPr>
              <w:t>Всего</w:t>
            </w:r>
          </w:p>
          <w:p w:rsidR="008E2062" w:rsidRPr="008E2062" w:rsidRDefault="008E2062" w:rsidP="008E2062">
            <w:pPr>
              <w:rPr>
                <w:b/>
                <w:sz w:val="22"/>
                <w:szCs w:val="22"/>
              </w:rPr>
            </w:pPr>
          </w:p>
        </w:tc>
        <w:tc>
          <w:tcPr>
            <w:tcW w:w="1559" w:type="dxa"/>
          </w:tcPr>
          <w:p w:rsidR="008E2062" w:rsidRPr="008E2062" w:rsidRDefault="008E2062" w:rsidP="008E2062">
            <w:pPr>
              <w:jc w:val="center"/>
              <w:rPr>
                <w:b/>
                <w:sz w:val="22"/>
                <w:szCs w:val="22"/>
              </w:rPr>
            </w:pPr>
            <w:r w:rsidRPr="008E2062">
              <w:rPr>
                <w:b/>
                <w:sz w:val="22"/>
                <w:szCs w:val="22"/>
              </w:rPr>
              <w:t>381</w:t>
            </w:r>
          </w:p>
        </w:tc>
        <w:tc>
          <w:tcPr>
            <w:tcW w:w="1559" w:type="dxa"/>
          </w:tcPr>
          <w:p w:rsidR="008E2062" w:rsidRPr="008E2062" w:rsidRDefault="008E2062" w:rsidP="008E2062">
            <w:pPr>
              <w:jc w:val="center"/>
              <w:rPr>
                <w:b/>
                <w:sz w:val="22"/>
                <w:szCs w:val="22"/>
              </w:rPr>
            </w:pPr>
            <w:r w:rsidRPr="008E2062">
              <w:rPr>
                <w:b/>
                <w:sz w:val="22"/>
                <w:szCs w:val="22"/>
              </w:rPr>
              <w:t>387</w:t>
            </w:r>
          </w:p>
        </w:tc>
        <w:tc>
          <w:tcPr>
            <w:tcW w:w="851" w:type="dxa"/>
          </w:tcPr>
          <w:p w:rsidR="008E2062" w:rsidRPr="008E2062" w:rsidRDefault="008E2062" w:rsidP="008E2062">
            <w:pPr>
              <w:jc w:val="center"/>
              <w:rPr>
                <w:b/>
                <w:sz w:val="22"/>
                <w:szCs w:val="22"/>
              </w:rPr>
            </w:pPr>
            <w:r w:rsidRPr="008E2062">
              <w:rPr>
                <w:b/>
                <w:sz w:val="22"/>
                <w:szCs w:val="22"/>
              </w:rPr>
              <w:t>-6</w:t>
            </w:r>
          </w:p>
        </w:tc>
        <w:tc>
          <w:tcPr>
            <w:tcW w:w="1559" w:type="dxa"/>
          </w:tcPr>
          <w:p w:rsidR="008E2062" w:rsidRPr="008E2062" w:rsidRDefault="008E2062" w:rsidP="008E2062">
            <w:pPr>
              <w:jc w:val="center"/>
              <w:rPr>
                <w:b/>
                <w:sz w:val="22"/>
                <w:szCs w:val="22"/>
              </w:rPr>
            </w:pPr>
            <w:r w:rsidRPr="008E2062">
              <w:rPr>
                <w:b/>
                <w:sz w:val="22"/>
                <w:szCs w:val="22"/>
              </w:rPr>
              <w:t>1706579,68</w:t>
            </w:r>
          </w:p>
        </w:tc>
        <w:tc>
          <w:tcPr>
            <w:tcW w:w="1559" w:type="dxa"/>
          </w:tcPr>
          <w:p w:rsidR="008E2062" w:rsidRPr="008E2062" w:rsidRDefault="008E2062" w:rsidP="008E2062">
            <w:pPr>
              <w:jc w:val="center"/>
              <w:rPr>
                <w:b/>
                <w:sz w:val="22"/>
                <w:szCs w:val="22"/>
              </w:rPr>
            </w:pPr>
            <w:r w:rsidRPr="008E2062">
              <w:rPr>
                <w:b/>
                <w:sz w:val="22"/>
                <w:szCs w:val="22"/>
              </w:rPr>
              <w:t>1958587</w:t>
            </w:r>
          </w:p>
        </w:tc>
        <w:tc>
          <w:tcPr>
            <w:tcW w:w="1276" w:type="dxa"/>
          </w:tcPr>
          <w:p w:rsidR="008E2062" w:rsidRPr="008E2062" w:rsidRDefault="008E2062" w:rsidP="008E2062">
            <w:pPr>
              <w:jc w:val="center"/>
              <w:rPr>
                <w:b/>
                <w:sz w:val="22"/>
                <w:szCs w:val="22"/>
              </w:rPr>
            </w:pPr>
            <w:r w:rsidRPr="008E2062">
              <w:rPr>
                <w:b/>
                <w:sz w:val="22"/>
                <w:szCs w:val="22"/>
              </w:rPr>
              <w:t>-252007,32</w:t>
            </w:r>
          </w:p>
        </w:tc>
        <w:tc>
          <w:tcPr>
            <w:tcW w:w="1276" w:type="dxa"/>
          </w:tcPr>
          <w:p w:rsidR="008E2062" w:rsidRPr="008E2062" w:rsidRDefault="008E2062" w:rsidP="008E2062">
            <w:pPr>
              <w:jc w:val="center"/>
              <w:rPr>
                <w:b/>
                <w:sz w:val="22"/>
                <w:szCs w:val="22"/>
              </w:rPr>
            </w:pPr>
          </w:p>
        </w:tc>
      </w:tr>
    </w:tbl>
    <w:p w:rsidR="008E2062" w:rsidRPr="008E2062" w:rsidRDefault="008E2062" w:rsidP="008E2062">
      <w:pPr>
        <w:spacing w:line="276" w:lineRule="auto"/>
        <w:rPr>
          <w:sz w:val="26"/>
          <w:szCs w:val="26"/>
        </w:rPr>
      </w:pPr>
    </w:p>
    <w:p w:rsidR="008E2062" w:rsidRPr="008E2062" w:rsidRDefault="008E2062" w:rsidP="00F24748">
      <w:pPr>
        <w:ind w:firstLine="708"/>
        <w:jc w:val="both"/>
        <w:rPr>
          <w:sz w:val="28"/>
          <w:szCs w:val="28"/>
        </w:rPr>
      </w:pPr>
      <w:r w:rsidRPr="008E2062">
        <w:rPr>
          <w:sz w:val="28"/>
          <w:szCs w:val="28"/>
        </w:rPr>
        <w:t xml:space="preserve">По состоянию на 01.10.2021г. численность граждан, входящих в </w:t>
      </w:r>
      <w:r w:rsidRPr="008E2062">
        <w:rPr>
          <w:b/>
          <w:sz w:val="28"/>
          <w:szCs w:val="28"/>
        </w:rPr>
        <w:t xml:space="preserve">региональный </w:t>
      </w:r>
      <w:r w:rsidRPr="008E2062">
        <w:rPr>
          <w:sz w:val="28"/>
          <w:szCs w:val="28"/>
        </w:rPr>
        <w:t>регистр составляет 218 человек, из них ветераны труда – 218 человек.</w:t>
      </w:r>
    </w:p>
    <w:p w:rsidR="008E2062" w:rsidRPr="008E2062" w:rsidRDefault="008E2062" w:rsidP="00F24748">
      <w:pPr>
        <w:ind w:firstLine="709"/>
        <w:jc w:val="both"/>
        <w:rPr>
          <w:sz w:val="28"/>
          <w:szCs w:val="28"/>
        </w:rPr>
      </w:pPr>
      <w:r w:rsidRPr="008E2062">
        <w:rPr>
          <w:sz w:val="28"/>
          <w:szCs w:val="28"/>
        </w:rPr>
        <w:t xml:space="preserve">За отчетный период профинансировано </w:t>
      </w:r>
      <w:r w:rsidRPr="008E2062">
        <w:rPr>
          <w:b/>
          <w:sz w:val="28"/>
          <w:szCs w:val="28"/>
        </w:rPr>
        <w:t>1</w:t>
      </w:r>
      <w:r w:rsidR="00F24748">
        <w:rPr>
          <w:b/>
          <w:sz w:val="28"/>
          <w:szCs w:val="28"/>
        </w:rPr>
        <w:t xml:space="preserve"> </w:t>
      </w:r>
      <w:r w:rsidRPr="008E2062">
        <w:rPr>
          <w:b/>
          <w:sz w:val="28"/>
          <w:szCs w:val="28"/>
        </w:rPr>
        <w:t>865</w:t>
      </w:r>
      <w:r w:rsidR="00F24748">
        <w:rPr>
          <w:b/>
          <w:sz w:val="28"/>
          <w:szCs w:val="28"/>
        </w:rPr>
        <w:t xml:space="preserve"> </w:t>
      </w:r>
      <w:r w:rsidRPr="008E2062">
        <w:rPr>
          <w:b/>
          <w:sz w:val="28"/>
          <w:szCs w:val="28"/>
        </w:rPr>
        <w:t>829</w:t>
      </w:r>
      <w:r w:rsidRPr="008E2062">
        <w:rPr>
          <w:sz w:val="28"/>
          <w:szCs w:val="28"/>
        </w:rPr>
        <w:t xml:space="preserve"> рублей, в том числе сумма расходов, связанных с доставкой ЕДВ </w:t>
      </w:r>
      <w:r w:rsidRPr="008E2062">
        <w:rPr>
          <w:b/>
          <w:sz w:val="28"/>
          <w:szCs w:val="28"/>
        </w:rPr>
        <w:t>12</w:t>
      </w:r>
      <w:r w:rsidR="00F24748">
        <w:rPr>
          <w:b/>
          <w:sz w:val="28"/>
          <w:szCs w:val="28"/>
        </w:rPr>
        <w:t xml:space="preserve"> </w:t>
      </w:r>
      <w:r w:rsidRPr="008E2062">
        <w:rPr>
          <w:b/>
          <w:sz w:val="28"/>
          <w:szCs w:val="28"/>
        </w:rPr>
        <w:t>943</w:t>
      </w:r>
      <w:r w:rsidRPr="008E2062">
        <w:rPr>
          <w:sz w:val="28"/>
          <w:szCs w:val="28"/>
        </w:rPr>
        <w:t xml:space="preserve"> рублей.</w:t>
      </w:r>
    </w:p>
    <w:p w:rsidR="00F24748" w:rsidRDefault="008E2062" w:rsidP="00B24525">
      <w:pPr>
        <w:ind w:firstLine="709"/>
        <w:jc w:val="both"/>
        <w:rPr>
          <w:b/>
          <w:sz w:val="28"/>
          <w:szCs w:val="28"/>
        </w:rPr>
      </w:pPr>
      <w:r w:rsidRPr="008E2062">
        <w:rPr>
          <w:sz w:val="28"/>
          <w:szCs w:val="28"/>
        </w:rPr>
        <w:t>ЕДВ через почтовые отделения получают 39 человек, что составляет 22% от общего числа получателей, путем перечисления в персонифицированные счета в банковских учреждениях 179 человек – 78%.</w:t>
      </w:r>
      <w:r w:rsidRPr="008E2062">
        <w:rPr>
          <w:b/>
          <w:sz w:val="28"/>
          <w:szCs w:val="28"/>
        </w:rPr>
        <w:t xml:space="preserve"> </w:t>
      </w:r>
    </w:p>
    <w:p w:rsidR="00B24525" w:rsidRDefault="00B24525" w:rsidP="00B24525">
      <w:pPr>
        <w:ind w:firstLine="708"/>
        <w:jc w:val="center"/>
        <w:rPr>
          <w:b/>
          <w:sz w:val="28"/>
          <w:szCs w:val="28"/>
        </w:rPr>
      </w:pPr>
    </w:p>
    <w:p w:rsidR="008E2062" w:rsidRPr="008E2062" w:rsidRDefault="008E2062" w:rsidP="00B24525">
      <w:pPr>
        <w:ind w:firstLine="708"/>
        <w:jc w:val="center"/>
        <w:rPr>
          <w:b/>
          <w:sz w:val="28"/>
          <w:szCs w:val="28"/>
        </w:rPr>
      </w:pPr>
      <w:r w:rsidRPr="008E2062">
        <w:rPr>
          <w:b/>
          <w:sz w:val="28"/>
          <w:szCs w:val="28"/>
        </w:rPr>
        <w:t>Анализ</w:t>
      </w:r>
      <w:r w:rsidR="00B24525" w:rsidRPr="00B24525">
        <w:rPr>
          <w:b/>
          <w:sz w:val="28"/>
          <w:szCs w:val="28"/>
        </w:rPr>
        <w:t xml:space="preserve"> </w:t>
      </w:r>
      <w:r w:rsidR="00B24525" w:rsidRPr="008E2062">
        <w:rPr>
          <w:b/>
          <w:sz w:val="28"/>
          <w:szCs w:val="28"/>
        </w:rPr>
        <w:t>назначения и финансирования ежемесячных денежных выплат</w:t>
      </w:r>
      <w:r w:rsidR="00B24525" w:rsidRPr="00F24748">
        <w:rPr>
          <w:b/>
          <w:sz w:val="28"/>
          <w:szCs w:val="28"/>
        </w:rPr>
        <w:t xml:space="preserve"> </w:t>
      </w:r>
      <w:r w:rsidR="00B24525" w:rsidRPr="008E2062">
        <w:rPr>
          <w:b/>
          <w:sz w:val="28"/>
          <w:szCs w:val="28"/>
        </w:rPr>
        <w:t>ветеранам труда по сравнению с АППГ.</w:t>
      </w:r>
    </w:p>
    <w:tbl>
      <w:tblPr>
        <w:tblpPr w:leftFromText="180" w:rightFromText="180" w:vertAnchor="text" w:horzAnchor="margin" w:tblpXSpec="center" w:tblpY="1114"/>
        <w:tblW w:w="8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34"/>
        <w:gridCol w:w="1276"/>
        <w:gridCol w:w="993"/>
        <w:gridCol w:w="1275"/>
        <w:gridCol w:w="1416"/>
        <w:gridCol w:w="992"/>
        <w:gridCol w:w="848"/>
      </w:tblGrid>
      <w:tr w:rsidR="00F24748" w:rsidRPr="008E2062" w:rsidTr="00F24748">
        <w:trPr>
          <w:trHeight w:val="1484"/>
        </w:trPr>
        <w:tc>
          <w:tcPr>
            <w:tcW w:w="959" w:type="dxa"/>
          </w:tcPr>
          <w:p w:rsidR="00F24748" w:rsidRPr="008E2062" w:rsidRDefault="00F24748" w:rsidP="00B24525">
            <w:pPr>
              <w:rPr>
                <w:b/>
                <w:sz w:val="22"/>
                <w:szCs w:val="22"/>
              </w:rPr>
            </w:pPr>
            <w:r w:rsidRPr="008E2062">
              <w:rPr>
                <w:b/>
                <w:sz w:val="22"/>
                <w:szCs w:val="22"/>
              </w:rPr>
              <w:t>Категории</w:t>
            </w:r>
          </w:p>
        </w:tc>
        <w:tc>
          <w:tcPr>
            <w:tcW w:w="1134" w:type="dxa"/>
          </w:tcPr>
          <w:p w:rsidR="00F24748" w:rsidRPr="008E2062" w:rsidRDefault="00F24748" w:rsidP="00F24748">
            <w:pPr>
              <w:rPr>
                <w:b/>
                <w:sz w:val="22"/>
                <w:szCs w:val="22"/>
              </w:rPr>
            </w:pPr>
            <w:r w:rsidRPr="008E2062">
              <w:rPr>
                <w:b/>
                <w:sz w:val="22"/>
                <w:szCs w:val="22"/>
              </w:rPr>
              <w:t>Численность</w:t>
            </w:r>
          </w:p>
          <w:p w:rsidR="00F24748" w:rsidRPr="008E2062" w:rsidRDefault="00F24748" w:rsidP="00F24748">
            <w:pPr>
              <w:rPr>
                <w:b/>
                <w:sz w:val="22"/>
                <w:szCs w:val="22"/>
              </w:rPr>
            </w:pPr>
            <w:r w:rsidRPr="008E2062">
              <w:rPr>
                <w:b/>
                <w:sz w:val="22"/>
                <w:szCs w:val="22"/>
              </w:rPr>
              <w:t>ветеранов труда (чел.)</w:t>
            </w:r>
          </w:p>
          <w:p w:rsidR="00F24748" w:rsidRPr="008E2062" w:rsidRDefault="00F24748" w:rsidP="00F24748">
            <w:pPr>
              <w:rPr>
                <w:b/>
                <w:sz w:val="22"/>
                <w:szCs w:val="22"/>
              </w:rPr>
            </w:pPr>
            <w:r w:rsidRPr="008E2062">
              <w:rPr>
                <w:b/>
                <w:sz w:val="22"/>
                <w:szCs w:val="22"/>
              </w:rPr>
              <w:t>за 9</w:t>
            </w:r>
          </w:p>
          <w:p w:rsidR="00F24748" w:rsidRPr="008E2062" w:rsidRDefault="00F24748" w:rsidP="00F24748">
            <w:pPr>
              <w:rPr>
                <w:b/>
                <w:sz w:val="22"/>
                <w:szCs w:val="22"/>
              </w:rPr>
            </w:pPr>
            <w:r w:rsidRPr="008E2062">
              <w:rPr>
                <w:b/>
                <w:sz w:val="22"/>
                <w:szCs w:val="22"/>
              </w:rPr>
              <w:t xml:space="preserve"> месяцев 2022г.</w:t>
            </w:r>
          </w:p>
          <w:p w:rsidR="00F24748" w:rsidRPr="008E2062" w:rsidRDefault="00F24748" w:rsidP="00F24748">
            <w:pPr>
              <w:rPr>
                <w:b/>
                <w:sz w:val="22"/>
                <w:szCs w:val="22"/>
              </w:rPr>
            </w:pPr>
          </w:p>
        </w:tc>
        <w:tc>
          <w:tcPr>
            <w:tcW w:w="1276" w:type="dxa"/>
          </w:tcPr>
          <w:p w:rsidR="00F24748" w:rsidRPr="008E2062" w:rsidRDefault="00F24748" w:rsidP="00F24748">
            <w:pPr>
              <w:rPr>
                <w:b/>
                <w:sz w:val="22"/>
                <w:szCs w:val="22"/>
              </w:rPr>
            </w:pPr>
            <w:r w:rsidRPr="008E2062">
              <w:rPr>
                <w:b/>
                <w:sz w:val="22"/>
                <w:szCs w:val="22"/>
              </w:rPr>
              <w:t>Численность</w:t>
            </w:r>
          </w:p>
          <w:p w:rsidR="00F24748" w:rsidRPr="008E2062" w:rsidRDefault="00F24748" w:rsidP="00F24748">
            <w:pPr>
              <w:rPr>
                <w:b/>
                <w:sz w:val="22"/>
                <w:szCs w:val="22"/>
              </w:rPr>
            </w:pPr>
            <w:r w:rsidRPr="008E2062">
              <w:rPr>
                <w:b/>
                <w:sz w:val="22"/>
                <w:szCs w:val="22"/>
              </w:rPr>
              <w:t xml:space="preserve">ветеранов </w:t>
            </w:r>
          </w:p>
          <w:p w:rsidR="00F24748" w:rsidRPr="008E2062" w:rsidRDefault="00F24748" w:rsidP="00F24748">
            <w:pPr>
              <w:rPr>
                <w:b/>
                <w:sz w:val="22"/>
                <w:szCs w:val="22"/>
              </w:rPr>
            </w:pPr>
            <w:r w:rsidRPr="008E2062">
              <w:rPr>
                <w:b/>
                <w:sz w:val="22"/>
                <w:szCs w:val="22"/>
              </w:rPr>
              <w:t xml:space="preserve"> труда (чел.)</w:t>
            </w:r>
          </w:p>
          <w:p w:rsidR="00F24748" w:rsidRPr="008E2062" w:rsidRDefault="00F24748" w:rsidP="00F24748">
            <w:pPr>
              <w:rPr>
                <w:b/>
                <w:sz w:val="22"/>
                <w:szCs w:val="22"/>
              </w:rPr>
            </w:pPr>
            <w:r w:rsidRPr="008E2062">
              <w:rPr>
                <w:b/>
                <w:sz w:val="22"/>
                <w:szCs w:val="22"/>
              </w:rPr>
              <w:t>за 9</w:t>
            </w:r>
          </w:p>
          <w:p w:rsidR="00F24748" w:rsidRPr="008E2062" w:rsidRDefault="00F24748" w:rsidP="00F24748">
            <w:pPr>
              <w:rPr>
                <w:b/>
                <w:sz w:val="22"/>
                <w:szCs w:val="22"/>
              </w:rPr>
            </w:pPr>
            <w:r w:rsidRPr="008E2062">
              <w:rPr>
                <w:b/>
                <w:sz w:val="22"/>
                <w:szCs w:val="22"/>
              </w:rPr>
              <w:t xml:space="preserve"> месяцев 2021г.</w:t>
            </w:r>
          </w:p>
          <w:p w:rsidR="00F24748" w:rsidRPr="008E2062" w:rsidRDefault="00F24748" w:rsidP="00F24748">
            <w:pPr>
              <w:rPr>
                <w:b/>
                <w:sz w:val="22"/>
                <w:szCs w:val="22"/>
              </w:rPr>
            </w:pPr>
          </w:p>
        </w:tc>
        <w:tc>
          <w:tcPr>
            <w:tcW w:w="993" w:type="dxa"/>
          </w:tcPr>
          <w:p w:rsidR="00F24748" w:rsidRPr="008E2062" w:rsidRDefault="00F24748" w:rsidP="00F24748">
            <w:pPr>
              <w:rPr>
                <w:b/>
                <w:sz w:val="22"/>
                <w:szCs w:val="22"/>
              </w:rPr>
            </w:pPr>
            <w:r w:rsidRPr="008E2062">
              <w:rPr>
                <w:b/>
                <w:sz w:val="22"/>
                <w:szCs w:val="22"/>
              </w:rPr>
              <w:t>Отклонение</w:t>
            </w:r>
          </w:p>
          <w:p w:rsidR="00F24748" w:rsidRPr="008E2062" w:rsidRDefault="00F24748" w:rsidP="00F24748">
            <w:pPr>
              <w:jc w:val="center"/>
              <w:rPr>
                <w:b/>
                <w:sz w:val="22"/>
                <w:szCs w:val="22"/>
              </w:rPr>
            </w:pPr>
            <w:r w:rsidRPr="008E2062">
              <w:rPr>
                <w:b/>
                <w:sz w:val="22"/>
                <w:szCs w:val="22"/>
              </w:rPr>
              <w:t>(+,-)</w:t>
            </w:r>
          </w:p>
          <w:p w:rsidR="00F24748" w:rsidRPr="008E2062" w:rsidRDefault="00F24748" w:rsidP="00F24748">
            <w:pPr>
              <w:jc w:val="right"/>
              <w:rPr>
                <w:b/>
                <w:sz w:val="22"/>
                <w:szCs w:val="22"/>
              </w:rPr>
            </w:pPr>
          </w:p>
          <w:p w:rsidR="00F24748" w:rsidRPr="008E2062" w:rsidRDefault="00F24748" w:rsidP="00F24748">
            <w:pPr>
              <w:jc w:val="right"/>
              <w:rPr>
                <w:b/>
                <w:sz w:val="22"/>
                <w:szCs w:val="22"/>
              </w:rPr>
            </w:pPr>
          </w:p>
          <w:p w:rsidR="00F24748" w:rsidRPr="008E2062" w:rsidRDefault="00F24748" w:rsidP="00F24748">
            <w:pPr>
              <w:jc w:val="right"/>
              <w:rPr>
                <w:b/>
                <w:sz w:val="22"/>
                <w:szCs w:val="22"/>
              </w:rPr>
            </w:pPr>
          </w:p>
        </w:tc>
        <w:tc>
          <w:tcPr>
            <w:tcW w:w="1275" w:type="dxa"/>
          </w:tcPr>
          <w:p w:rsidR="00F24748" w:rsidRPr="008E2062" w:rsidRDefault="00F24748" w:rsidP="00F24748">
            <w:pPr>
              <w:rPr>
                <w:b/>
                <w:sz w:val="22"/>
                <w:szCs w:val="22"/>
              </w:rPr>
            </w:pPr>
            <w:r w:rsidRPr="008E2062">
              <w:rPr>
                <w:b/>
                <w:sz w:val="22"/>
                <w:szCs w:val="22"/>
              </w:rPr>
              <w:t>Всего</w:t>
            </w:r>
          </w:p>
          <w:p w:rsidR="00F24748" w:rsidRPr="008E2062" w:rsidRDefault="00F24748" w:rsidP="00F24748">
            <w:pPr>
              <w:rPr>
                <w:b/>
                <w:sz w:val="22"/>
                <w:szCs w:val="22"/>
              </w:rPr>
            </w:pPr>
            <w:proofErr w:type="spellStart"/>
            <w:r w:rsidRPr="008E2062">
              <w:rPr>
                <w:b/>
                <w:sz w:val="22"/>
                <w:szCs w:val="22"/>
              </w:rPr>
              <w:t>профинанси</w:t>
            </w:r>
            <w:proofErr w:type="spellEnd"/>
          </w:p>
          <w:p w:rsidR="00F24748" w:rsidRPr="008E2062" w:rsidRDefault="00F24748" w:rsidP="00F24748">
            <w:pPr>
              <w:rPr>
                <w:b/>
                <w:sz w:val="22"/>
                <w:szCs w:val="22"/>
              </w:rPr>
            </w:pPr>
            <w:proofErr w:type="spellStart"/>
            <w:r w:rsidRPr="008E2062">
              <w:rPr>
                <w:b/>
                <w:sz w:val="22"/>
                <w:szCs w:val="22"/>
              </w:rPr>
              <w:t>ровано</w:t>
            </w:r>
            <w:proofErr w:type="spellEnd"/>
          </w:p>
          <w:p w:rsidR="00F24748" w:rsidRPr="008E2062" w:rsidRDefault="00F24748" w:rsidP="00F24748">
            <w:pPr>
              <w:rPr>
                <w:b/>
                <w:sz w:val="22"/>
                <w:szCs w:val="22"/>
              </w:rPr>
            </w:pPr>
            <w:r w:rsidRPr="008E2062">
              <w:rPr>
                <w:b/>
                <w:sz w:val="22"/>
                <w:szCs w:val="22"/>
              </w:rPr>
              <w:t xml:space="preserve"> (руб.) за 9</w:t>
            </w:r>
          </w:p>
          <w:p w:rsidR="00F24748" w:rsidRPr="008E2062" w:rsidRDefault="00F24748" w:rsidP="00F24748">
            <w:pPr>
              <w:rPr>
                <w:b/>
                <w:sz w:val="22"/>
                <w:szCs w:val="22"/>
              </w:rPr>
            </w:pPr>
            <w:r w:rsidRPr="008E2062">
              <w:rPr>
                <w:b/>
                <w:sz w:val="22"/>
                <w:szCs w:val="22"/>
              </w:rPr>
              <w:t xml:space="preserve"> месяцев 2022г.</w:t>
            </w:r>
          </w:p>
          <w:p w:rsidR="00F24748" w:rsidRPr="008E2062" w:rsidRDefault="00F24748" w:rsidP="00F24748">
            <w:pPr>
              <w:rPr>
                <w:b/>
                <w:sz w:val="22"/>
                <w:szCs w:val="22"/>
              </w:rPr>
            </w:pPr>
          </w:p>
        </w:tc>
        <w:tc>
          <w:tcPr>
            <w:tcW w:w="1416" w:type="dxa"/>
          </w:tcPr>
          <w:p w:rsidR="00F24748" w:rsidRPr="008E2062" w:rsidRDefault="00F24748" w:rsidP="00F24748">
            <w:pPr>
              <w:rPr>
                <w:b/>
                <w:sz w:val="22"/>
                <w:szCs w:val="22"/>
              </w:rPr>
            </w:pPr>
            <w:r w:rsidRPr="008E2062">
              <w:rPr>
                <w:b/>
                <w:sz w:val="22"/>
                <w:szCs w:val="22"/>
              </w:rPr>
              <w:t xml:space="preserve">Всего </w:t>
            </w:r>
          </w:p>
          <w:p w:rsidR="00F24748" w:rsidRPr="008E2062" w:rsidRDefault="00F24748" w:rsidP="00F24748">
            <w:pPr>
              <w:rPr>
                <w:b/>
                <w:sz w:val="22"/>
                <w:szCs w:val="22"/>
              </w:rPr>
            </w:pPr>
            <w:r w:rsidRPr="008E2062">
              <w:rPr>
                <w:b/>
                <w:sz w:val="22"/>
                <w:szCs w:val="22"/>
              </w:rPr>
              <w:t xml:space="preserve">профинансировано </w:t>
            </w:r>
          </w:p>
          <w:p w:rsidR="00F24748" w:rsidRPr="008E2062" w:rsidRDefault="00F24748" w:rsidP="00F24748">
            <w:pPr>
              <w:rPr>
                <w:b/>
                <w:sz w:val="22"/>
                <w:szCs w:val="22"/>
              </w:rPr>
            </w:pPr>
            <w:r w:rsidRPr="008E2062">
              <w:rPr>
                <w:b/>
                <w:sz w:val="22"/>
                <w:szCs w:val="22"/>
              </w:rPr>
              <w:t xml:space="preserve"> (руб.) за 9</w:t>
            </w:r>
          </w:p>
          <w:p w:rsidR="00F24748" w:rsidRPr="008E2062" w:rsidRDefault="00F24748" w:rsidP="00F24748">
            <w:pPr>
              <w:rPr>
                <w:b/>
                <w:sz w:val="22"/>
                <w:szCs w:val="22"/>
              </w:rPr>
            </w:pPr>
            <w:r w:rsidRPr="008E2062">
              <w:rPr>
                <w:b/>
                <w:sz w:val="22"/>
                <w:szCs w:val="22"/>
              </w:rPr>
              <w:t xml:space="preserve"> месяцев 2021г.</w:t>
            </w:r>
          </w:p>
          <w:p w:rsidR="00F24748" w:rsidRPr="008E2062" w:rsidRDefault="00F24748" w:rsidP="00F24748">
            <w:pPr>
              <w:rPr>
                <w:b/>
                <w:sz w:val="22"/>
                <w:szCs w:val="22"/>
              </w:rPr>
            </w:pPr>
          </w:p>
        </w:tc>
        <w:tc>
          <w:tcPr>
            <w:tcW w:w="992" w:type="dxa"/>
          </w:tcPr>
          <w:p w:rsidR="00F24748" w:rsidRPr="008E2062" w:rsidRDefault="00F24748" w:rsidP="00F24748">
            <w:pPr>
              <w:jc w:val="center"/>
              <w:rPr>
                <w:b/>
                <w:sz w:val="22"/>
                <w:szCs w:val="22"/>
              </w:rPr>
            </w:pPr>
            <w:proofErr w:type="spellStart"/>
            <w:r w:rsidRPr="008E2062">
              <w:rPr>
                <w:b/>
                <w:sz w:val="22"/>
                <w:szCs w:val="22"/>
              </w:rPr>
              <w:t>Отклоне</w:t>
            </w:r>
            <w:proofErr w:type="spellEnd"/>
            <w:r w:rsidRPr="008E2062">
              <w:rPr>
                <w:b/>
                <w:sz w:val="22"/>
                <w:szCs w:val="22"/>
              </w:rPr>
              <w:t>-</w:t>
            </w:r>
          </w:p>
          <w:p w:rsidR="00F24748" w:rsidRPr="008E2062" w:rsidRDefault="00F24748" w:rsidP="00F24748">
            <w:pPr>
              <w:jc w:val="center"/>
              <w:rPr>
                <w:b/>
                <w:sz w:val="22"/>
                <w:szCs w:val="22"/>
              </w:rPr>
            </w:pPr>
            <w:proofErr w:type="spellStart"/>
            <w:r w:rsidRPr="008E2062">
              <w:rPr>
                <w:b/>
                <w:sz w:val="22"/>
                <w:szCs w:val="22"/>
              </w:rPr>
              <w:t>ние</w:t>
            </w:r>
            <w:proofErr w:type="spellEnd"/>
          </w:p>
          <w:p w:rsidR="00F24748" w:rsidRPr="008E2062" w:rsidRDefault="00F24748" w:rsidP="00F24748">
            <w:pPr>
              <w:jc w:val="center"/>
              <w:rPr>
                <w:b/>
                <w:sz w:val="22"/>
                <w:szCs w:val="22"/>
              </w:rPr>
            </w:pPr>
            <w:r w:rsidRPr="008E2062">
              <w:rPr>
                <w:b/>
                <w:sz w:val="22"/>
                <w:szCs w:val="22"/>
              </w:rPr>
              <w:t>(+,-)</w:t>
            </w:r>
          </w:p>
          <w:p w:rsidR="00F24748" w:rsidRPr="008E2062" w:rsidRDefault="00F24748" w:rsidP="00F24748">
            <w:pPr>
              <w:tabs>
                <w:tab w:val="center" w:pos="519"/>
              </w:tabs>
              <w:rPr>
                <w:b/>
                <w:sz w:val="22"/>
                <w:szCs w:val="22"/>
              </w:rPr>
            </w:pPr>
            <w:r w:rsidRPr="008E2062">
              <w:rPr>
                <w:b/>
                <w:sz w:val="22"/>
                <w:szCs w:val="22"/>
              </w:rPr>
              <w:tab/>
              <w:t>%</w:t>
            </w:r>
          </w:p>
        </w:tc>
        <w:tc>
          <w:tcPr>
            <w:tcW w:w="848" w:type="dxa"/>
          </w:tcPr>
          <w:p w:rsidR="00F24748" w:rsidRPr="008E2062" w:rsidRDefault="00F24748" w:rsidP="00F24748">
            <w:pPr>
              <w:jc w:val="center"/>
              <w:rPr>
                <w:b/>
                <w:sz w:val="22"/>
                <w:szCs w:val="22"/>
              </w:rPr>
            </w:pPr>
            <w:r w:rsidRPr="008E2062">
              <w:rPr>
                <w:b/>
                <w:sz w:val="22"/>
                <w:szCs w:val="22"/>
              </w:rPr>
              <w:t>Ежемесячный размер ЕДВ</w:t>
            </w:r>
          </w:p>
          <w:p w:rsidR="00F24748" w:rsidRPr="008E2062" w:rsidRDefault="00F24748" w:rsidP="00F24748">
            <w:pPr>
              <w:jc w:val="center"/>
              <w:rPr>
                <w:b/>
                <w:sz w:val="22"/>
                <w:szCs w:val="22"/>
              </w:rPr>
            </w:pPr>
          </w:p>
        </w:tc>
      </w:tr>
      <w:tr w:rsidR="00F24748" w:rsidRPr="008E2062" w:rsidTr="00F24748">
        <w:trPr>
          <w:trHeight w:val="475"/>
        </w:trPr>
        <w:tc>
          <w:tcPr>
            <w:tcW w:w="959" w:type="dxa"/>
          </w:tcPr>
          <w:p w:rsidR="00F24748" w:rsidRPr="008E2062" w:rsidRDefault="00F24748" w:rsidP="00F24748">
            <w:pPr>
              <w:rPr>
                <w:b/>
                <w:sz w:val="22"/>
                <w:szCs w:val="22"/>
              </w:rPr>
            </w:pPr>
            <w:r w:rsidRPr="008E2062">
              <w:rPr>
                <w:b/>
                <w:sz w:val="22"/>
                <w:szCs w:val="22"/>
              </w:rPr>
              <w:lastRenderedPageBreak/>
              <w:t>Чаа-Холь</w:t>
            </w:r>
          </w:p>
        </w:tc>
        <w:tc>
          <w:tcPr>
            <w:tcW w:w="1134" w:type="dxa"/>
          </w:tcPr>
          <w:p w:rsidR="00F24748" w:rsidRPr="008E2062" w:rsidRDefault="00F24748" w:rsidP="00F24748">
            <w:pPr>
              <w:jc w:val="center"/>
              <w:rPr>
                <w:b/>
              </w:rPr>
            </w:pPr>
            <w:r w:rsidRPr="008E2062">
              <w:rPr>
                <w:b/>
              </w:rPr>
              <w:t>154</w:t>
            </w:r>
          </w:p>
        </w:tc>
        <w:tc>
          <w:tcPr>
            <w:tcW w:w="1276" w:type="dxa"/>
          </w:tcPr>
          <w:p w:rsidR="00F24748" w:rsidRPr="008E2062" w:rsidRDefault="00F24748" w:rsidP="00F24748">
            <w:pPr>
              <w:jc w:val="center"/>
              <w:rPr>
                <w:b/>
              </w:rPr>
            </w:pPr>
            <w:r w:rsidRPr="008E2062">
              <w:rPr>
                <w:b/>
              </w:rPr>
              <w:t>158</w:t>
            </w:r>
          </w:p>
        </w:tc>
        <w:tc>
          <w:tcPr>
            <w:tcW w:w="993" w:type="dxa"/>
          </w:tcPr>
          <w:p w:rsidR="00F24748" w:rsidRPr="008E2062" w:rsidRDefault="00F24748" w:rsidP="00F24748">
            <w:pPr>
              <w:jc w:val="center"/>
              <w:rPr>
                <w:b/>
                <w:lang w:val="en-US"/>
              </w:rPr>
            </w:pPr>
            <w:r w:rsidRPr="008E2062">
              <w:rPr>
                <w:b/>
                <w:lang w:val="en-US"/>
              </w:rPr>
              <w:t>-4</w:t>
            </w:r>
          </w:p>
        </w:tc>
        <w:tc>
          <w:tcPr>
            <w:tcW w:w="1275" w:type="dxa"/>
          </w:tcPr>
          <w:p w:rsidR="00F24748" w:rsidRPr="008E2062" w:rsidRDefault="00F24748" w:rsidP="00F24748">
            <w:pPr>
              <w:jc w:val="center"/>
              <w:rPr>
                <w:b/>
              </w:rPr>
            </w:pPr>
            <w:r w:rsidRPr="008E2062">
              <w:rPr>
                <w:b/>
              </w:rPr>
              <w:t>1306080</w:t>
            </w:r>
          </w:p>
          <w:p w:rsidR="00F24748" w:rsidRPr="008E2062" w:rsidRDefault="00F24748" w:rsidP="00F24748">
            <w:pPr>
              <w:jc w:val="center"/>
              <w:rPr>
                <w:b/>
              </w:rPr>
            </w:pPr>
          </w:p>
        </w:tc>
        <w:tc>
          <w:tcPr>
            <w:tcW w:w="1416" w:type="dxa"/>
          </w:tcPr>
          <w:p w:rsidR="00F24748" w:rsidRPr="008E2062" w:rsidRDefault="00F24748" w:rsidP="00F24748">
            <w:pPr>
              <w:jc w:val="center"/>
              <w:rPr>
                <w:b/>
              </w:rPr>
            </w:pPr>
            <w:r w:rsidRPr="008E2062">
              <w:rPr>
                <w:b/>
              </w:rPr>
              <w:t>1344687</w:t>
            </w:r>
          </w:p>
        </w:tc>
        <w:tc>
          <w:tcPr>
            <w:tcW w:w="992" w:type="dxa"/>
          </w:tcPr>
          <w:p w:rsidR="00F24748" w:rsidRPr="008E2062" w:rsidRDefault="00F24748" w:rsidP="00F24748">
            <w:pPr>
              <w:jc w:val="center"/>
              <w:rPr>
                <w:b/>
              </w:rPr>
            </w:pPr>
            <w:r w:rsidRPr="008E2062">
              <w:rPr>
                <w:b/>
              </w:rPr>
              <w:t>-38607</w:t>
            </w:r>
          </w:p>
        </w:tc>
        <w:tc>
          <w:tcPr>
            <w:tcW w:w="848" w:type="dxa"/>
          </w:tcPr>
          <w:p w:rsidR="00F24748" w:rsidRPr="008E2062" w:rsidRDefault="00F24748" w:rsidP="00F24748">
            <w:pPr>
              <w:jc w:val="center"/>
              <w:rPr>
                <w:b/>
              </w:rPr>
            </w:pPr>
            <w:r w:rsidRPr="008E2062">
              <w:rPr>
                <w:b/>
              </w:rPr>
              <w:t>930</w:t>
            </w:r>
          </w:p>
        </w:tc>
      </w:tr>
      <w:tr w:rsidR="00F24748" w:rsidRPr="008E2062" w:rsidTr="00F24748">
        <w:tc>
          <w:tcPr>
            <w:tcW w:w="959" w:type="dxa"/>
          </w:tcPr>
          <w:p w:rsidR="00F24748" w:rsidRPr="008E2062" w:rsidRDefault="00F24748" w:rsidP="00F24748">
            <w:pPr>
              <w:rPr>
                <w:b/>
                <w:sz w:val="22"/>
                <w:szCs w:val="22"/>
              </w:rPr>
            </w:pPr>
            <w:r w:rsidRPr="008E2062">
              <w:rPr>
                <w:b/>
                <w:sz w:val="22"/>
                <w:szCs w:val="22"/>
              </w:rPr>
              <w:t>Ак-</w:t>
            </w:r>
            <w:proofErr w:type="spellStart"/>
            <w:r w:rsidRPr="008E2062">
              <w:rPr>
                <w:b/>
                <w:sz w:val="22"/>
                <w:szCs w:val="22"/>
              </w:rPr>
              <w:t>Дуруг</w:t>
            </w:r>
            <w:proofErr w:type="spellEnd"/>
          </w:p>
          <w:p w:rsidR="00F24748" w:rsidRPr="008E2062" w:rsidRDefault="00F24748" w:rsidP="00F24748">
            <w:pPr>
              <w:rPr>
                <w:b/>
                <w:sz w:val="22"/>
                <w:szCs w:val="22"/>
              </w:rPr>
            </w:pPr>
          </w:p>
        </w:tc>
        <w:tc>
          <w:tcPr>
            <w:tcW w:w="1134" w:type="dxa"/>
          </w:tcPr>
          <w:p w:rsidR="00F24748" w:rsidRPr="008E2062" w:rsidRDefault="00F24748" w:rsidP="00F24748">
            <w:pPr>
              <w:jc w:val="center"/>
              <w:rPr>
                <w:b/>
              </w:rPr>
            </w:pPr>
            <w:r w:rsidRPr="008E2062">
              <w:rPr>
                <w:b/>
              </w:rPr>
              <w:t>39</w:t>
            </w:r>
          </w:p>
        </w:tc>
        <w:tc>
          <w:tcPr>
            <w:tcW w:w="1276" w:type="dxa"/>
          </w:tcPr>
          <w:p w:rsidR="00F24748" w:rsidRPr="008E2062" w:rsidRDefault="00F24748" w:rsidP="00F24748">
            <w:pPr>
              <w:jc w:val="center"/>
              <w:rPr>
                <w:b/>
              </w:rPr>
            </w:pPr>
            <w:r w:rsidRPr="008E2062">
              <w:rPr>
                <w:b/>
              </w:rPr>
              <w:t>44</w:t>
            </w:r>
          </w:p>
        </w:tc>
        <w:tc>
          <w:tcPr>
            <w:tcW w:w="993" w:type="dxa"/>
          </w:tcPr>
          <w:p w:rsidR="00F24748" w:rsidRPr="008E2062" w:rsidRDefault="00F24748" w:rsidP="00F24748">
            <w:pPr>
              <w:jc w:val="center"/>
              <w:rPr>
                <w:b/>
              </w:rPr>
            </w:pPr>
            <w:r w:rsidRPr="008E2062">
              <w:rPr>
                <w:b/>
              </w:rPr>
              <w:t>-5</w:t>
            </w:r>
          </w:p>
        </w:tc>
        <w:tc>
          <w:tcPr>
            <w:tcW w:w="1275" w:type="dxa"/>
          </w:tcPr>
          <w:p w:rsidR="00F24748" w:rsidRPr="008E2062" w:rsidRDefault="00F24748" w:rsidP="00F24748">
            <w:pPr>
              <w:jc w:val="center"/>
              <w:rPr>
                <w:b/>
              </w:rPr>
            </w:pPr>
            <w:r w:rsidRPr="008E2062">
              <w:rPr>
                <w:b/>
              </w:rPr>
              <w:t>335849</w:t>
            </w:r>
          </w:p>
        </w:tc>
        <w:tc>
          <w:tcPr>
            <w:tcW w:w="1416" w:type="dxa"/>
          </w:tcPr>
          <w:p w:rsidR="00F24748" w:rsidRPr="008E2062" w:rsidRDefault="00F24748" w:rsidP="00F24748">
            <w:pPr>
              <w:jc w:val="center"/>
              <w:rPr>
                <w:b/>
              </w:rPr>
            </w:pPr>
            <w:r w:rsidRPr="008E2062">
              <w:rPr>
                <w:b/>
              </w:rPr>
              <w:t>374494</w:t>
            </w:r>
          </w:p>
        </w:tc>
        <w:tc>
          <w:tcPr>
            <w:tcW w:w="992" w:type="dxa"/>
          </w:tcPr>
          <w:p w:rsidR="00F24748" w:rsidRPr="008E2062" w:rsidRDefault="00F24748" w:rsidP="00F24748">
            <w:pPr>
              <w:jc w:val="center"/>
              <w:rPr>
                <w:b/>
              </w:rPr>
            </w:pPr>
            <w:r w:rsidRPr="008E2062">
              <w:rPr>
                <w:b/>
              </w:rPr>
              <w:t>-38645</w:t>
            </w:r>
          </w:p>
        </w:tc>
        <w:tc>
          <w:tcPr>
            <w:tcW w:w="848" w:type="dxa"/>
          </w:tcPr>
          <w:p w:rsidR="00F24748" w:rsidRPr="008E2062" w:rsidRDefault="00F24748" w:rsidP="00F24748">
            <w:pPr>
              <w:jc w:val="center"/>
              <w:rPr>
                <w:b/>
              </w:rPr>
            </w:pPr>
            <w:r w:rsidRPr="008E2062">
              <w:rPr>
                <w:b/>
              </w:rPr>
              <w:t>930</w:t>
            </w:r>
          </w:p>
        </w:tc>
      </w:tr>
      <w:tr w:rsidR="00F24748" w:rsidRPr="008E2062" w:rsidTr="00F24748">
        <w:tc>
          <w:tcPr>
            <w:tcW w:w="959" w:type="dxa"/>
          </w:tcPr>
          <w:p w:rsidR="00F24748" w:rsidRPr="008E2062" w:rsidRDefault="00F24748" w:rsidP="00F24748">
            <w:pPr>
              <w:rPr>
                <w:b/>
                <w:sz w:val="22"/>
                <w:szCs w:val="22"/>
              </w:rPr>
            </w:pPr>
            <w:proofErr w:type="spellStart"/>
            <w:r w:rsidRPr="008E2062">
              <w:rPr>
                <w:b/>
                <w:sz w:val="22"/>
                <w:szCs w:val="22"/>
              </w:rPr>
              <w:t>Булун</w:t>
            </w:r>
            <w:proofErr w:type="spellEnd"/>
            <w:r w:rsidRPr="008E2062">
              <w:rPr>
                <w:b/>
                <w:sz w:val="22"/>
                <w:szCs w:val="22"/>
              </w:rPr>
              <w:t>-Терек</w:t>
            </w:r>
          </w:p>
          <w:p w:rsidR="00F24748" w:rsidRPr="008E2062" w:rsidRDefault="00F24748" w:rsidP="00F24748">
            <w:pPr>
              <w:rPr>
                <w:b/>
                <w:sz w:val="22"/>
                <w:szCs w:val="22"/>
              </w:rPr>
            </w:pPr>
          </w:p>
        </w:tc>
        <w:tc>
          <w:tcPr>
            <w:tcW w:w="1134" w:type="dxa"/>
          </w:tcPr>
          <w:p w:rsidR="00F24748" w:rsidRPr="008E2062" w:rsidRDefault="00F24748" w:rsidP="00F24748">
            <w:pPr>
              <w:jc w:val="center"/>
              <w:rPr>
                <w:b/>
              </w:rPr>
            </w:pPr>
            <w:r w:rsidRPr="008E2062">
              <w:rPr>
                <w:b/>
              </w:rPr>
              <w:t>21</w:t>
            </w:r>
          </w:p>
        </w:tc>
        <w:tc>
          <w:tcPr>
            <w:tcW w:w="1276" w:type="dxa"/>
          </w:tcPr>
          <w:p w:rsidR="00F24748" w:rsidRPr="008E2062" w:rsidRDefault="00F24748" w:rsidP="00F24748">
            <w:pPr>
              <w:jc w:val="center"/>
              <w:rPr>
                <w:b/>
              </w:rPr>
            </w:pPr>
            <w:r w:rsidRPr="008E2062">
              <w:rPr>
                <w:b/>
              </w:rPr>
              <w:t>21</w:t>
            </w:r>
          </w:p>
        </w:tc>
        <w:tc>
          <w:tcPr>
            <w:tcW w:w="993" w:type="dxa"/>
          </w:tcPr>
          <w:p w:rsidR="00F24748" w:rsidRPr="008E2062" w:rsidRDefault="00F24748" w:rsidP="00F24748">
            <w:pPr>
              <w:jc w:val="center"/>
              <w:rPr>
                <w:b/>
              </w:rPr>
            </w:pPr>
          </w:p>
        </w:tc>
        <w:tc>
          <w:tcPr>
            <w:tcW w:w="1275" w:type="dxa"/>
          </w:tcPr>
          <w:p w:rsidR="00F24748" w:rsidRPr="008E2062" w:rsidRDefault="00F24748" w:rsidP="00F24748">
            <w:pPr>
              <w:jc w:val="center"/>
              <w:rPr>
                <w:b/>
              </w:rPr>
            </w:pPr>
            <w:r w:rsidRPr="008E2062">
              <w:rPr>
                <w:b/>
              </w:rPr>
              <w:t>186583</w:t>
            </w:r>
          </w:p>
        </w:tc>
        <w:tc>
          <w:tcPr>
            <w:tcW w:w="1416" w:type="dxa"/>
          </w:tcPr>
          <w:p w:rsidR="00F24748" w:rsidRPr="008E2062" w:rsidRDefault="00F24748" w:rsidP="00F24748">
            <w:pPr>
              <w:jc w:val="center"/>
              <w:rPr>
                <w:b/>
              </w:rPr>
            </w:pPr>
            <w:r w:rsidRPr="008E2062">
              <w:rPr>
                <w:b/>
              </w:rPr>
              <w:t>178516</w:t>
            </w:r>
          </w:p>
        </w:tc>
        <w:tc>
          <w:tcPr>
            <w:tcW w:w="992" w:type="dxa"/>
          </w:tcPr>
          <w:p w:rsidR="00F24748" w:rsidRPr="008E2062" w:rsidRDefault="00F24748" w:rsidP="00F24748">
            <w:pPr>
              <w:jc w:val="center"/>
              <w:rPr>
                <w:b/>
              </w:rPr>
            </w:pPr>
            <w:r w:rsidRPr="008E2062">
              <w:rPr>
                <w:b/>
              </w:rPr>
              <w:t>8067</w:t>
            </w:r>
          </w:p>
        </w:tc>
        <w:tc>
          <w:tcPr>
            <w:tcW w:w="848" w:type="dxa"/>
          </w:tcPr>
          <w:p w:rsidR="00F24748" w:rsidRPr="008E2062" w:rsidRDefault="00F24748" w:rsidP="00F24748">
            <w:pPr>
              <w:jc w:val="center"/>
              <w:rPr>
                <w:b/>
              </w:rPr>
            </w:pPr>
            <w:r w:rsidRPr="008E2062">
              <w:rPr>
                <w:b/>
              </w:rPr>
              <w:t>930</w:t>
            </w:r>
          </w:p>
        </w:tc>
      </w:tr>
      <w:tr w:rsidR="00F24748" w:rsidRPr="008E2062" w:rsidTr="00F24748">
        <w:tc>
          <w:tcPr>
            <w:tcW w:w="959" w:type="dxa"/>
          </w:tcPr>
          <w:p w:rsidR="00F24748" w:rsidRPr="008E2062" w:rsidRDefault="00F24748" w:rsidP="00F24748">
            <w:pPr>
              <w:rPr>
                <w:b/>
                <w:sz w:val="22"/>
                <w:szCs w:val="22"/>
              </w:rPr>
            </w:pPr>
            <w:proofErr w:type="spellStart"/>
            <w:r w:rsidRPr="008E2062">
              <w:rPr>
                <w:b/>
                <w:sz w:val="22"/>
                <w:szCs w:val="22"/>
              </w:rPr>
              <w:t>Шанчы</w:t>
            </w:r>
            <w:proofErr w:type="spellEnd"/>
          </w:p>
          <w:p w:rsidR="00F24748" w:rsidRPr="008E2062" w:rsidRDefault="00F24748" w:rsidP="00F24748">
            <w:pPr>
              <w:rPr>
                <w:b/>
                <w:sz w:val="22"/>
                <w:szCs w:val="22"/>
              </w:rPr>
            </w:pPr>
          </w:p>
        </w:tc>
        <w:tc>
          <w:tcPr>
            <w:tcW w:w="1134" w:type="dxa"/>
          </w:tcPr>
          <w:p w:rsidR="00F24748" w:rsidRPr="008E2062" w:rsidRDefault="00F24748" w:rsidP="00F24748">
            <w:pPr>
              <w:jc w:val="center"/>
              <w:rPr>
                <w:b/>
              </w:rPr>
            </w:pPr>
            <w:r w:rsidRPr="008E2062">
              <w:rPr>
                <w:b/>
              </w:rPr>
              <w:t>4</w:t>
            </w:r>
          </w:p>
        </w:tc>
        <w:tc>
          <w:tcPr>
            <w:tcW w:w="1276" w:type="dxa"/>
          </w:tcPr>
          <w:p w:rsidR="00F24748" w:rsidRPr="008E2062" w:rsidRDefault="00F24748" w:rsidP="00F24748">
            <w:pPr>
              <w:jc w:val="center"/>
              <w:rPr>
                <w:b/>
              </w:rPr>
            </w:pPr>
            <w:r w:rsidRPr="008E2062">
              <w:rPr>
                <w:b/>
              </w:rPr>
              <w:t>5</w:t>
            </w:r>
          </w:p>
        </w:tc>
        <w:tc>
          <w:tcPr>
            <w:tcW w:w="993" w:type="dxa"/>
          </w:tcPr>
          <w:p w:rsidR="00F24748" w:rsidRPr="008E2062" w:rsidRDefault="00F24748" w:rsidP="00F24748">
            <w:pPr>
              <w:jc w:val="center"/>
              <w:rPr>
                <w:b/>
              </w:rPr>
            </w:pPr>
            <w:r w:rsidRPr="008E2062">
              <w:rPr>
                <w:b/>
              </w:rPr>
              <w:t>-1</w:t>
            </w:r>
          </w:p>
        </w:tc>
        <w:tc>
          <w:tcPr>
            <w:tcW w:w="1275" w:type="dxa"/>
          </w:tcPr>
          <w:p w:rsidR="00F24748" w:rsidRPr="008E2062" w:rsidRDefault="00F24748" w:rsidP="00F24748">
            <w:pPr>
              <w:jc w:val="center"/>
              <w:rPr>
                <w:b/>
              </w:rPr>
            </w:pPr>
            <w:r w:rsidRPr="008E2062">
              <w:rPr>
                <w:b/>
              </w:rPr>
              <w:t>37317</w:t>
            </w:r>
          </w:p>
        </w:tc>
        <w:tc>
          <w:tcPr>
            <w:tcW w:w="1416" w:type="dxa"/>
          </w:tcPr>
          <w:p w:rsidR="00F24748" w:rsidRPr="008E2062" w:rsidRDefault="00F24748" w:rsidP="00F24748">
            <w:pPr>
              <w:jc w:val="center"/>
              <w:rPr>
                <w:b/>
              </w:rPr>
            </w:pPr>
            <w:r w:rsidRPr="008E2062">
              <w:rPr>
                <w:b/>
              </w:rPr>
              <w:t>42688</w:t>
            </w:r>
          </w:p>
        </w:tc>
        <w:tc>
          <w:tcPr>
            <w:tcW w:w="992" w:type="dxa"/>
          </w:tcPr>
          <w:p w:rsidR="00F24748" w:rsidRPr="008E2062" w:rsidRDefault="00F24748" w:rsidP="00F24748">
            <w:pPr>
              <w:jc w:val="center"/>
              <w:rPr>
                <w:b/>
              </w:rPr>
            </w:pPr>
            <w:r w:rsidRPr="008E2062">
              <w:rPr>
                <w:b/>
              </w:rPr>
              <w:t>-5371</w:t>
            </w:r>
          </w:p>
        </w:tc>
        <w:tc>
          <w:tcPr>
            <w:tcW w:w="848" w:type="dxa"/>
          </w:tcPr>
          <w:p w:rsidR="00F24748" w:rsidRPr="008E2062" w:rsidRDefault="00F24748" w:rsidP="00F24748">
            <w:pPr>
              <w:jc w:val="center"/>
              <w:rPr>
                <w:b/>
              </w:rPr>
            </w:pPr>
            <w:r w:rsidRPr="008E2062">
              <w:rPr>
                <w:b/>
              </w:rPr>
              <w:t>930</w:t>
            </w:r>
          </w:p>
        </w:tc>
      </w:tr>
      <w:tr w:rsidR="00F24748" w:rsidRPr="008E2062" w:rsidTr="00F24748">
        <w:tc>
          <w:tcPr>
            <w:tcW w:w="959" w:type="dxa"/>
          </w:tcPr>
          <w:p w:rsidR="00F24748" w:rsidRPr="008E2062" w:rsidRDefault="00F24748" w:rsidP="00F24748">
            <w:pPr>
              <w:rPr>
                <w:b/>
                <w:sz w:val="22"/>
                <w:szCs w:val="22"/>
              </w:rPr>
            </w:pPr>
            <w:r w:rsidRPr="008E2062">
              <w:rPr>
                <w:b/>
                <w:sz w:val="22"/>
                <w:szCs w:val="22"/>
              </w:rPr>
              <w:t>Всего</w:t>
            </w:r>
          </w:p>
        </w:tc>
        <w:tc>
          <w:tcPr>
            <w:tcW w:w="1134" w:type="dxa"/>
          </w:tcPr>
          <w:p w:rsidR="00F24748" w:rsidRPr="008E2062" w:rsidRDefault="00F24748" w:rsidP="00F24748">
            <w:pPr>
              <w:jc w:val="center"/>
              <w:rPr>
                <w:b/>
              </w:rPr>
            </w:pPr>
            <w:r w:rsidRPr="008E2062">
              <w:rPr>
                <w:b/>
              </w:rPr>
              <w:t>218</w:t>
            </w:r>
          </w:p>
        </w:tc>
        <w:tc>
          <w:tcPr>
            <w:tcW w:w="1276" w:type="dxa"/>
          </w:tcPr>
          <w:p w:rsidR="00F24748" w:rsidRPr="008E2062" w:rsidRDefault="00F24748" w:rsidP="00F24748">
            <w:pPr>
              <w:jc w:val="center"/>
              <w:rPr>
                <w:b/>
              </w:rPr>
            </w:pPr>
            <w:r w:rsidRPr="008E2062">
              <w:rPr>
                <w:b/>
              </w:rPr>
              <w:t>228</w:t>
            </w:r>
          </w:p>
        </w:tc>
        <w:tc>
          <w:tcPr>
            <w:tcW w:w="993" w:type="dxa"/>
          </w:tcPr>
          <w:p w:rsidR="00F24748" w:rsidRPr="008E2062" w:rsidRDefault="00F24748" w:rsidP="00F24748">
            <w:pPr>
              <w:jc w:val="center"/>
              <w:rPr>
                <w:b/>
              </w:rPr>
            </w:pPr>
            <w:r w:rsidRPr="008E2062">
              <w:rPr>
                <w:b/>
                <w:lang w:val="en-US"/>
              </w:rPr>
              <w:t>-</w:t>
            </w:r>
            <w:r w:rsidRPr="008E2062">
              <w:rPr>
                <w:b/>
              </w:rPr>
              <w:t>10</w:t>
            </w:r>
          </w:p>
        </w:tc>
        <w:tc>
          <w:tcPr>
            <w:tcW w:w="1275" w:type="dxa"/>
          </w:tcPr>
          <w:p w:rsidR="00F24748" w:rsidRPr="008E2062" w:rsidRDefault="00F24748" w:rsidP="00F24748">
            <w:pPr>
              <w:jc w:val="center"/>
              <w:rPr>
                <w:b/>
              </w:rPr>
            </w:pPr>
            <w:r w:rsidRPr="008E2062">
              <w:rPr>
                <w:b/>
              </w:rPr>
              <w:t>1865829</w:t>
            </w:r>
          </w:p>
        </w:tc>
        <w:tc>
          <w:tcPr>
            <w:tcW w:w="1416" w:type="dxa"/>
          </w:tcPr>
          <w:p w:rsidR="00F24748" w:rsidRPr="008E2062" w:rsidRDefault="00F24748" w:rsidP="00F24748">
            <w:pPr>
              <w:jc w:val="center"/>
              <w:rPr>
                <w:b/>
              </w:rPr>
            </w:pPr>
            <w:r w:rsidRPr="008E2062">
              <w:rPr>
                <w:b/>
              </w:rPr>
              <w:t>1940385</w:t>
            </w:r>
          </w:p>
        </w:tc>
        <w:tc>
          <w:tcPr>
            <w:tcW w:w="992" w:type="dxa"/>
          </w:tcPr>
          <w:p w:rsidR="00F24748" w:rsidRPr="008E2062" w:rsidRDefault="00F24748" w:rsidP="00F24748">
            <w:pPr>
              <w:rPr>
                <w:b/>
              </w:rPr>
            </w:pPr>
            <w:r w:rsidRPr="008E2062">
              <w:rPr>
                <w:b/>
              </w:rPr>
              <w:t xml:space="preserve">  -74556</w:t>
            </w:r>
          </w:p>
        </w:tc>
        <w:tc>
          <w:tcPr>
            <w:tcW w:w="848" w:type="dxa"/>
          </w:tcPr>
          <w:p w:rsidR="00F24748" w:rsidRPr="008E2062" w:rsidRDefault="00F24748" w:rsidP="00F24748">
            <w:pPr>
              <w:jc w:val="center"/>
              <w:rPr>
                <w:b/>
                <w:lang w:val="en-US"/>
              </w:rPr>
            </w:pPr>
          </w:p>
        </w:tc>
      </w:tr>
    </w:tbl>
    <w:p w:rsidR="00F24748" w:rsidRPr="008E2062" w:rsidRDefault="00F24748" w:rsidP="008E2062">
      <w:pPr>
        <w:rPr>
          <w:b/>
          <w:color w:val="000000"/>
          <w:sz w:val="32"/>
          <w:szCs w:val="32"/>
        </w:rPr>
      </w:pPr>
    </w:p>
    <w:p w:rsidR="008E2062" w:rsidRPr="008E2062" w:rsidRDefault="00F24748" w:rsidP="008E2062">
      <w:pPr>
        <w:ind w:left="567" w:firstLine="567"/>
        <w:jc w:val="center"/>
        <w:rPr>
          <w:sz w:val="28"/>
          <w:szCs w:val="28"/>
        </w:rPr>
      </w:pPr>
      <w:r w:rsidRPr="00F24748">
        <w:rPr>
          <w:b/>
          <w:sz w:val="28"/>
          <w:szCs w:val="28"/>
        </w:rPr>
        <w:t>Предоставление</w:t>
      </w:r>
      <w:r w:rsidR="008E2062" w:rsidRPr="008E2062">
        <w:rPr>
          <w:b/>
          <w:sz w:val="28"/>
          <w:szCs w:val="28"/>
        </w:rPr>
        <w:t xml:space="preserve"> субсидий</w:t>
      </w:r>
    </w:p>
    <w:p w:rsidR="008E2062" w:rsidRPr="008E2062" w:rsidRDefault="008E2062" w:rsidP="008E2062">
      <w:pPr>
        <w:ind w:left="567" w:firstLine="567"/>
        <w:jc w:val="center"/>
        <w:rPr>
          <w:b/>
          <w:sz w:val="28"/>
          <w:szCs w:val="28"/>
        </w:rPr>
      </w:pPr>
      <w:r w:rsidRPr="008E2062">
        <w:rPr>
          <w:b/>
          <w:sz w:val="28"/>
          <w:szCs w:val="28"/>
        </w:rPr>
        <w:t>на оплату жилого помещения и коммунальных услуг малоимущим семьям за 9 месяцев 2022 год.</w:t>
      </w:r>
    </w:p>
    <w:p w:rsidR="008E2062" w:rsidRPr="008E2062" w:rsidRDefault="008E2062" w:rsidP="00F24748">
      <w:pPr>
        <w:ind w:firstLine="709"/>
        <w:jc w:val="both"/>
        <w:rPr>
          <w:sz w:val="28"/>
          <w:szCs w:val="28"/>
        </w:rPr>
      </w:pPr>
    </w:p>
    <w:p w:rsidR="008E2062" w:rsidRPr="008E2062" w:rsidRDefault="008E2062" w:rsidP="00F24748">
      <w:pPr>
        <w:ind w:firstLine="709"/>
        <w:jc w:val="both"/>
        <w:rPr>
          <w:sz w:val="28"/>
          <w:szCs w:val="28"/>
        </w:rPr>
      </w:pPr>
      <w:r w:rsidRPr="008E2062">
        <w:rPr>
          <w:sz w:val="28"/>
          <w:szCs w:val="28"/>
        </w:rPr>
        <w:t xml:space="preserve">В </w:t>
      </w:r>
      <w:proofErr w:type="spellStart"/>
      <w:r w:rsidRPr="008E2062">
        <w:rPr>
          <w:sz w:val="28"/>
          <w:szCs w:val="28"/>
        </w:rPr>
        <w:t>Чаа-Хольском</w:t>
      </w:r>
      <w:proofErr w:type="spellEnd"/>
      <w:r w:rsidRPr="008E2062">
        <w:rPr>
          <w:sz w:val="28"/>
          <w:szCs w:val="28"/>
        </w:rPr>
        <w:t xml:space="preserve"> </w:t>
      </w:r>
      <w:proofErr w:type="spellStart"/>
      <w:r w:rsidRPr="008E2062">
        <w:rPr>
          <w:sz w:val="28"/>
          <w:szCs w:val="28"/>
        </w:rPr>
        <w:t>кожууне</w:t>
      </w:r>
      <w:proofErr w:type="spellEnd"/>
      <w:r w:rsidRPr="008E2062">
        <w:rPr>
          <w:sz w:val="28"/>
          <w:szCs w:val="28"/>
        </w:rPr>
        <w:t xml:space="preserve"> </w:t>
      </w:r>
      <w:r w:rsidR="00F24748">
        <w:rPr>
          <w:sz w:val="28"/>
          <w:szCs w:val="28"/>
        </w:rPr>
        <w:t xml:space="preserve">в </w:t>
      </w:r>
      <w:r w:rsidRPr="008E2062">
        <w:rPr>
          <w:b/>
          <w:sz w:val="28"/>
          <w:szCs w:val="28"/>
        </w:rPr>
        <w:t>1</w:t>
      </w:r>
      <w:r w:rsidR="00F24748">
        <w:rPr>
          <w:b/>
          <w:sz w:val="28"/>
          <w:szCs w:val="28"/>
        </w:rPr>
        <w:t xml:space="preserve"> </w:t>
      </w:r>
      <w:r w:rsidRPr="008E2062">
        <w:rPr>
          <w:b/>
          <w:sz w:val="28"/>
          <w:szCs w:val="28"/>
        </w:rPr>
        <w:t>723</w:t>
      </w:r>
      <w:r w:rsidRPr="008E2062">
        <w:rPr>
          <w:sz w:val="28"/>
          <w:szCs w:val="28"/>
        </w:rPr>
        <w:t xml:space="preserve"> домохозяйствах проживают </w:t>
      </w:r>
      <w:r w:rsidRPr="008E2062">
        <w:rPr>
          <w:b/>
          <w:sz w:val="28"/>
          <w:szCs w:val="28"/>
        </w:rPr>
        <w:t>2</w:t>
      </w:r>
      <w:r w:rsidR="00F24748">
        <w:rPr>
          <w:b/>
          <w:sz w:val="28"/>
          <w:szCs w:val="28"/>
        </w:rPr>
        <w:t xml:space="preserve"> </w:t>
      </w:r>
      <w:r w:rsidRPr="008E2062">
        <w:rPr>
          <w:b/>
          <w:sz w:val="28"/>
          <w:szCs w:val="28"/>
        </w:rPr>
        <w:t xml:space="preserve">149 </w:t>
      </w:r>
      <w:r w:rsidRPr="008E2062">
        <w:rPr>
          <w:sz w:val="28"/>
          <w:szCs w:val="28"/>
        </w:rPr>
        <w:t>семей.</w:t>
      </w:r>
    </w:p>
    <w:p w:rsidR="008E2062" w:rsidRPr="008E2062" w:rsidRDefault="008E2062" w:rsidP="00F24748">
      <w:pPr>
        <w:ind w:firstLine="709"/>
        <w:jc w:val="both"/>
        <w:rPr>
          <w:sz w:val="28"/>
          <w:szCs w:val="28"/>
          <w:u w:val="single"/>
        </w:rPr>
      </w:pPr>
      <w:r w:rsidRPr="008E2062">
        <w:rPr>
          <w:sz w:val="28"/>
          <w:szCs w:val="28"/>
        </w:rPr>
        <w:t xml:space="preserve">За 9 месяцев 2022 года за назначением субсидий на оплату жилья и коммунальных услуг обратились </w:t>
      </w:r>
      <w:r w:rsidRPr="008E2062">
        <w:rPr>
          <w:b/>
          <w:sz w:val="28"/>
          <w:szCs w:val="28"/>
        </w:rPr>
        <w:t xml:space="preserve">76 </w:t>
      </w:r>
      <w:r w:rsidRPr="008E2062">
        <w:rPr>
          <w:sz w:val="28"/>
          <w:szCs w:val="28"/>
        </w:rPr>
        <w:t>граждан</w:t>
      </w:r>
      <w:r w:rsidRPr="008E2062">
        <w:rPr>
          <w:b/>
          <w:sz w:val="28"/>
          <w:szCs w:val="28"/>
        </w:rPr>
        <w:t xml:space="preserve">, </w:t>
      </w:r>
      <w:r w:rsidRPr="008E2062">
        <w:rPr>
          <w:sz w:val="28"/>
          <w:szCs w:val="28"/>
        </w:rPr>
        <w:t>из них назначено</w:t>
      </w:r>
      <w:r w:rsidRPr="008E2062">
        <w:rPr>
          <w:b/>
          <w:sz w:val="28"/>
          <w:szCs w:val="28"/>
        </w:rPr>
        <w:t xml:space="preserve">-65 </w:t>
      </w:r>
      <w:r w:rsidRPr="008E2062">
        <w:rPr>
          <w:sz w:val="28"/>
          <w:szCs w:val="28"/>
        </w:rPr>
        <w:t>, отказано</w:t>
      </w:r>
      <w:r w:rsidRPr="008E2062">
        <w:rPr>
          <w:b/>
          <w:sz w:val="28"/>
          <w:szCs w:val="28"/>
        </w:rPr>
        <w:t xml:space="preserve">-11 </w:t>
      </w:r>
      <w:r w:rsidRPr="008E2062">
        <w:rPr>
          <w:sz w:val="28"/>
          <w:szCs w:val="28"/>
        </w:rPr>
        <w:t>заявителям. Основная доля отказов по причине превышение среднедушевого дохода семей над размером ПМ (14</w:t>
      </w:r>
      <w:r w:rsidR="00F24748">
        <w:rPr>
          <w:sz w:val="28"/>
          <w:szCs w:val="28"/>
        </w:rPr>
        <w:t xml:space="preserve"> </w:t>
      </w:r>
      <w:r w:rsidRPr="008E2062">
        <w:rPr>
          <w:sz w:val="28"/>
          <w:szCs w:val="28"/>
        </w:rPr>
        <w:t>059 руб.).</w:t>
      </w:r>
    </w:p>
    <w:p w:rsidR="008E2062" w:rsidRPr="008E2062" w:rsidRDefault="008E2062" w:rsidP="00F24748">
      <w:pPr>
        <w:ind w:firstLine="709"/>
        <w:jc w:val="both"/>
        <w:rPr>
          <w:sz w:val="28"/>
          <w:szCs w:val="28"/>
        </w:rPr>
      </w:pPr>
      <w:r w:rsidRPr="008E2062">
        <w:rPr>
          <w:sz w:val="28"/>
          <w:szCs w:val="28"/>
        </w:rPr>
        <w:t>Основным критериям назначения субсидий является превышение расходов на оплату ЖКУ над размером совокупного дохода семьи более чем на 22%. В связи с увеличением доходов семьей новыми выплатами на детей, отмечается тенденция снижения количества получателей жилищных субсидий.</w:t>
      </w:r>
    </w:p>
    <w:p w:rsidR="008E2062" w:rsidRPr="008E2062" w:rsidRDefault="008E2062" w:rsidP="00F24748">
      <w:pPr>
        <w:ind w:firstLine="709"/>
        <w:jc w:val="both"/>
        <w:rPr>
          <w:b/>
          <w:sz w:val="28"/>
          <w:szCs w:val="28"/>
        </w:rPr>
      </w:pPr>
      <w:r w:rsidRPr="008E2062">
        <w:rPr>
          <w:b/>
          <w:sz w:val="28"/>
          <w:szCs w:val="28"/>
        </w:rPr>
        <w:t>Численность получателей жилищной субсидии в разрезе сельских поселений, всего 76 семей, из них:</w:t>
      </w:r>
    </w:p>
    <w:p w:rsidR="008E2062" w:rsidRPr="008E2062" w:rsidRDefault="008E2062" w:rsidP="00F24748">
      <w:pPr>
        <w:numPr>
          <w:ilvl w:val="0"/>
          <w:numId w:val="31"/>
        </w:numPr>
        <w:ind w:left="0" w:firstLine="709"/>
        <w:jc w:val="both"/>
        <w:rPr>
          <w:sz w:val="28"/>
          <w:szCs w:val="28"/>
        </w:rPr>
      </w:pPr>
      <w:r w:rsidRPr="008E2062">
        <w:rPr>
          <w:sz w:val="28"/>
          <w:szCs w:val="28"/>
        </w:rPr>
        <w:t>с. Чаа-Холь – 40;</w:t>
      </w:r>
    </w:p>
    <w:p w:rsidR="008E2062" w:rsidRPr="008E2062" w:rsidRDefault="00F24748" w:rsidP="00F24748">
      <w:pPr>
        <w:numPr>
          <w:ilvl w:val="0"/>
          <w:numId w:val="31"/>
        </w:numPr>
        <w:ind w:left="0" w:firstLine="709"/>
        <w:jc w:val="both"/>
        <w:rPr>
          <w:sz w:val="28"/>
          <w:szCs w:val="28"/>
        </w:rPr>
      </w:pPr>
      <w:r>
        <w:rPr>
          <w:sz w:val="28"/>
          <w:szCs w:val="28"/>
        </w:rPr>
        <w:t>с. Ак-</w:t>
      </w:r>
      <w:proofErr w:type="spellStart"/>
      <w:r>
        <w:rPr>
          <w:sz w:val="28"/>
          <w:szCs w:val="28"/>
        </w:rPr>
        <w:t>Дуруг</w:t>
      </w:r>
      <w:proofErr w:type="spellEnd"/>
      <w:r>
        <w:rPr>
          <w:sz w:val="28"/>
          <w:szCs w:val="28"/>
        </w:rPr>
        <w:t xml:space="preserve"> – 17;</w:t>
      </w:r>
    </w:p>
    <w:p w:rsidR="008E2062" w:rsidRPr="008E2062" w:rsidRDefault="008E2062" w:rsidP="00F24748">
      <w:pPr>
        <w:numPr>
          <w:ilvl w:val="0"/>
          <w:numId w:val="31"/>
        </w:numPr>
        <w:ind w:left="0" w:firstLine="709"/>
        <w:jc w:val="both"/>
        <w:rPr>
          <w:sz w:val="28"/>
          <w:szCs w:val="28"/>
        </w:rPr>
      </w:pPr>
      <w:r w:rsidRPr="008E2062">
        <w:rPr>
          <w:sz w:val="28"/>
          <w:szCs w:val="28"/>
        </w:rPr>
        <w:t xml:space="preserve">с. </w:t>
      </w:r>
      <w:proofErr w:type="spellStart"/>
      <w:r w:rsidRPr="008E2062">
        <w:rPr>
          <w:sz w:val="28"/>
          <w:szCs w:val="28"/>
        </w:rPr>
        <w:t>Булун</w:t>
      </w:r>
      <w:proofErr w:type="spellEnd"/>
      <w:r w:rsidRPr="008E2062">
        <w:rPr>
          <w:sz w:val="28"/>
          <w:szCs w:val="28"/>
        </w:rPr>
        <w:t>-Терек – 18;</w:t>
      </w:r>
    </w:p>
    <w:p w:rsidR="008E2062" w:rsidRPr="008E2062" w:rsidRDefault="008E2062" w:rsidP="00F24748">
      <w:pPr>
        <w:numPr>
          <w:ilvl w:val="0"/>
          <w:numId w:val="31"/>
        </w:numPr>
        <w:ind w:left="0" w:firstLine="709"/>
        <w:jc w:val="both"/>
        <w:rPr>
          <w:sz w:val="28"/>
          <w:szCs w:val="28"/>
        </w:rPr>
      </w:pPr>
      <w:r w:rsidRPr="008E2062">
        <w:rPr>
          <w:sz w:val="28"/>
          <w:szCs w:val="28"/>
        </w:rPr>
        <w:t xml:space="preserve">с. </w:t>
      </w:r>
      <w:proofErr w:type="spellStart"/>
      <w:r w:rsidRPr="008E2062">
        <w:rPr>
          <w:sz w:val="28"/>
          <w:szCs w:val="28"/>
        </w:rPr>
        <w:t>Шанчы</w:t>
      </w:r>
      <w:proofErr w:type="spellEnd"/>
      <w:r w:rsidRPr="008E2062">
        <w:rPr>
          <w:sz w:val="28"/>
          <w:szCs w:val="28"/>
        </w:rPr>
        <w:t xml:space="preserve"> – 1.</w:t>
      </w:r>
    </w:p>
    <w:p w:rsidR="008E2062" w:rsidRPr="008E2062" w:rsidRDefault="008E2062" w:rsidP="00F24748">
      <w:pPr>
        <w:ind w:firstLine="709"/>
        <w:jc w:val="both"/>
        <w:rPr>
          <w:sz w:val="28"/>
          <w:szCs w:val="28"/>
        </w:rPr>
      </w:pPr>
      <w:r w:rsidRPr="008E2062">
        <w:rPr>
          <w:sz w:val="28"/>
          <w:szCs w:val="28"/>
        </w:rPr>
        <w:t xml:space="preserve">В селе Чаа-Холь потребителями </w:t>
      </w:r>
      <w:proofErr w:type="spellStart"/>
      <w:r w:rsidRPr="008E2062">
        <w:rPr>
          <w:sz w:val="28"/>
          <w:szCs w:val="28"/>
        </w:rPr>
        <w:t>теплоэнергии</w:t>
      </w:r>
      <w:proofErr w:type="spellEnd"/>
      <w:r w:rsidRPr="008E2062">
        <w:rPr>
          <w:sz w:val="28"/>
          <w:szCs w:val="28"/>
        </w:rPr>
        <w:t xml:space="preserve"> числится всего </w:t>
      </w:r>
      <w:r w:rsidRPr="008E2062">
        <w:rPr>
          <w:b/>
          <w:sz w:val="28"/>
          <w:szCs w:val="28"/>
        </w:rPr>
        <w:t xml:space="preserve">54 семей в </w:t>
      </w:r>
      <w:r w:rsidRPr="008E2062">
        <w:rPr>
          <w:sz w:val="28"/>
          <w:szCs w:val="28"/>
        </w:rPr>
        <w:t xml:space="preserve">благоустроенных квартирах. Из них благополучные (оба работающие, работающие пенсионеры и др.) семьи - </w:t>
      </w:r>
      <w:r w:rsidRPr="008E2062">
        <w:rPr>
          <w:b/>
          <w:sz w:val="28"/>
          <w:szCs w:val="28"/>
        </w:rPr>
        <w:t>50, малоимущие</w:t>
      </w:r>
      <w:r w:rsidRPr="008E2062">
        <w:rPr>
          <w:sz w:val="28"/>
          <w:szCs w:val="28"/>
        </w:rPr>
        <w:t xml:space="preserve"> семьи, которые получают субсидии - 4.</w:t>
      </w:r>
    </w:p>
    <w:p w:rsidR="008E2062" w:rsidRPr="008E2062" w:rsidRDefault="008E2062" w:rsidP="008E2062">
      <w:pPr>
        <w:spacing w:line="276" w:lineRule="auto"/>
        <w:ind w:left="567" w:right="-255" w:firstLine="567"/>
        <w:jc w:val="both"/>
        <w:rPr>
          <w:b/>
          <w:sz w:val="28"/>
          <w:szCs w:val="28"/>
        </w:rPr>
      </w:pPr>
    </w:p>
    <w:p w:rsidR="008E2062" w:rsidRPr="008E2062" w:rsidRDefault="008E2062" w:rsidP="008E2062">
      <w:pPr>
        <w:ind w:left="567"/>
        <w:jc w:val="center"/>
        <w:rPr>
          <w:b/>
          <w:sz w:val="28"/>
          <w:szCs w:val="28"/>
        </w:rPr>
      </w:pPr>
      <w:r w:rsidRPr="008E2062">
        <w:rPr>
          <w:b/>
          <w:sz w:val="28"/>
          <w:szCs w:val="28"/>
        </w:rPr>
        <w:t>Доля численности получателей субсидий от общего числа домохозяйств за 9 месяцев 2022г.</w:t>
      </w:r>
    </w:p>
    <w:p w:rsidR="008E2062" w:rsidRPr="008E2062" w:rsidRDefault="008E2062" w:rsidP="008E2062">
      <w:pPr>
        <w:ind w:left="567"/>
        <w:jc w:val="both"/>
        <w:rPr>
          <w:b/>
          <w:sz w:val="28"/>
          <w:szCs w:val="28"/>
        </w:rPr>
      </w:pPr>
    </w:p>
    <w:tbl>
      <w:tblPr>
        <w:tblW w:w="8199" w:type="dxa"/>
        <w:jc w:val="center"/>
        <w:tblInd w:w="1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864"/>
        <w:gridCol w:w="1712"/>
        <w:gridCol w:w="2731"/>
      </w:tblGrid>
      <w:tr w:rsidR="008E2062" w:rsidRPr="008E2062" w:rsidTr="002B0A6B">
        <w:trPr>
          <w:trHeight w:val="1601"/>
          <w:jc w:val="center"/>
        </w:trPr>
        <w:tc>
          <w:tcPr>
            <w:tcW w:w="1892" w:type="dxa"/>
            <w:shd w:val="clear" w:color="auto" w:fill="auto"/>
            <w:vAlign w:val="center"/>
          </w:tcPr>
          <w:p w:rsidR="008E2062" w:rsidRPr="008E2062" w:rsidRDefault="008E2062" w:rsidP="008E2062">
            <w:pPr>
              <w:jc w:val="center"/>
              <w:rPr>
                <w:sz w:val="28"/>
                <w:szCs w:val="28"/>
              </w:rPr>
            </w:pPr>
            <w:proofErr w:type="spellStart"/>
            <w:r w:rsidRPr="008E2062">
              <w:rPr>
                <w:sz w:val="28"/>
                <w:szCs w:val="28"/>
              </w:rPr>
              <w:lastRenderedPageBreak/>
              <w:t>Сумоны</w:t>
            </w:r>
            <w:proofErr w:type="spellEnd"/>
          </w:p>
        </w:tc>
        <w:tc>
          <w:tcPr>
            <w:tcW w:w="1864" w:type="dxa"/>
            <w:shd w:val="clear" w:color="auto" w:fill="auto"/>
            <w:vAlign w:val="center"/>
          </w:tcPr>
          <w:p w:rsidR="008E2062" w:rsidRPr="008E2062" w:rsidRDefault="008E2062" w:rsidP="008E2062">
            <w:pPr>
              <w:jc w:val="center"/>
              <w:rPr>
                <w:sz w:val="28"/>
                <w:szCs w:val="28"/>
              </w:rPr>
            </w:pPr>
            <w:r w:rsidRPr="008E2062">
              <w:rPr>
                <w:sz w:val="28"/>
                <w:szCs w:val="28"/>
              </w:rPr>
              <w:t>Количество домохозяйств по социальному паспорту</w:t>
            </w:r>
          </w:p>
        </w:tc>
        <w:tc>
          <w:tcPr>
            <w:tcW w:w="1712" w:type="dxa"/>
            <w:shd w:val="clear" w:color="auto" w:fill="auto"/>
            <w:vAlign w:val="center"/>
          </w:tcPr>
          <w:p w:rsidR="008E2062" w:rsidRPr="008E2062" w:rsidRDefault="008E2062" w:rsidP="008E2062">
            <w:pPr>
              <w:jc w:val="center"/>
              <w:rPr>
                <w:sz w:val="28"/>
                <w:szCs w:val="28"/>
              </w:rPr>
            </w:pPr>
            <w:r w:rsidRPr="008E2062">
              <w:rPr>
                <w:sz w:val="28"/>
                <w:szCs w:val="28"/>
              </w:rPr>
              <w:t xml:space="preserve">Количество </w:t>
            </w:r>
            <w:proofErr w:type="spellStart"/>
            <w:r w:rsidRPr="008E2062">
              <w:rPr>
                <w:sz w:val="28"/>
                <w:szCs w:val="28"/>
              </w:rPr>
              <w:t>получетелей</w:t>
            </w:r>
            <w:proofErr w:type="spellEnd"/>
            <w:r w:rsidRPr="008E2062">
              <w:rPr>
                <w:sz w:val="28"/>
                <w:szCs w:val="28"/>
              </w:rPr>
              <w:t xml:space="preserve"> жилищных субсидий</w:t>
            </w:r>
          </w:p>
        </w:tc>
        <w:tc>
          <w:tcPr>
            <w:tcW w:w="2731" w:type="dxa"/>
            <w:shd w:val="clear" w:color="auto" w:fill="auto"/>
            <w:vAlign w:val="center"/>
          </w:tcPr>
          <w:p w:rsidR="008E2062" w:rsidRPr="008E2062" w:rsidRDefault="008E2062" w:rsidP="008E2062">
            <w:pPr>
              <w:jc w:val="center"/>
              <w:rPr>
                <w:sz w:val="28"/>
                <w:szCs w:val="28"/>
              </w:rPr>
            </w:pPr>
            <w:r w:rsidRPr="008E2062">
              <w:rPr>
                <w:sz w:val="28"/>
                <w:szCs w:val="28"/>
              </w:rPr>
              <w:t xml:space="preserve">Доля численности получателей субсидий от общего числа домохозяйств </w:t>
            </w:r>
            <w:proofErr w:type="gramStart"/>
            <w:r w:rsidRPr="008E2062">
              <w:rPr>
                <w:sz w:val="28"/>
                <w:szCs w:val="28"/>
              </w:rPr>
              <w:t>в</w:t>
            </w:r>
            <w:proofErr w:type="gramEnd"/>
            <w:r w:rsidRPr="008E2062">
              <w:rPr>
                <w:sz w:val="28"/>
                <w:szCs w:val="28"/>
              </w:rPr>
              <w:t xml:space="preserve"> %.</w:t>
            </w:r>
          </w:p>
        </w:tc>
      </w:tr>
      <w:tr w:rsidR="008E2062" w:rsidRPr="008E2062" w:rsidTr="002B0A6B">
        <w:trPr>
          <w:trHeight w:val="573"/>
          <w:jc w:val="center"/>
        </w:trPr>
        <w:tc>
          <w:tcPr>
            <w:tcW w:w="1892" w:type="dxa"/>
            <w:shd w:val="clear" w:color="auto" w:fill="auto"/>
            <w:vAlign w:val="center"/>
          </w:tcPr>
          <w:p w:rsidR="008E2062" w:rsidRPr="008E2062" w:rsidRDefault="008E2062" w:rsidP="008E2062">
            <w:pPr>
              <w:jc w:val="both"/>
              <w:rPr>
                <w:sz w:val="28"/>
                <w:szCs w:val="28"/>
              </w:rPr>
            </w:pPr>
            <w:r w:rsidRPr="008E2062">
              <w:rPr>
                <w:sz w:val="28"/>
                <w:szCs w:val="28"/>
              </w:rPr>
              <w:t>Чаа-Холь</w:t>
            </w:r>
          </w:p>
        </w:tc>
        <w:tc>
          <w:tcPr>
            <w:tcW w:w="1864" w:type="dxa"/>
            <w:shd w:val="clear" w:color="auto" w:fill="auto"/>
            <w:vAlign w:val="center"/>
          </w:tcPr>
          <w:p w:rsidR="008E2062" w:rsidRPr="008E2062" w:rsidRDefault="008E2062" w:rsidP="008E2062">
            <w:pPr>
              <w:jc w:val="center"/>
              <w:rPr>
                <w:sz w:val="28"/>
                <w:szCs w:val="28"/>
              </w:rPr>
            </w:pPr>
            <w:r w:rsidRPr="008E2062">
              <w:rPr>
                <w:sz w:val="28"/>
                <w:szCs w:val="28"/>
              </w:rPr>
              <w:t>1049</w:t>
            </w:r>
          </w:p>
        </w:tc>
        <w:tc>
          <w:tcPr>
            <w:tcW w:w="1712" w:type="dxa"/>
            <w:shd w:val="clear" w:color="auto" w:fill="auto"/>
            <w:vAlign w:val="center"/>
          </w:tcPr>
          <w:p w:rsidR="008E2062" w:rsidRPr="008E2062" w:rsidRDefault="008E2062" w:rsidP="008E2062">
            <w:pPr>
              <w:jc w:val="center"/>
              <w:rPr>
                <w:sz w:val="28"/>
                <w:szCs w:val="28"/>
              </w:rPr>
            </w:pPr>
            <w:r w:rsidRPr="008E2062">
              <w:rPr>
                <w:sz w:val="28"/>
                <w:szCs w:val="28"/>
              </w:rPr>
              <w:t>40</w:t>
            </w:r>
          </w:p>
        </w:tc>
        <w:tc>
          <w:tcPr>
            <w:tcW w:w="2731" w:type="dxa"/>
            <w:shd w:val="clear" w:color="auto" w:fill="auto"/>
            <w:vAlign w:val="center"/>
          </w:tcPr>
          <w:p w:rsidR="008E2062" w:rsidRPr="008E2062" w:rsidRDefault="008E2062" w:rsidP="008E2062">
            <w:pPr>
              <w:jc w:val="center"/>
              <w:rPr>
                <w:sz w:val="28"/>
                <w:szCs w:val="28"/>
              </w:rPr>
            </w:pPr>
            <w:r w:rsidRPr="008E2062">
              <w:rPr>
                <w:sz w:val="28"/>
                <w:szCs w:val="28"/>
              </w:rPr>
              <w:t>3,85 %</w:t>
            </w:r>
          </w:p>
        </w:tc>
      </w:tr>
      <w:tr w:rsidR="008E2062" w:rsidRPr="008E2062" w:rsidTr="002B0A6B">
        <w:trPr>
          <w:trHeight w:val="406"/>
          <w:jc w:val="center"/>
        </w:trPr>
        <w:tc>
          <w:tcPr>
            <w:tcW w:w="1892" w:type="dxa"/>
            <w:shd w:val="clear" w:color="auto" w:fill="auto"/>
            <w:vAlign w:val="center"/>
          </w:tcPr>
          <w:p w:rsidR="008E2062" w:rsidRPr="008E2062" w:rsidRDefault="008E2062" w:rsidP="008E2062">
            <w:pPr>
              <w:jc w:val="both"/>
              <w:rPr>
                <w:sz w:val="28"/>
                <w:szCs w:val="28"/>
              </w:rPr>
            </w:pPr>
            <w:r w:rsidRPr="008E2062">
              <w:rPr>
                <w:sz w:val="28"/>
                <w:szCs w:val="28"/>
              </w:rPr>
              <w:t>Ак-</w:t>
            </w:r>
            <w:proofErr w:type="spellStart"/>
            <w:r w:rsidRPr="008E2062">
              <w:rPr>
                <w:sz w:val="28"/>
                <w:szCs w:val="28"/>
              </w:rPr>
              <w:t>Дуруг</w:t>
            </w:r>
            <w:proofErr w:type="spellEnd"/>
          </w:p>
        </w:tc>
        <w:tc>
          <w:tcPr>
            <w:tcW w:w="1864" w:type="dxa"/>
            <w:shd w:val="clear" w:color="auto" w:fill="auto"/>
            <w:vAlign w:val="center"/>
          </w:tcPr>
          <w:p w:rsidR="008E2062" w:rsidRPr="008E2062" w:rsidRDefault="008E2062" w:rsidP="008E2062">
            <w:pPr>
              <w:jc w:val="center"/>
              <w:rPr>
                <w:sz w:val="28"/>
                <w:szCs w:val="28"/>
              </w:rPr>
            </w:pPr>
            <w:r w:rsidRPr="008E2062">
              <w:rPr>
                <w:sz w:val="28"/>
                <w:szCs w:val="28"/>
              </w:rPr>
              <w:t>334</w:t>
            </w:r>
          </w:p>
        </w:tc>
        <w:tc>
          <w:tcPr>
            <w:tcW w:w="1712" w:type="dxa"/>
            <w:shd w:val="clear" w:color="auto" w:fill="auto"/>
            <w:vAlign w:val="center"/>
          </w:tcPr>
          <w:p w:rsidR="008E2062" w:rsidRPr="008E2062" w:rsidRDefault="008E2062" w:rsidP="008E2062">
            <w:pPr>
              <w:jc w:val="center"/>
              <w:rPr>
                <w:sz w:val="28"/>
                <w:szCs w:val="28"/>
              </w:rPr>
            </w:pPr>
            <w:r w:rsidRPr="008E2062">
              <w:rPr>
                <w:sz w:val="28"/>
                <w:szCs w:val="28"/>
              </w:rPr>
              <w:t>17</w:t>
            </w:r>
          </w:p>
        </w:tc>
        <w:tc>
          <w:tcPr>
            <w:tcW w:w="2731" w:type="dxa"/>
            <w:shd w:val="clear" w:color="auto" w:fill="auto"/>
            <w:vAlign w:val="center"/>
          </w:tcPr>
          <w:p w:rsidR="008E2062" w:rsidRPr="008E2062" w:rsidRDefault="008E2062" w:rsidP="008E2062">
            <w:pPr>
              <w:jc w:val="center"/>
              <w:rPr>
                <w:sz w:val="28"/>
                <w:szCs w:val="28"/>
              </w:rPr>
            </w:pPr>
            <w:r w:rsidRPr="008E2062">
              <w:rPr>
                <w:sz w:val="28"/>
                <w:szCs w:val="28"/>
              </w:rPr>
              <w:t>5,08 %</w:t>
            </w:r>
          </w:p>
        </w:tc>
      </w:tr>
      <w:tr w:rsidR="008E2062" w:rsidRPr="008E2062" w:rsidTr="002B0A6B">
        <w:trPr>
          <w:trHeight w:val="411"/>
          <w:jc w:val="center"/>
        </w:trPr>
        <w:tc>
          <w:tcPr>
            <w:tcW w:w="1892" w:type="dxa"/>
            <w:shd w:val="clear" w:color="auto" w:fill="auto"/>
            <w:vAlign w:val="center"/>
          </w:tcPr>
          <w:p w:rsidR="008E2062" w:rsidRPr="008E2062" w:rsidRDefault="008E2062" w:rsidP="008E2062">
            <w:pPr>
              <w:jc w:val="both"/>
              <w:rPr>
                <w:sz w:val="28"/>
                <w:szCs w:val="28"/>
              </w:rPr>
            </w:pPr>
            <w:proofErr w:type="spellStart"/>
            <w:r w:rsidRPr="008E2062">
              <w:rPr>
                <w:sz w:val="28"/>
                <w:szCs w:val="28"/>
              </w:rPr>
              <w:t>Булун</w:t>
            </w:r>
            <w:proofErr w:type="spellEnd"/>
            <w:r w:rsidRPr="008E2062">
              <w:rPr>
                <w:sz w:val="28"/>
                <w:szCs w:val="28"/>
              </w:rPr>
              <w:t>-Терек</w:t>
            </w:r>
          </w:p>
        </w:tc>
        <w:tc>
          <w:tcPr>
            <w:tcW w:w="1864" w:type="dxa"/>
            <w:shd w:val="clear" w:color="auto" w:fill="auto"/>
            <w:vAlign w:val="center"/>
          </w:tcPr>
          <w:p w:rsidR="008E2062" w:rsidRPr="008E2062" w:rsidRDefault="008E2062" w:rsidP="008E2062">
            <w:pPr>
              <w:jc w:val="center"/>
              <w:rPr>
                <w:sz w:val="28"/>
                <w:szCs w:val="28"/>
              </w:rPr>
            </w:pPr>
            <w:r w:rsidRPr="008E2062">
              <w:rPr>
                <w:sz w:val="28"/>
                <w:szCs w:val="28"/>
              </w:rPr>
              <w:t>261</w:t>
            </w:r>
          </w:p>
        </w:tc>
        <w:tc>
          <w:tcPr>
            <w:tcW w:w="1712" w:type="dxa"/>
            <w:shd w:val="clear" w:color="auto" w:fill="auto"/>
            <w:vAlign w:val="center"/>
          </w:tcPr>
          <w:p w:rsidR="008E2062" w:rsidRPr="008E2062" w:rsidRDefault="008E2062" w:rsidP="008E2062">
            <w:pPr>
              <w:jc w:val="center"/>
              <w:rPr>
                <w:sz w:val="28"/>
                <w:szCs w:val="28"/>
              </w:rPr>
            </w:pPr>
            <w:r w:rsidRPr="008E2062">
              <w:rPr>
                <w:sz w:val="28"/>
                <w:szCs w:val="28"/>
              </w:rPr>
              <w:t>18</w:t>
            </w:r>
          </w:p>
        </w:tc>
        <w:tc>
          <w:tcPr>
            <w:tcW w:w="2731" w:type="dxa"/>
            <w:shd w:val="clear" w:color="auto" w:fill="auto"/>
            <w:vAlign w:val="center"/>
          </w:tcPr>
          <w:p w:rsidR="008E2062" w:rsidRPr="008E2062" w:rsidRDefault="008E2062" w:rsidP="008E2062">
            <w:pPr>
              <w:jc w:val="center"/>
              <w:rPr>
                <w:sz w:val="28"/>
                <w:szCs w:val="28"/>
              </w:rPr>
            </w:pPr>
            <w:r w:rsidRPr="008E2062">
              <w:rPr>
                <w:sz w:val="28"/>
                <w:szCs w:val="28"/>
              </w:rPr>
              <w:t>6,89 %</w:t>
            </w:r>
          </w:p>
        </w:tc>
      </w:tr>
      <w:tr w:rsidR="008E2062" w:rsidRPr="008E2062" w:rsidTr="002B0A6B">
        <w:trPr>
          <w:trHeight w:val="417"/>
          <w:jc w:val="center"/>
        </w:trPr>
        <w:tc>
          <w:tcPr>
            <w:tcW w:w="1892" w:type="dxa"/>
            <w:shd w:val="clear" w:color="auto" w:fill="auto"/>
            <w:vAlign w:val="center"/>
          </w:tcPr>
          <w:p w:rsidR="008E2062" w:rsidRPr="008E2062" w:rsidRDefault="008E2062" w:rsidP="008E2062">
            <w:pPr>
              <w:jc w:val="both"/>
              <w:rPr>
                <w:sz w:val="28"/>
                <w:szCs w:val="28"/>
              </w:rPr>
            </w:pPr>
            <w:proofErr w:type="spellStart"/>
            <w:r w:rsidRPr="008E2062">
              <w:rPr>
                <w:sz w:val="28"/>
                <w:szCs w:val="28"/>
              </w:rPr>
              <w:t>Шанчы</w:t>
            </w:r>
            <w:proofErr w:type="spellEnd"/>
          </w:p>
        </w:tc>
        <w:tc>
          <w:tcPr>
            <w:tcW w:w="1864" w:type="dxa"/>
            <w:shd w:val="clear" w:color="auto" w:fill="auto"/>
            <w:vAlign w:val="center"/>
          </w:tcPr>
          <w:p w:rsidR="008E2062" w:rsidRPr="008E2062" w:rsidRDefault="008E2062" w:rsidP="008E2062">
            <w:pPr>
              <w:jc w:val="center"/>
              <w:rPr>
                <w:sz w:val="28"/>
                <w:szCs w:val="28"/>
              </w:rPr>
            </w:pPr>
            <w:r w:rsidRPr="008E2062">
              <w:rPr>
                <w:sz w:val="28"/>
                <w:szCs w:val="28"/>
              </w:rPr>
              <w:t>79</w:t>
            </w:r>
          </w:p>
        </w:tc>
        <w:tc>
          <w:tcPr>
            <w:tcW w:w="1712" w:type="dxa"/>
            <w:shd w:val="clear" w:color="auto" w:fill="auto"/>
            <w:vAlign w:val="center"/>
          </w:tcPr>
          <w:p w:rsidR="008E2062" w:rsidRPr="008E2062" w:rsidRDefault="008E2062" w:rsidP="008E2062">
            <w:pPr>
              <w:jc w:val="center"/>
              <w:rPr>
                <w:sz w:val="28"/>
                <w:szCs w:val="28"/>
              </w:rPr>
            </w:pPr>
            <w:r w:rsidRPr="008E2062">
              <w:rPr>
                <w:sz w:val="28"/>
                <w:szCs w:val="28"/>
              </w:rPr>
              <w:t>1</w:t>
            </w:r>
          </w:p>
        </w:tc>
        <w:tc>
          <w:tcPr>
            <w:tcW w:w="2731" w:type="dxa"/>
            <w:shd w:val="clear" w:color="auto" w:fill="auto"/>
            <w:vAlign w:val="center"/>
          </w:tcPr>
          <w:p w:rsidR="008E2062" w:rsidRPr="008E2062" w:rsidRDefault="008E2062" w:rsidP="008E2062">
            <w:pPr>
              <w:jc w:val="center"/>
              <w:rPr>
                <w:sz w:val="28"/>
                <w:szCs w:val="28"/>
              </w:rPr>
            </w:pPr>
            <w:r w:rsidRPr="008E2062">
              <w:rPr>
                <w:sz w:val="28"/>
                <w:szCs w:val="28"/>
              </w:rPr>
              <w:t>1,26 %</w:t>
            </w:r>
          </w:p>
        </w:tc>
      </w:tr>
      <w:tr w:rsidR="008E2062" w:rsidRPr="008E2062" w:rsidTr="002B0A6B">
        <w:trPr>
          <w:trHeight w:val="410"/>
          <w:jc w:val="center"/>
        </w:trPr>
        <w:tc>
          <w:tcPr>
            <w:tcW w:w="1892" w:type="dxa"/>
            <w:shd w:val="clear" w:color="auto" w:fill="auto"/>
            <w:vAlign w:val="center"/>
          </w:tcPr>
          <w:p w:rsidR="008E2062" w:rsidRPr="008E2062" w:rsidRDefault="008E2062" w:rsidP="008E2062">
            <w:pPr>
              <w:jc w:val="both"/>
              <w:rPr>
                <w:b/>
                <w:sz w:val="28"/>
                <w:szCs w:val="28"/>
              </w:rPr>
            </w:pPr>
            <w:r w:rsidRPr="008E2062">
              <w:rPr>
                <w:b/>
                <w:sz w:val="28"/>
                <w:szCs w:val="28"/>
              </w:rPr>
              <w:t>Итого</w:t>
            </w:r>
          </w:p>
        </w:tc>
        <w:tc>
          <w:tcPr>
            <w:tcW w:w="1864" w:type="dxa"/>
            <w:shd w:val="clear" w:color="auto" w:fill="auto"/>
            <w:vAlign w:val="center"/>
          </w:tcPr>
          <w:p w:rsidR="008E2062" w:rsidRPr="008E2062" w:rsidRDefault="008E2062" w:rsidP="008E2062">
            <w:pPr>
              <w:jc w:val="center"/>
              <w:rPr>
                <w:b/>
                <w:sz w:val="28"/>
                <w:szCs w:val="28"/>
              </w:rPr>
            </w:pPr>
            <w:r w:rsidRPr="008E2062">
              <w:rPr>
                <w:b/>
                <w:sz w:val="28"/>
                <w:szCs w:val="28"/>
              </w:rPr>
              <w:t>1723</w:t>
            </w:r>
          </w:p>
        </w:tc>
        <w:tc>
          <w:tcPr>
            <w:tcW w:w="1712" w:type="dxa"/>
            <w:shd w:val="clear" w:color="auto" w:fill="auto"/>
            <w:vAlign w:val="center"/>
          </w:tcPr>
          <w:p w:rsidR="008E2062" w:rsidRPr="008E2062" w:rsidRDefault="008E2062" w:rsidP="008E2062">
            <w:pPr>
              <w:jc w:val="center"/>
              <w:rPr>
                <w:b/>
                <w:sz w:val="28"/>
                <w:szCs w:val="28"/>
              </w:rPr>
            </w:pPr>
            <w:r w:rsidRPr="008E2062">
              <w:rPr>
                <w:b/>
                <w:sz w:val="28"/>
                <w:szCs w:val="28"/>
              </w:rPr>
              <w:t>76</w:t>
            </w:r>
          </w:p>
        </w:tc>
        <w:tc>
          <w:tcPr>
            <w:tcW w:w="2731" w:type="dxa"/>
            <w:shd w:val="clear" w:color="auto" w:fill="auto"/>
            <w:vAlign w:val="center"/>
          </w:tcPr>
          <w:p w:rsidR="008E2062" w:rsidRPr="008E2062" w:rsidRDefault="008E2062" w:rsidP="008E2062">
            <w:pPr>
              <w:jc w:val="center"/>
              <w:rPr>
                <w:b/>
                <w:sz w:val="28"/>
                <w:szCs w:val="28"/>
              </w:rPr>
            </w:pPr>
            <w:r w:rsidRPr="008E2062">
              <w:rPr>
                <w:b/>
                <w:sz w:val="28"/>
                <w:szCs w:val="28"/>
              </w:rPr>
              <w:t>4,4 %</w:t>
            </w:r>
          </w:p>
        </w:tc>
      </w:tr>
    </w:tbl>
    <w:p w:rsidR="008E2062" w:rsidRPr="008E2062" w:rsidRDefault="008E2062" w:rsidP="008E2062">
      <w:pPr>
        <w:spacing w:line="276" w:lineRule="auto"/>
        <w:ind w:left="567" w:right="-255" w:firstLine="567"/>
        <w:jc w:val="both"/>
        <w:rPr>
          <w:sz w:val="28"/>
          <w:szCs w:val="28"/>
        </w:rPr>
      </w:pPr>
    </w:p>
    <w:p w:rsidR="008E2062" w:rsidRPr="008E2062" w:rsidRDefault="008E2062" w:rsidP="00F24748">
      <w:pPr>
        <w:ind w:firstLine="567"/>
        <w:jc w:val="both"/>
        <w:rPr>
          <w:sz w:val="28"/>
          <w:szCs w:val="28"/>
        </w:rPr>
      </w:pPr>
      <w:r w:rsidRPr="008E2062">
        <w:rPr>
          <w:sz w:val="28"/>
          <w:szCs w:val="28"/>
        </w:rPr>
        <w:t>Большую долю (</w:t>
      </w:r>
      <w:r w:rsidRPr="008E2062">
        <w:rPr>
          <w:b/>
          <w:sz w:val="28"/>
          <w:szCs w:val="28"/>
        </w:rPr>
        <w:t>100%)</w:t>
      </w:r>
      <w:r w:rsidRPr="008E2062">
        <w:rPr>
          <w:sz w:val="28"/>
          <w:szCs w:val="28"/>
        </w:rPr>
        <w:t xml:space="preserve"> выплачиваемых субсидий составляет выплаты на приобретение угля в течение отопительного сезона. </w:t>
      </w:r>
    </w:p>
    <w:p w:rsidR="008E2062" w:rsidRPr="008E2062" w:rsidRDefault="008E2062" w:rsidP="00F24748">
      <w:pPr>
        <w:ind w:firstLine="567"/>
        <w:jc w:val="both"/>
        <w:rPr>
          <w:sz w:val="28"/>
          <w:szCs w:val="28"/>
        </w:rPr>
      </w:pPr>
    </w:p>
    <w:p w:rsidR="00B24525" w:rsidRDefault="008E2062" w:rsidP="00B24525">
      <w:pPr>
        <w:jc w:val="center"/>
        <w:rPr>
          <w:b/>
          <w:sz w:val="28"/>
          <w:szCs w:val="28"/>
        </w:rPr>
      </w:pPr>
      <w:r w:rsidRPr="008E2062">
        <w:rPr>
          <w:b/>
          <w:sz w:val="28"/>
          <w:szCs w:val="28"/>
        </w:rPr>
        <w:t>Анализ выплаты жилищных субсидий с АППГ</w:t>
      </w:r>
    </w:p>
    <w:p w:rsidR="00B24525" w:rsidRPr="008E2062" w:rsidRDefault="00B24525" w:rsidP="00B24525">
      <w:pPr>
        <w:jc w:val="center"/>
        <w:rPr>
          <w:b/>
          <w:sz w:val="28"/>
          <w:szCs w:val="28"/>
        </w:rPr>
      </w:pPr>
    </w:p>
    <w:tbl>
      <w:tblPr>
        <w:tblW w:w="10631"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3"/>
        <w:gridCol w:w="1276"/>
        <w:gridCol w:w="1417"/>
        <w:gridCol w:w="1701"/>
        <w:gridCol w:w="1418"/>
        <w:gridCol w:w="1559"/>
      </w:tblGrid>
      <w:tr w:rsidR="008E2062" w:rsidRPr="008E2062" w:rsidTr="00B24525">
        <w:trPr>
          <w:trHeight w:val="885"/>
        </w:trPr>
        <w:tc>
          <w:tcPr>
            <w:tcW w:w="567" w:type="dxa"/>
            <w:vMerge w:val="restart"/>
            <w:vAlign w:val="center"/>
          </w:tcPr>
          <w:p w:rsidR="008E2062" w:rsidRPr="008E2062" w:rsidRDefault="008E2062" w:rsidP="008E2062">
            <w:pPr>
              <w:jc w:val="center"/>
            </w:pPr>
            <w:proofErr w:type="gramStart"/>
            <w:r w:rsidRPr="008E2062">
              <w:t>п</w:t>
            </w:r>
            <w:proofErr w:type="gramEnd"/>
            <w:r w:rsidRPr="008E2062">
              <w:t>/п</w:t>
            </w:r>
          </w:p>
        </w:tc>
        <w:tc>
          <w:tcPr>
            <w:tcW w:w="2693" w:type="dxa"/>
            <w:vMerge w:val="restart"/>
            <w:tcBorders>
              <w:right w:val="single" w:sz="4" w:space="0" w:color="auto"/>
            </w:tcBorders>
            <w:vAlign w:val="center"/>
          </w:tcPr>
          <w:p w:rsidR="008E2062" w:rsidRPr="008E2062" w:rsidRDefault="008E2062" w:rsidP="008E2062">
            <w:pPr>
              <w:jc w:val="center"/>
              <w:rPr>
                <w:b/>
              </w:rPr>
            </w:pPr>
            <w:r w:rsidRPr="008E2062">
              <w:rPr>
                <w:b/>
              </w:rPr>
              <w:t>Субсидии</w:t>
            </w:r>
          </w:p>
        </w:tc>
        <w:tc>
          <w:tcPr>
            <w:tcW w:w="1276" w:type="dxa"/>
            <w:vMerge w:val="restart"/>
            <w:tcBorders>
              <w:top w:val="single" w:sz="4" w:space="0" w:color="auto"/>
              <w:left w:val="single" w:sz="4" w:space="0" w:color="auto"/>
              <w:right w:val="single" w:sz="4" w:space="0" w:color="auto"/>
            </w:tcBorders>
            <w:vAlign w:val="center"/>
          </w:tcPr>
          <w:p w:rsidR="008E2062" w:rsidRPr="008E2062" w:rsidRDefault="008E2062" w:rsidP="008E2062">
            <w:pPr>
              <w:jc w:val="center"/>
              <w:rPr>
                <w:b/>
              </w:rPr>
            </w:pPr>
            <w:r w:rsidRPr="008E2062">
              <w:rPr>
                <w:b/>
              </w:rPr>
              <w:t>%</w:t>
            </w:r>
          </w:p>
        </w:tc>
        <w:tc>
          <w:tcPr>
            <w:tcW w:w="1417" w:type="dxa"/>
            <w:vMerge w:val="restart"/>
            <w:tcBorders>
              <w:top w:val="single" w:sz="4" w:space="0" w:color="auto"/>
              <w:left w:val="single" w:sz="4" w:space="0" w:color="auto"/>
              <w:right w:val="single" w:sz="4" w:space="0" w:color="auto"/>
            </w:tcBorders>
            <w:vAlign w:val="center"/>
          </w:tcPr>
          <w:p w:rsidR="008E2062" w:rsidRPr="008E2062" w:rsidRDefault="008E2062" w:rsidP="008E2062">
            <w:pPr>
              <w:jc w:val="center"/>
              <w:rPr>
                <w:b/>
              </w:rPr>
            </w:pPr>
            <w:r w:rsidRPr="008E2062">
              <w:rPr>
                <w:b/>
              </w:rPr>
              <w:t>01.10.2022г руб.</w:t>
            </w:r>
          </w:p>
        </w:tc>
        <w:tc>
          <w:tcPr>
            <w:tcW w:w="1701" w:type="dxa"/>
            <w:vMerge w:val="restart"/>
            <w:tcBorders>
              <w:left w:val="single" w:sz="4" w:space="0" w:color="auto"/>
            </w:tcBorders>
            <w:vAlign w:val="center"/>
          </w:tcPr>
          <w:p w:rsidR="008E2062" w:rsidRPr="008E2062" w:rsidRDefault="008E2062" w:rsidP="008E2062">
            <w:pPr>
              <w:jc w:val="center"/>
              <w:rPr>
                <w:b/>
              </w:rPr>
            </w:pPr>
            <w:r w:rsidRPr="008E2062">
              <w:rPr>
                <w:b/>
              </w:rPr>
              <w:t>01.10.2021г.  руб.</w:t>
            </w:r>
          </w:p>
        </w:tc>
        <w:tc>
          <w:tcPr>
            <w:tcW w:w="2977" w:type="dxa"/>
            <w:gridSpan w:val="2"/>
            <w:vAlign w:val="center"/>
          </w:tcPr>
          <w:p w:rsidR="008E2062" w:rsidRPr="008E2062" w:rsidRDefault="008E2062" w:rsidP="008E2062">
            <w:pPr>
              <w:jc w:val="center"/>
              <w:rPr>
                <w:b/>
              </w:rPr>
            </w:pPr>
            <w:r w:rsidRPr="008E2062">
              <w:rPr>
                <w:b/>
              </w:rPr>
              <w:t>Отклонения</w:t>
            </w:r>
          </w:p>
        </w:tc>
      </w:tr>
      <w:tr w:rsidR="008E2062" w:rsidRPr="008E2062" w:rsidTr="00B24525">
        <w:trPr>
          <w:trHeight w:val="345"/>
        </w:trPr>
        <w:tc>
          <w:tcPr>
            <w:tcW w:w="567" w:type="dxa"/>
            <w:vMerge/>
            <w:vAlign w:val="center"/>
          </w:tcPr>
          <w:p w:rsidR="008E2062" w:rsidRPr="008E2062" w:rsidRDefault="008E2062" w:rsidP="008E2062">
            <w:pPr>
              <w:jc w:val="center"/>
            </w:pPr>
          </w:p>
        </w:tc>
        <w:tc>
          <w:tcPr>
            <w:tcW w:w="2693" w:type="dxa"/>
            <w:vMerge/>
            <w:tcBorders>
              <w:right w:val="single" w:sz="4" w:space="0" w:color="auto"/>
            </w:tcBorders>
            <w:vAlign w:val="center"/>
          </w:tcPr>
          <w:p w:rsidR="008E2062" w:rsidRPr="008E2062" w:rsidRDefault="008E2062" w:rsidP="008E2062">
            <w:pPr>
              <w:jc w:val="center"/>
            </w:pPr>
          </w:p>
        </w:tc>
        <w:tc>
          <w:tcPr>
            <w:tcW w:w="1276" w:type="dxa"/>
            <w:vMerge/>
            <w:tcBorders>
              <w:left w:val="single" w:sz="4" w:space="0" w:color="auto"/>
              <w:right w:val="single" w:sz="4" w:space="0" w:color="auto"/>
            </w:tcBorders>
            <w:vAlign w:val="center"/>
          </w:tcPr>
          <w:p w:rsidR="008E2062" w:rsidRPr="008E2062" w:rsidRDefault="008E2062" w:rsidP="008E2062">
            <w:pPr>
              <w:jc w:val="center"/>
              <w:rPr>
                <w:b/>
              </w:rPr>
            </w:pPr>
          </w:p>
        </w:tc>
        <w:tc>
          <w:tcPr>
            <w:tcW w:w="1417" w:type="dxa"/>
            <w:vMerge/>
            <w:tcBorders>
              <w:left w:val="single" w:sz="4" w:space="0" w:color="auto"/>
              <w:right w:val="single" w:sz="4" w:space="0" w:color="auto"/>
            </w:tcBorders>
            <w:vAlign w:val="center"/>
          </w:tcPr>
          <w:p w:rsidR="008E2062" w:rsidRPr="008E2062" w:rsidRDefault="008E2062" w:rsidP="008E2062">
            <w:pPr>
              <w:jc w:val="center"/>
              <w:rPr>
                <w:b/>
              </w:rPr>
            </w:pPr>
          </w:p>
        </w:tc>
        <w:tc>
          <w:tcPr>
            <w:tcW w:w="1701" w:type="dxa"/>
            <w:vMerge/>
            <w:tcBorders>
              <w:left w:val="single" w:sz="4" w:space="0" w:color="auto"/>
            </w:tcBorders>
            <w:vAlign w:val="center"/>
          </w:tcPr>
          <w:p w:rsidR="008E2062" w:rsidRPr="008E2062" w:rsidRDefault="008E2062" w:rsidP="008E2062">
            <w:pPr>
              <w:jc w:val="center"/>
              <w:rPr>
                <w:b/>
              </w:rPr>
            </w:pPr>
          </w:p>
        </w:tc>
        <w:tc>
          <w:tcPr>
            <w:tcW w:w="1418" w:type="dxa"/>
            <w:vAlign w:val="center"/>
          </w:tcPr>
          <w:p w:rsidR="008E2062" w:rsidRPr="008E2062" w:rsidRDefault="008E2062" w:rsidP="008E2062">
            <w:pPr>
              <w:jc w:val="center"/>
              <w:rPr>
                <w:b/>
              </w:rPr>
            </w:pPr>
            <w:r w:rsidRPr="008E2062">
              <w:rPr>
                <w:b/>
              </w:rPr>
              <w:t xml:space="preserve"> руб.</w:t>
            </w:r>
          </w:p>
        </w:tc>
        <w:tc>
          <w:tcPr>
            <w:tcW w:w="1559" w:type="dxa"/>
            <w:vAlign w:val="center"/>
          </w:tcPr>
          <w:p w:rsidR="008E2062" w:rsidRPr="008E2062" w:rsidRDefault="008E2062" w:rsidP="008E2062">
            <w:pPr>
              <w:jc w:val="center"/>
              <w:rPr>
                <w:b/>
              </w:rPr>
            </w:pPr>
            <w:r w:rsidRPr="008E2062">
              <w:rPr>
                <w:b/>
              </w:rPr>
              <w:t>%</w:t>
            </w:r>
          </w:p>
        </w:tc>
      </w:tr>
      <w:tr w:rsidR="008E2062" w:rsidRPr="008E2062" w:rsidTr="00B24525">
        <w:trPr>
          <w:trHeight w:val="632"/>
        </w:trPr>
        <w:tc>
          <w:tcPr>
            <w:tcW w:w="567" w:type="dxa"/>
            <w:vAlign w:val="center"/>
          </w:tcPr>
          <w:p w:rsidR="008E2062" w:rsidRPr="008E2062" w:rsidRDefault="008E2062" w:rsidP="008E2062">
            <w:pPr>
              <w:jc w:val="both"/>
            </w:pPr>
            <w:r w:rsidRPr="008E2062">
              <w:t>1.</w:t>
            </w:r>
          </w:p>
        </w:tc>
        <w:tc>
          <w:tcPr>
            <w:tcW w:w="2693" w:type="dxa"/>
            <w:tcBorders>
              <w:right w:val="single" w:sz="4" w:space="0" w:color="auto"/>
            </w:tcBorders>
            <w:vAlign w:val="center"/>
          </w:tcPr>
          <w:p w:rsidR="008E2062" w:rsidRPr="008E2062" w:rsidRDefault="008E2062" w:rsidP="008E2062">
            <w:pPr>
              <w:jc w:val="both"/>
            </w:pPr>
            <w:r w:rsidRPr="008E2062">
              <w:t>Профинансировано, всего, из них:</w:t>
            </w:r>
          </w:p>
        </w:tc>
        <w:tc>
          <w:tcPr>
            <w:tcW w:w="1276" w:type="dxa"/>
            <w:tcBorders>
              <w:left w:val="single" w:sz="4" w:space="0" w:color="auto"/>
            </w:tcBorders>
            <w:vAlign w:val="center"/>
          </w:tcPr>
          <w:p w:rsidR="008E2062" w:rsidRPr="008E2062" w:rsidRDefault="008E2062" w:rsidP="008E2062">
            <w:pPr>
              <w:jc w:val="center"/>
              <w:rPr>
                <w:b/>
              </w:rPr>
            </w:pPr>
            <w:r w:rsidRPr="008E2062">
              <w:rPr>
                <w:b/>
              </w:rPr>
              <w:t>100</w:t>
            </w:r>
          </w:p>
        </w:tc>
        <w:tc>
          <w:tcPr>
            <w:tcW w:w="1417" w:type="dxa"/>
            <w:tcBorders>
              <w:right w:val="single" w:sz="4" w:space="0" w:color="auto"/>
            </w:tcBorders>
            <w:vAlign w:val="center"/>
          </w:tcPr>
          <w:p w:rsidR="008E2062" w:rsidRPr="008E2062" w:rsidRDefault="008E2062" w:rsidP="008E2062">
            <w:pPr>
              <w:jc w:val="center"/>
              <w:rPr>
                <w:b/>
              </w:rPr>
            </w:pPr>
            <w:r w:rsidRPr="008E2062">
              <w:rPr>
                <w:b/>
              </w:rPr>
              <w:t>295714</w:t>
            </w:r>
          </w:p>
        </w:tc>
        <w:tc>
          <w:tcPr>
            <w:tcW w:w="1701" w:type="dxa"/>
            <w:tcBorders>
              <w:right w:val="single" w:sz="4" w:space="0" w:color="auto"/>
            </w:tcBorders>
            <w:vAlign w:val="center"/>
          </w:tcPr>
          <w:p w:rsidR="008E2062" w:rsidRPr="008E2062" w:rsidRDefault="008E2062" w:rsidP="008E2062">
            <w:pPr>
              <w:jc w:val="center"/>
              <w:rPr>
                <w:b/>
              </w:rPr>
            </w:pPr>
            <w:r w:rsidRPr="008E2062">
              <w:rPr>
                <w:b/>
              </w:rPr>
              <w:t>975521</w:t>
            </w:r>
          </w:p>
        </w:tc>
        <w:tc>
          <w:tcPr>
            <w:tcW w:w="1418" w:type="dxa"/>
            <w:vAlign w:val="center"/>
          </w:tcPr>
          <w:p w:rsidR="008E2062" w:rsidRPr="008E2062" w:rsidRDefault="008E2062" w:rsidP="008E2062">
            <w:pPr>
              <w:jc w:val="center"/>
            </w:pPr>
          </w:p>
          <w:p w:rsidR="008E2062" w:rsidRPr="008E2062" w:rsidRDefault="008E2062" w:rsidP="008E2062">
            <w:pPr>
              <w:jc w:val="center"/>
            </w:pPr>
            <w:r w:rsidRPr="008E2062">
              <w:t>-679807</w:t>
            </w:r>
          </w:p>
          <w:p w:rsidR="008E2062" w:rsidRPr="008E2062" w:rsidRDefault="008E2062" w:rsidP="008E2062">
            <w:pPr>
              <w:jc w:val="center"/>
            </w:pPr>
          </w:p>
        </w:tc>
        <w:tc>
          <w:tcPr>
            <w:tcW w:w="1559" w:type="dxa"/>
            <w:vAlign w:val="center"/>
          </w:tcPr>
          <w:p w:rsidR="008E2062" w:rsidRPr="008E2062" w:rsidRDefault="008E2062" w:rsidP="008E2062">
            <w:pPr>
              <w:jc w:val="center"/>
            </w:pPr>
            <w:r w:rsidRPr="008E2062">
              <w:t>-30,31</w:t>
            </w:r>
          </w:p>
        </w:tc>
      </w:tr>
      <w:tr w:rsidR="008E2062" w:rsidRPr="008E2062" w:rsidTr="00B24525">
        <w:trPr>
          <w:trHeight w:val="413"/>
        </w:trPr>
        <w:tc>
          <w:tcPr>
            <w:tcW w:w="567" w:type="dxa"/>
            <w:vAlign w:val="center"/>
          </w:tcPr>
          <w:p w:rsidR="008E2062" w:rsidRPr="008E2062" w:rsidRDefault="008E2062" w:rsidP="008E2062">
            <w:pPr>
              <w:jc w:val="both"/>
            </w:pPr>
            <w:r w:rsidRPr="008E2062">
              <w:t>1.1.</w:t>
            </w:r>
          </w:p>
        </w:tc>
        <w:tc>
          <w:tcPr>
            <w:tcW w:w="2693" w:type="dxa"/>
            <w:tcBorders>
              <w:right w:val="single" w:sz="4" w:space="0" w:color="auto"/>
            </w:tcBorders>
            <w:vAlign w:val="center"/>
          </w:tcPr>
          <w:p w:rsidR="008E2062" w:rsidRPr="008E2062" w:rsidRDefault="008E2062" w:rsidP="008E2062">
            <w:pPr>
              <w:jc w:val="both"/>
            </w:pPr>
            <w:r w:rsidRPr="008E2062">
              <w:t>Электроэнергия</w:t>
            </w:r>
          </w:p>
        </w:tc>
        <w:tc>
          <w:tcPr>
            <w:tcW w:w="1276" w:type="dxa"/>
            <w:tcBorders>
              <w:left w:val="single" w:sz="4" w:space="0" w:color="auto"/>
            </w:tcBorders>
            <w:vAlign w:val="center"/>
          </w:tcPr>
          <w:p w:rsidR="008E2062" w:rsidRPr="008E2062" w:rsidRDefault="008E2062" w:rsidP="008E2062">
            <w:pPr>
              <w:jc w:val="center"/>
              <w:rPr>
                <w:b/>
              </w:rPr>
            </w:pPr>
            <w:r w:rsidRPr="008E2062">
              <w:rPr>
                <w:b/>
              </w:rPr>
              <w:t>22,89</w:t>
            </w:r>
          </w:p>
        </w:tc>
        <w:tc>
          <w:tcPr>
            <w:tcW w:w="1417" w:type="dxa"/>
            <w:tcBorders>
              <w:right w:val="single" w:sz="4" w:space="0" w:color="auto"/>
            </w:tcBorders>
            <w:vAlign w:val="center"/>
          </w:tcPr>
          <w:p w:rsidR="008E2062" w:rsidRPr="008E2062" w:rsidRDefault="008E2062" w:rsidP="008E2062">
            <w:pPr>
              <w:jc w:val="center"/>
              <w:rPr>
                <w:b/>
              </w:rPr>
            </w:pPr>
            <w:r w:rsidRPr="008E2062">
              <w:rPr>
                <w:b/>
              </w:rPr>
              <w:t>67677</w:t>
            </w:r>
          </w:p>
        </w:tc>
        <w:tc>
          <w:tcPr>
            <w:tcW w:w="1701" w:type="dxa"/>
            <w:tcBorders>
              <w:right w:val="single" w:sz="4" w:space="0" w:color="auto"/>
            </w:tcBorders>
            <w:vAlign w:val="center"/>
          </w:tcPr>
          <w:p w:rsidR="008E2062" w:rsidRPr="008E2062" w:rsidRDefault="008E2062" w:rsidP="008E2062">
            <w:pPr>
              <w:jc w:val="center"/>
              <w:rPr>
                <w:b/>
              </w:rPr>
            </w:pPr>
            <w:r w:rsidRPr="008E2062">
              <w:rPr>
                <w:b/>
              </w:rPr>
              <w:t>184822</w:t>
            </w:r>
          </w:p>
        </w:tc>
        <w:tc>
          <w:tcPr>
            <w:tcW w:w="1418" w:type="dxa"/>
            <w:vAlign w:val="center"/>
          </w:tcPr>
          <w:p w:rsidR="008E2062" w:rsidRPr="008E2062" w:rsidRDefault="008E2062" w:rsidP="008E2062">
            <w:pPr>
              <w:jc w:val="center"/>
            </w:pPr>
            <w:r w:rsidRPr="008E2062">
              <w:t>-117145</w:t>
            </w:r>
          </w:p>
        </w:tc>
        <w:tc>
          <w:tcPr>
            <w:tcW w:w="1559" w:type="dxa"/>
            <w:vAlign w:val="center"/>
          </w:tcPr>
          <w:p w:rsidR="008E2062" w:rsidRPr="008E2062" w:rsidRDefault="008E2062" w:rsidP="008E2062">
            <w:pPr>
              <w:jc w:val="center"/>
            </w:pPr>
            <w:r w:rsidRPr="008E2062">
              <w:t>-36,61</w:t>
            </w:r>
          </w:p>
        </w:tc>
      </w:tr>
      <w:tr w:rsidR="008E2062" w:rsidRPr="008E2062" w:rsidTr="00B24525">
        <w:trPr>
          <w:trHeight w:val="420"/>
        </w:trPr>
        <w:tc>
          <w:tcPr>
            <w:tcW w:w="567" w:type="dxa"/>
            <w:vAlign w:val="center"/>
          </w:tcPr>
          <w:p w:rsidR="008E2062" w:rsidRPr="008E2062" w:rsidRDefault="008E2062" w:rsidP="008E2062">
            <w:pPr>
              <w:jc w:val="both"/>
            </w:pPr>
            <w:r w:rsidRPr="008E2062">
              <w:t>1.2.</w:t>
            </w:r>
          </w:p>
        </w:tc>
        <w:tc>
          <w:tcPr>
            <w:tcW w:w="2693" w:type="dxa"/>
            <w:tcBorders>
              <w:right w:val="single" w:sz="4" w:space="0" w:color="auto"/>
            </w:tcBorders>
            <w:vAlign w:val="center"/>
          </w:tcPr>
          <w:p w:rsidR="008E2062" w:rsidRPr="008E2062" w:rsidRDefault="008E2062" w:rsidP="008E2062">
            <w:pPr>
              <w:jc w:val="both"/>
            </w:pPr>
            <w:proofErr w:type="spellStart"/>
            <w:r w:rsidRPr="008E2062">
              <w:t>Теплоэнергия</w:t>
            </w:r>
            <w:proofErr w:type="spellEnd"/>
          </w:p>
        </w:tc>
        <w:tc>
          <w:tcPr>
            <w:tcW w:w="1276" w:type="dxa"/>
            <w:tcBorders>
              <w:left w:val="single" w:sz="4" w:space="0" w:color="auto"/>
            </w:tcBorders>
            <w:vAlign w:val="center"/>
          </w:tcPr>
          <w:p w:rsidR="008E2062" w:rsidRPr="008E2062" w:rsidRDefault="008E2062" w:rsidP="008E2062">
            <w:pPr>
              <w:jc w:val="center"/>
              <w:rPr>
                <w:b/>
              </w:rPr>
            </w:pPr>
            <w:r w:rsidRPr="008E2062">
              <w:rPr>
                <w:b/>
              </w:rPr>
              <w:t>10,83</w:t>
            </w:r>
          </w:p>
        </w:tc>
        <w:tc>
          <w:tcPr>
            <w:tcW w:w="1417" w:type="dxa"/>
            <w:tcBorders>
              <w:right w:val="single" w:sz="4" w:space="0" w:color="auto"/>
            </w:tcBorders>
            <w:vAlign w:val="center"/>
          </w:tcPr>
          <w:p w:rsidR="008E2062" w:rsidRPr="008E2062" w:rsidRDefault="008E2062" w:rsidP="008E2062">
            <w:pPr>
              <w:jc w:val="center"/>
              <w:rPr>
                <w:b/>
              </w:rPr>
            </w:pPr>
            <w:r w:rsidRPr="008E2062">
              <w:rPr>
                <w:b/>
              </w:rPr>
              <w:t>32034</w:t>
            </w:r>
          </w:p>
        </w:tc>
        <w:tc>
          <w:tcPr>
            <w:tcW w:w="1701" w:type="dxa"/>
            <w:tcBorders>
              <w:right w:val="single" w:sz="4" w:space="0" w:color="auto"/>
            </w:tcBorders>
            <w:vAlign w:val="center"/>
          </w:tcPr>
          <w:p w:rsidR="008E2062" w:rsidRPr="008E2062" w:rsidRDefault="008E2062" w:rsidP="008E2062">
            <w:pPr>
              <w:jc w:val="center"/>
              <w:rPr>
                <w:b/>
              </w:rPr>
            </w:pPr>
            <w:r w:rsidRPr="008E2062">
              <w:rPr>
                <w:b/>
              </w:rPr>
              <w:t>35992</w:t>
            </w:r>
          </w:p>
        </w:tc>
        <w:tc>
          <w:tcPr>
            <w:tcW w:w="1418" w:type="dxa"/>
            <w:vAlign w:val="center"/>
          </w:tcPr>
          <w:p w:rsidR="008E2062" w:rsidRPr="008E2062" w:rsidRDefault="008E2062" w:rsidP="008E2062">
            <w:pPr>
              <w:jc w:val="center"/>
            </w:pPr>
            <w:r w:rsidRPr="008E2062">
              <w:t>-3958</w:t>
            </w:r>
          </w:p>
        </w:tc>
        <w:tc>
          <w:tcPr>
            <w:tcW w:w="1559" w:type="dxa"/>
            <w:vAlign w:val="center"/>
          </w:tcPr>
          <w:p w:rsidR="008E2062" w:rsidRPr="008E2062" w:rsidRDefault="008E2062" w:rsidP="008E2062">
            <w:pPr>
              <w:jc w:val="center"/>
            </w:pPr>
            <w:r w:rsidRPr="008E2062">
              <w:t>-0,9</w:t>
            </w:r>
          </w:p>
        </w:tc>
      </w:tr>
      <w:tr w:rsidR="008E2062" w:rsidRPr="008E2062" w:rsidTr="00B24525">
        <w:trPr>
          <w:trHeight w:val="412"/>
        </w:trPr>
        <w:tc>
          <w:tcPr>
            <w:tcW w:w="567" w:type="dxa"/>
            <w:vAlign w:val="center"/>
          </w:tcPr>
          <w:p w:rsidR="008E2062" w:rsidRPr="008E2062" w:rsidRDefault="008E2062" w:rsidP="008E2062">
            <w:pPr>
              <w:jc w:val="both"/>
            </w:pPr>
            <w:r w:rsidRPr="008E2062">
              <w:t>1.3</w:t>
            </w:r>
          </w:p>
        </w:tc>
        <w:tc>
          <w:tcPr>
            <w:tcW w:w="2693" w:type="dxa"/>
            <w:tcBorders>
              <w:right w:val="single" w:sz="4" w:space="0" w:color="auto"/>
            </w:tcBorders>
            <w:vAlign w:val="center"/>
          </w:tcPr>
          <w:p w:rsidR="008E2062" w:rsidRPr="008E2062" w:rsidRDefault="008E2062" w:rsidP="008E2062">
            <w:pPr>
              <w:jc w:val="both"/>
            </w:pPr>
            <w:r w:rsidRPr="008E2062">
              <w:t>ХВС</w:t>
            </w:r>
          </w:p>
        </w:tc>
        <w:tc>
          <w:tcPr>
            <w:tcW w:w="1276" w:type="dxa"/>
            <w:tcBorders>
              <w:left w:val="single" w:sz="4" w:space="0" w:color="auto"/>
            </w:tcBorders>
            <w:vAlign w:val="center"/>
          </w:tcPr>
          <w:p w:rsidR="008E2062" w:rsidRPr="008E2062" w:rsidRDefault="008E2062" w:rsidP="008E2062">
            <w:pPr>
              <w:jc w:val="center"/>
              <w:rPr>
                <w:b/>
              </w:rPr>
            </w:pPr>
            <w:r w:rsidRPr="008E2062">
              <w:rPr>
                <w:b/>
              </w:rPr>
              <w:t>4,33</w:t>
            </w:r>
          </w:p>
        </w:tc>
        <w:tc>
          <w:tcPr>
            <w:tcW w:w="1417" w:type="dxa"/>
            <w:tcBorders>
              <w:right w:val="single" w:sz="4" w:space="0" w:color="auto"/>
            </w:tcBorders>
            <w:vAlign w:val="center"/>
          </w:tcPr>
          <w:p w:rsidR="008E2062" w:rsidRPr="008E2062" w:rsidRDefault="008E2062" w:rsidP="008E2062">
            <w:pPr>
              <w:jc w:val="center"/>
              <w:rPr>
                <w:b/>
              </w:rPr>
            </w:pPr>
            <w:r w:rsidRPr="008E2062">
              <w:rPr>
                <w:b/>
              </w:rPr>
              <w:t>12804</w:t>
            </w:r>
          </w:p>
        </w:tc>
        <w:tc>
          <w:tcPr>
            <w:tcW w:w="1701" w:type="dxa"/>
            <w:tcBorders>
              <w:right w:val="single" w:sz="4" w:space="0" w:color="auto"/>
            </w:tcBorders>
            <w:vAlign w:val="center"/>
          </w:tcPr>
          <w:p w:rsidR="008E2062" w:rsidRPr="008E2062" w:rsidRDefault="008E2062" w:rsidP="008E2062">
            <w:pPr>
              <w:jc w:val="center"/>
              <w:rPr>
                <w:b/>
              </w:rPr>
            </w:pPr>
            <w:r w:rsidRPr="008E2062">
              <w:rPr>
                <w:b/>
              </w:rPr>
              <w:t>21676</w:t>
            </w:r>
          </w:p>
        </w:tc>
        <w:tc>
          <w:tcPr>
            <w:tcW w:w="1418" w:type="dxa"/>
            <w:vAlign w:val="center"/>
          </w:tcPr>
          <w:p w:rsidR="008E2062" w:rsidRPr="008E2062" w:rsidRDefault="008E2062" w:rsidP="008E2062">
            <w:pPr>
              <w:jc w:val="center"/>
            </w:pPr>
            <w:r w:rsidRPr="008E2062">
              <w:t>-8872</w:t>
            </w:r>
          </w:p>
        </w:tc>
        <w:tc>
          <w:tcPr>
            <w:tcW w:w="1559" w:type="dxa"/>
            <w:vAlign w:val="center"/>
          </w:tcPr>
          <w:p w:rsidR="008E2062" w:rsidRPr="008E2062" w:rsidRDefault="008E2062" w:rsidP="008E2062">
            <w:pPr>
              <w:jc w:val="center"/>
            </w:pPr>
            <w:r w:rsidRPr="008E2062">
              <w:t>-59</w:t>
            </w:r>
          </w:p>
        </w:tc>
      </w:tr>
      <w:tr w:rsidR="008E2062" w:rsidRPr="008E2062" w:rsidTr="00B24525">
        <w:trPr>
          <w:trHeight w:val="701"/>
        </w:trPr>
        <w:tc>
          <w:tcPr>
            <w:tcW w:w="567" w:type="dxa"/>
            <w:vAlign w:val="center"/>
          </w:tcPr>
          <w:p w:rsidR="008E2062" w:rsidRPr="008E2062" w:rsidRDefault="008E2062" w:rsidP="008E2062">
            <w:pPr>
              <w:jc w:val="both"/>
            </w:pPr>
            <w:r w:rsidRPr="008E2062">
              <w:t>1.4.</w:t>
            </w:r>
          </w:p>
        </w:tc>
        <w:tc>
          <w:tcPr>
            <w:tcW w:w="2693" w:type="dxa"/>
            <w:tcBorders>
              <w:right w:val="single" w:sz="4" w:space="0" w:color="auto"/>
            </w:tcBorders>
            <w:vAlign w:val="center"/>
          </w:tcPr>
          <w:p w:rsidR="008E2062" w:rsidRPr="008E2062" w:rsidRDefault="008E2062" w:rsidP="008E2062">
            <w:pPr>
              <w:jc w:val="both"/>
            </w:pPr>
            <w:r w:rsidRPr="008E2062">
              <w:t>Твердое топливо (уголь)</w:t>
            </w:r>
          </w:p>
        </w:tc>
        <w:tc>
          <w:tcPr>
            <w:tcW w:w="1276" w:type="dxa"/>
            <w:tcBorders>
              <w:left w:val="single" w:sz="4" w:space="0" w:color="auto"/>
            </w:tcBorders>
            <w:vAlign w:val="center"/>
          </w:tcPr>
          <w:p w:rsidR="008E2062" w:rsidRPr="008E2062" w:rsidRDefault="008E2062" w:rsidP="008E2062">
            <w:pPr>
              <w:jc w:val="center"/>
              <w:rPr>
                <w:b/>
              </w:rPr>
            </w:pPr>
            <w:r w:rsidRPr="008E2062">
              <w:rPr>
                <w:b/>
              </w:rPr>
              <w:t>61,95</w:t>
            </w:r>
          </w:p>
        </w:tc>
        <w:tc>
          <w:tcPr>
            <w:tcW w:w="1417" w:type="dxa"/>
            <w:tcBorders>
              <w:right w:val="single" w:sz="4" w:space="0" w:color="auto"/>
            </w:tcBorders>
            <w:vAlign w:val="center"/>
          </w:tcPr>
          <w:p w:rsidR="008E2062" w:rsidRPr="008E2062" w:rsidRDefault="008E2062" w:rsidP="008E2062">
            <w:pPr>
              <w:jc w:val="center"/>
              <w:rPr>
                <w:b/>
              </w:rPr>
            </w:pPr>
            <w:r w:rsidRPr="008E2062">
              <w:rPr>
                <w:b/>
              </w:rPr>
              <w:t>183199</w:t>
            </w:r>
          </w:p>
        </w:tc>
        <w:tc>
          <w:tcPr>
            <w:tcW w:w="1701" w:type="dxa"/>
            <w:tcBorders>
              <w:right w:val="single" w:sz="4" w:space="0" w:color="auto"/>
            </w:tcBorders>
            <w:vAlign w:val="center"/>
          </w:tcPr>
          <w:p w:rsidR="008E2062" w:rsidRPr="008E2062" w:rsidRDefault="008E2062" w:rsidP="008E2062">
            <w:pPr>
              <w:jc w:val="center"/>
              <w:rPr>
                <w:b/>
              </w:rPr>
            </w:pPr>
            <w:r w:rsidRPr="008E2062">
              <w:rPr>
                <w:b/>
              </w:rPr>
              <w:t>733031</w:t>
            </w:r>
          </w:p>
        </w:tc>
        <w:tc>
          <w:tcPr>
            <w:tcW w:w="1418" w:type="dxa"/>
            <w:vAlign w:val="center"/>
          </w:tcPr>
          <w:p w:rsidR="008E2062" w:rsidRPr="008E2062" w:rsidRDefault="008E2062" w:rsidP="008E2062">
            <w:pPr>
              <w:jc w:val="center"/>
            </w:pPr>
            <w:r w:rsidRPr="008E2062">
              <w:t>-549833</w:t>
            </w:r>
          </w:p>
        </w:tc>
        <w:tc>
          <w:tcPr>
            <w:tcW w:w="1559" w:type="dxa"/>
            <w:vAlign w:val="center"/>
          </w:tcPr>
          <w:p w:rsidR="008E2062" w:rsidRPr="008E2062" w:rsidRDefault="008E2062" w:rsidP="008E2062">
            <w:pPr>
              <w:jc w:val="center"/>
            </w:pPr>
            <w:r w:rsidRPr="008E2062">
              <w:t>-25</w:t>
            </w:r>
          </w:p>
        </w:tc>
      </w:tr>
      <w:tr w:rsidR="008E2062" w:rsidRPr="008E2062" w:rsidTr="00B24525">
        <w:trPr>
          <w:trHeight w:val="414"/>
        </w:trPr>
        <w:tc>
          <w:tcPr>
            <w:tcW w:w="567" w:type="dxa"/>
            <w:vAlign w:val="center"/>
          </w:tcPr>
          <w:p w:rsidR="008E2062" w:rsidRPr="008E2062" w:rsidRDefault="008E2062" w:rsidP="008E2062">
            <w:pPr>
              <w:jc w:val="both"/>
            </w:pPr>
            <w:r w:rsidRPr="008E2062">
              <w:t>1.5.</w:t>
            </w:r>
          </w:p>
        </w:tc>
        <w:tc>
          <w:tcPr>
            <w:tcW w:w="2693" w:type="dxa"/>
            <w:tcBorders>
              <w:right w:val="single" w:sz="4" w:space="0" w:color="auto"/>
            </w:tcBorders>
            <w:vAlign w:val="center"/>
          </w:tcPr>
          <w:p w:rsidR="008E2062" w:rsidRPr="008E2062" w:rsidRDefault="008E2062" w:rsidP="008E2062">
            <w:pPr>
              <w:jc w:val="both"/>
            </w:pPr>
            <w:r w:rsidRPr="008E2062">
              <w:t>Услуги банка</w:t>
            </w:r>
          </w:p>
        </w:tc>
        <w:tc>
          <w:tcPr>
            <w:tcW w:w="1276" w:type="dxa"/>
            <w:tcBorders>
              <w:left w:val="single" w:sz="4" w:space="0" w:color="auto"/>
            </w:tcBorders>
            <w:vAlign w:val="center"/>
          </w:tcPr>
          <w:p w:rsidR="008E2062" w:rsidRPr="008E2062" w:rsidRDefault="008E2062" w:rsidP="008E2062">
            <w:pPr>
              <w:jc w:val="center"/>
              <w:rPr>
                <w:b/>
              </w:rPr>
            </w:pPr>
          </w:p>
        </w:tc>
        <w:tc>
          <w:tcPr>
            <w:tcW w:w="1417" w:type="dxa"/>
            <w:tcBorders>
              <w:right w:val="single" w:sz="4" w:space="0" w:color="auto"/>
            </w:tcBorders>
            <w:vAlign w:val="center"/>
          </w:tcPr>
          <w:p w:rsidR="008E2062" w:rsidRPr="008E2062" w:rsidRDefault="008E2062" w:rsidP="008E2062">
            <w:pPr>
              <w:jc w:val="center"/>
              <w:rPr>
                <w:b/>
              </w:rPr>
            </w:pPr>
            <w:r w:rsidRPr="008E2062">
              <w:rPr>
                <w:b/>
              </w:rPr>
              <w:t>0</w:t>
            </w:r>
          </w:p>
        </w:tc>
        <w:tc>
          <w:tcPr>
            <w:tcW w:w="1701" w:type="dxa"/>
            <w:tcBorders>
              <w:right w:val="single" w:sz="4" w:space="0" w:color="auto"/>
            </w:tcBorders>
            <w:vAlign w:val="center"/>
          </w:tcPr>
          <w:p w:rsidR="008E2062" w:rsidRPr="008E2062" w:rsidRDefault="008E2062" w:rsidP="008E2062">
            <w:pPr>
              <w:jc w:val="center"/>
              <w:rPr>
                <w:b/>
              </w:rPr>
            </w:pPr>
            <w:r w:rsidRPr="008E2062">
              <w:rPr>
                <w:b/>
              </w:rPr>
              <w:t>0</w:t>
            </w:r>
          </w:p>
        </w:tc>
        <w:tc>
          <w:tcPr>
            <w:tcW w:w="1418" w:type="dxa"/>
            <w:vAlign w:val="center"/>
          </w:tcPr>
          <w:p w:rsidR="008E2062" w:rsidRPr="008E2062" w:rsidRDefault="008E2062" w:rsidP="008E2062">
            <w:pPr>
              <w:jc w:val="center"/>
            </w:pPr>
          </w:p>
        </w:tc>
        <w:tc>
          <w:tcPr>
            <w:tcW w:w="1559" w:type="dxa"/>
            <w:vAlign w:val="center"/>
          </w:tcPr>
          <w:p w:rsidR="008E2062" w:rsidRPr="008E2062" w:rsidRDefault="008E2062" w:rsidP="008E2062">
            <w:pPr>
              <w:jc w:val="center"/>
            </w:pPr>
          </w:p>
        </w:tc>
      </w:tr>
      <w:tr w:rsidR="008E2062" w:rsidRPr="008E2062" w:rsidTr="00B24525">
        <w:trPr>
          <w:trHeight w:val="562"/>
        </w:trPr>
        <w:tc>
          <w:tcPr>
            <w:tcW w:w="567" w:type="dxa"/>
            <w:vAlign w:val="center"/>
          </w:tcPr>
          <w:p w:rsidR="008E2062" w:rsidRPr="008E2062" w:rsidRDefault="008E2062" w:rsidP="008E2062">
            <w:pPr>
              <w:jc w:val="both"/>
            </w:pPr>
            <w:r w:rsidRPr="008E2062">
              <w:t>2.</w:t>
            </w:r>
          </w:p>
        </w:tc>
        <w:tc>
          <w:tcPr>
            <w:tcW w:w="2693" w:type="dxa"/>
            <w:tcBorders>
              <w:right w:val="single" w:sz="4" w:space="0" w:color="auto"/>
            </w:tcBorders>
            <w:vAlign w:val="center"/>
          </w:tcPr>
          <w:p w:rsidR="008E2062" w:rsidRPr="008E2062" w:rsidRDefault="008E2062" w:rsidP="008E2062">
            <w:pPr>
              <w:jc w:val="both"/>
            </w:pPr>
            <w:r w:rsidRPr="008E2062">
              <w:t>Численность получателей</w:t>
            </w:r>
          </w:p>
        </w:tc>
        <w:tc>
          <w:tcPr>
            <w:tcW w:w="1276" w:type="dxa"/>
            <w:tcBorders>
              <w:left w:val="single" w:sz="4" w:space="0" w:color="auto"/>
              <w:bottom w:val="single" w:sz="4" w:space="0" w:color="auto"/>
              <w:right w:val="single" w:sz="4" w:space="0" w:color="auto"/>
            </w:tcBorders>
            <w:vAlign w:val="center"/>
          </w:tcPr>
          <w:p w:rsidR="008E2062" w:rsidRPr="008E2062" w:rsidRDefault="008E2062" w:rsidP="008E2062">
            <w:pPr>
              <w:jc w:val="center"/>
              <w:rPr>
                <w:b/>
              </w:rPr>
            </w:pPr>
          </w:p>
        </w:tc>
        <w:tc>
          <w:tcPr>
            <w:tcW w:w="1417" w:type="dxa"/>
            <w:tcBorders>
              <w:left w:val="single" w:sz="4" w:space="0" w:color="auto"/>
              <w:bottom w:val="single" w:sz="4" w:space="0" w:color="auto"/>
              <w:right w:val="single" w:sz="4" w:space="0" w:color="auto"/>
            </w:tcBorders>
            <w:vAlign w:val="center"/>
          </w:tcPr>
          <w:p w:rsidR="008E2062" w:rsidRPr="008E2062" w:rsidRDefault="008E2062" w:rsidP="008E2062">
            <w:pPr>
              <w:jc w:val="center"/>
              <w:rPr>
                <w:b/>
              </w:rPr>
            </w:pPr>
            <w:r w:rsidRPr="008E2062">
              <w:rPr>
                <w:b/>
              </w:rPr>
              <w:t>76</w:t>
            </w:r>
          </w:p>
        </w:tc>
        <w:tc>
          <w:tcPr>
            <w:tcW w:w="1701" w:type="dxa"/>
            <w:tcBorders>
              <w:left w:val="single" w:sz="4" w:space="0" w:color="auto"/>
              <w:bottom w:val="single" w:sz="4" w:space="0" w:color="auto"/>
              <w:right w:val="single" w:sz="4" w:space="0" w:color="auto"/>
            </w:tcBorders>
            <w:vAlign w:val="center"/>
          </w:tcPr>
          <w:p w:rsidR="008E2062" w:rsidRPr="008E2062" w:rsidRDefault="008E2062" w:rsidP="008E2062">
            <w:pPr>
              <w:jc w:val="center"/>
              <w:rPr>
                <w:b/>
              </w:rPr>
            </w:pPr>
            <w:r w:rsidRPr="008E2062">
              <w:rPr>
                <w:b/>
              </w:rPr>
              <w:t>163</w:t>
            </w:r>
          </w:p>
        </w:tc>
        <w:tc>
          <w:tcPr>
            <w:tcW w:w="1418" w:type="dxa"/>
            <w:vAlign w:val="center"/>
          </w:tcPr>
          <w:p w:rsidR="008E2062" w:rsidRPr="008E2062" w:rsidRDefault="008E2062" w:rsidP="008E2062">
            <w:pPr>
              <w:jc w:val="center"/>
            </w:pPr>
          </w:p>
        </w:tc>
        <w:tc>
          <w:tcPr>
            <w:tcW w:w="1559" w:type="dxa"/>
            <w:vAlign w:val="center"/>
          </w:tcPr>
          <w:p w:rsidR="008E2062" w:rsidRPr="008E2062" w:rsidRDefault="008E2062" w:rsidP="008E2062">
            <w:pPr>
              <w:ind w:right="221"/>
              <w:jc w:val="center"/>
            </w:pPr>
            <w:r w:rsidRPr="008E2062">
              <w:t>-46,6</w:t>
            </w:r>
          </w:p>
        </w:tc>
      </w:tr>
    </w:tbl>
    <w:p w:rsidR="008E2062" w:rsidRPr="008E2062" w:rsidRDefault="008E2062" w:rsidP="008E2062">
      <w:pPr>
        <w:ind w:left="567" w:firstLine="567"/>
        <w:jc w:val="both"/>
        <w:rPr>
          <w:b/>
          <w:sz w:val="28"/>
          <w:szCs w:val="28"/>
        </w:rPr>
      </w:pPr>
    </w:p>
    <w:p w:rsidR="008E2062" w:rsidRPr="008E2062" w:rsidRDefault="008E2062" w:rsidP="008E2062">
      <w:pPr>
        <w:spacing w:line="30" w:lineRule="atLeast"/>
        <w:jc w:val="both"/>
        <w:rPr>
          <w:sz w:val="28"/>
          <w:szCs w:val="28"/>
        </w:rPr>
      </w:pPr>
    </w:p>
    <w:p w:rsidR="008E2062" w:rsidRPr="008E2062" w:rsidRDefault="00B24525" w:rsidP="008E2062">
      <w:pPr>
        <w:jc w:val="center"/>
        <w:rPr>
          <w:b/>
          <w:sz w:val="32"/>
          <w:szCs w:val="32"/>
        </w:rPr>
      </w:pPr>
      <w:r w:rsidRPr="00B24525">
        <w:rPr>
          <w:b/>
          <w:sz w:val="32"/>
          <w:szCs w:val="32"/>
        </w:rPr>
        <w:t xml:space="preserve">Социальное </w:t>
      </w:r>
      <w:r w:rsidR="008E2062" w:rsidRPr="008E2062">
        <w:rPr>
          <w:b/>
          <w:sz w:val="32"/>
          <w:szCs w:val="32"/>
        </w:rPr>
        <w:t xml:space="preserve">пособие на погребение </w:t>
      </w:r>
    </w:p>
    <w:p w:rsidR="008E2062" w:rsidRPr="008E2062" w:rsidRDefault="008E2062" w:rsidP="008E2062">
      <w:pPr>
        <w:jc w:val="center"/>
        <w:rPr>
          <w:b/>
          <w:sz w:val="32"/>
          <w:szCs w:val="32"/>
        </w:rPr>
      </w:pPr>
      <w:r w:rsidRPr="008E2062">
        <w:rPr>
          <w:b/>
          <w:sz w:val="32"/>
          <w:szCs w:val="32"/>
        </w:rPr>
        <w:t>умершим неработающим гражданам.</w:t>
      </w:r>
    </w:p>
    <w:p w:rsidR="008E2062" w:rsidRPr="008E2062" w:rsidRDefault="008E2062" w:rsidP="008E2062">
      <w:pPr>
        <w:jc w:val="center"/>
        <w:rPr>
          <w:sz w:val="28"/>
          <w:szCs w:val="28"/>
        </w:rPr>
      </w:pPr>
    </w:p>
    <w:tbl>
      <w:tblPr>
        <w:tblpPr w:leftFromText="180" w:rightFromText="180" w:vertAnchor="text" w:horzAnchor="margin" w:tblpXSpec="center" w:tblpY="1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1417"/>
        <w:gridCol w:w="1134"/>
        <w:gridCol w:w="1418"/>
        <w:gridCol w:w="1984"/>
        <w:gridCol w:w="2127"/>
      </w:tblGrid>
      <w:tr w:rsidR="00B24525" w:rsidRPr="008E2062" w:rsidTr="00B24525">
        <w:trPr>
          <w:trHeight w:val="1095"/>
        </w:trPr>
        <w:tc>
          <w:tcPr>
            <w:tcW w:w="1668" w:type="dxa"/>
            <w:vMerge w:val="restart"/>
            <w:shd w:val="clear" w:color="auto" w:fill="auto"/>
          </w:tcPr>
          <w:p w:rsidR="00B24525" w:rsidRPr="008E2062" w:rsidRDefault="00B24525" w:rsidP="00B24525">
            <w:pPr>
              <w:rPr>
                <w:b/>
              </w:rPr>
            </w:pPr>
            <w:r w:rsidRPr="008E2062">
              <w:rPr>
                <w:b/>
              </w:rPr>
              <w:t xml:space="preserve">Наименование социальной </w:t>
            </w:r>
            <w:r w:rsidRPr="008E2062">
              <w:rPr>
                <w:b/>
              </w:rPr>
              <w:lastRenderedPageBreak/>
              <w:t>выплаты</w:t>
            </w:r>
          </w:p>
        </w:tc>
        <w:tc>
          <w:tcPr>
            <w:tcW w:w="2409" w:type="dxa"/>
            <w:gridSpan w:val="2"/>
            <w:shd w:val="clear" w:color="auto" w:fill="auto"/>
          </w:tcPr>
          <w:p w:rsidR="00B24525" w:rsidRPr="008E2062" w:rsidRDefault="00B24525" w:rsidP="00B24525">
            <w:pPr>
              <w:rPr>
                <w:b/>
              </w:rPr>
            </w:pPr>
            <w:r w:rsidRPr="008E2062">
              <w:rPr>
                <w:b/>
              </w:rPr>
              <w:lastRenderedPageBreak/>
              <w:t xml:space="preserve">Назначено за   9 месяцев 2022г </w:t>
            </w:r>
          </w:p>
          <w:p w:rsidR="00B24525" w:rsidRPr="008E2062" w:rsidRDefault="00B24525" w:rsidP="00B24525">
            <w:pPr>
              <w:rPr>
                <w:b/>
              </w:rPr>
            </w:pPr>
          </w:p>
        </w:tc>
        <w:tc>
          <w:tcPr>
            <w:tcW w:w="2552" w:type="dxa"/>
            <w:gridSpan w:val="2"/>
            <w:shd w:val="clear" w:color="auto" w:fill="auto"/>
          </w:tcPr>
          <w:p w:rsidR="00B24525" w:rsidRPr="008E2062" w:rsidRDefault="00B24525" w:rsidP="00B24525">
            <w:pPr>
              <w:rPr>
                <w:b/>
              </w:rPr>
            </w:pPr>
            <w:r w:rsidRPr="008E2062">
              <w:rPr>
                <w:b/>
              </w:rPr>
              <w:t xml:space="preserve">Выплачено за АППГ 2021г. </w:t>
            </w:r>
          </w:p>
        </w:tc>
        <w:tc>
          <w:tcPr>
            <w:tcW w:w="1984" w:type="dxa"/>
            <w:vMerge w:val="restart"/>
            <w:shd w:val="clear" w:color="auto" w:fill="auto"/>
          </w:tcPr>
          <w:p w:rsidR="00B24525" w:rsidRPr="008E2062" w:rsidRDefault="00B24525" w:rsidP="00B24525">
            <w:pPr>
              <w:rPr>
                <w:b/>
              </w:rPr>
            </w:pPr>
            <w:r w:rsidRPr="008E2062">
              <w:rPr>
                <w:b/>
              </w:rPr>
              <w:t>Задолженность на 01.10.2021г</w:t>
            </w:r>
          </w:p>
        </w:tc>
        <w:tc>
          <w:tcPr>
            <w:tcW w:w="2127" w:type="dxa"/>
            <w:vMerge w:val="restart"/>
            <w:shd w:val="clear" w:color="auto" w:fill="auto"/>
          </w:tcPr>
          <w:p w:rsidR="00B24525" w:rsidRPr="008E2062" w:rsidRDefault="00B24525" w:rsidP="00B24525">
            <w:pPr>
              <w:rPr>
                <w:b/>
              </w:rPr>
            </w:pPr>
            <w:r w:rsidRPr="008E2062">
              <w:rPr>
                <w:b/>
              </w:rPr>
              <w:t xml:space="preserve">Отклонение </w:t>
            </w:r>
          </w:p>
          <w:p w:rsidR="00B24525" w:rsidRPr="008E2062" w:rsidRDefault="00B24525" w:rsidP="00B24525">
            <w:pPr>
              <w:rPr>
                <w:b/>
              </w:rPr>
            </w:pPr>
            <w:r w:rsidRPr="008E2062">
              <w:rPr>
                <w:b/>
              </w:rPr>
              <w:t xml:space="preserve"> с АППГ</w:t>
            </w:r>
          </w:p>
          <w:p w:rsidR="00B24525" w:rsidRPr="008E2062" w:rsidRDefault="00B24525" w:rsidP="00B24525">
            <w:pPr>
              <w:rPr>
                <w:b/>
              </w:rPr>
            </w:pPr>
            <w:r w:rsidRPr="008E2062">
              <w:rPr>
                <w:b/>
              </w:rPr>
              <w:t xml:space="preserve">(чел./ </w:t>
            </w:r>
            <w:proofErr w:type="spellStart"/>
            <w:r w:rsidRPr="008E2062">
              <w:rPr>
                <w:b/>
              </w:rPr>
              <w:t>руб</w:t>
            </w:r>
            <w:proofErr w:type="spellEnd"/>
            <w:r w:rsidRPr="008E2062">
              <w:rPr>
                <w:b/>
              </w:rPr>
              <w:t>)</w:t>
            </w:r>
          </w:p>
        </w:tc>
      </w:tr>
      <w:tr w:rsidR="00B24525" w:rsidRPr="008E2062" w:rsidTr="00B24525">
        <w:trPr>
          <w:trHeight w:val="1110"/>
        </w:trPr>
        <w:tc>
          <w:tcPr>
            <w:tcW w:w="1668" w:type="dxa"/>
            <w:vMerge/>
            <w:shd w:val="clear" w:color="auto" w:fill="auto"/>
          </w:tcPr>
          <w:p w:rsidR="00B24525" w:rsidRPr="008E2062" w:rsidRDefault="00B24525" w:rsidP="00B24525">
            <w:pPr>
              <w:rPr>
                <w:b/>
              </w:rPr>
            </w:pPr>
          </w:p>
        </w:tc>
        <w:tc>
          <w:tcPr>
            <w:tcW w:w="992" w:type="dxa"/>
            <w:shd w:val="clear" w:color="auto" w:fill="auto"/>
          </w:tcPr>
          <w:p w:rsidR="00B24525" w:rsidRPr="008E2062" w:rsidRDefault="00B24525" w:rsidP="00B24525">
            <w:pPr>
              <w:rPr>
                <w:b/>
              </w:rPr>
            </w:pPr>
            <w:r w:rsidRPr="008E2062">
              <w:rPr>
                <w:b/>
              </w:rPr>
              <w:t>Кол-во</w:t>
            </w:r>
          </w:p>
        </w:tc>
        <w:tc>
          <w:tcPr>
            <w:tcW w:w="1417" w:type="dxa"/>
            <w:shd w:val="clear" w:color="auto" w:fill="auto"/>
          </w:tcPr>
          <w:p w:rsidR="00B24525" w:rsidRPr="008E2062" w:rsidRDefault="00B24525" w:rsidP="00B24525">
            <w:pPr>
              <w:rPr>
                <w:b/>
              </w:rPr>
            </w:pPr>
            <w:r w:rsidRPr="008E2062">
              <w:rPr>
                <w:b/>
              </w:rPr>
              <w:t>сумма</w:t>
            </w:r>
          </w:p>
        </w:tc>
        <w:tc>
          <w:tcPr>
            <w:tcW w:w="1134" w:type="dxa"/>
            <w:shd w:val="clear" w:color="auto" w:fill="auto"/>
          </w:tcPr>
          <w:p w:rsidR="00B24525" w:rsidRPr="008E2062" w:rsidRDefault="00B24525" w:rsidP="00B24525">
            <w:pPr>
              <w:rPr>
                <w:b/>
              </w:rPr>
            </w:pPr>
            <w:r w:rsidRPr="008E2062">
              <w:rPr>
                <w:b/>
              </w:rPr>
              <w:t>Кол-во (чел)</w:t>
            </w:r>
          </w:p>
        </w:tc>
        <w:tc>
          <w:tcPr>
            <w:tcW w:w="1418" w:type="dxa"/>
            <w:shd w:val="clear" w:color="auto" w:fill="auto"/>
          </w:tcPr>
          <w:p w:rsidR="00B24525" w:rsidRPr="008E2062" w:rsidRDefault="00B24525" w:rsidP="00B24525">
            <w:pPr>
              <w:rPr>
                <w:b/>
              </w:rPr>
            </w:pPr>
            <w:r w:rsidRPr="008E2062">
              <w:rPr>
                <w:b/>
              </w:rPr>
              <w:t>Сумма (руб.)</w:t>
            </w:r>
          </w:p>
        </w:tc>
        <w:tc>
          <w:tcPr>
            <w:tcW w:w="1984" w:type="dxa"/>
            <w:vMerge/>
            <w:shd w:val="clear" w:color="auto" w:fill="auto"/>
          </w:tcPr>
          <w:p w:rsidR="00B24525" w:rsidRPr="008E2062" w:rsidRDefault="00B24525" w:rsidP="00B24525">
            <w:pPr>
              <w:rPr>
                <w:b/>
              </w:rPr>
            </w:pPr>
          </w:p>
        </w:tc>
        <w:tc>
          <w:tcPr>
            <w:tcW w:w="2127" w:type="dxa"/>
            <w:vMerge/>
            <w:shd w:val="clear" w:color="auto" w:fill="auto"/>
          </w:tcPr>
          <w:p w:rsidR="00B24525" w:rsidRPr="008E2062" w:rsidRDefault="00B24525" w:rsidP="00B24525">
            <w:pPr>
              <w:rPr>
                <w:b/>
              </w:rPr>
            </w:pPr>
          </w:p>
        </w:tc>
      </w:tr>
      <w:tr w:rsidR="00B24525" w:rsidRPr="008E2062" w:rsidTr="00B24525">
        <w:tc>
          <w:tcPr>
            <w:tcW w:w="1668" w:type="dxa"/>
            <w:shd w:val="clear" w:color="auto" w:fill="auto"/>
          </w:tcPr>
          <w:p w:rsidR="00B24525" w:rsidRPr="008E2062" w:rsidRDefault="00B24525" w:rsidP="00B24525">
            <w:pPr>
              <w:rPr>
                <w:b/>
              </w:rPr>
            </w:pPr>
            <w:r w:rsidRPr="008E2062">
              <w:rPr>
                <w:b/>
              </w:rPr>
              <w:lastRenderedPageBreak/>
              <w:t>Пособие на погребение умершим неработающим гражданам</w:t>
            </w:r>
          </w:p>
        </w:tc>
        <w:tc>
          <w:tcPr>
            <w:tcW w:w="992" w:type="dxa"/>
            <w:shd w:val="clear" w:color="auto" w:fill="auto"/>
          </w:tcPr>
          <w:p w:rsidR="00B24525" w:rsidRPr="008E2062" w:rsidRDefault="00B24525" w:rsidP="00B24525">
            <w:pPr>
              <w:rPr>
                <w:b/>
              </w:rPr>
            </w:pPr>
            <w:r w:rsidRPr="008E2062">
              <w:rPr>
                <w:b/>
              </w:rPr>
              <w:t>11</w:t>
            </w:r>
          </w:p>
        </w:tc>
        <w:tc>
          <w:tcPr>
            <w:tcW w:w="1417" w:type="dxa"/>
            <w:shd w:val="clear" w:color="auto" w:fill="auto"/>
          </w:tcPr>
          <w:p w:rsidR="00B24525" w:rsidRPr="008E2062" w:rsidRDefault="00B24525" w:rsidP="00B24525">
            <w:pPr>
              <w:rPr>
                <w:b/>
              </w:rPr>
            </w:pPr>
            <w:r w:rsidRPr="008E2062">
              <w:rPr>
                <w:b/>
              </w:rPr>
              <w:t>98575,95</w:t>
            </w:r>
          </w:p>
        </w:tc>
        <w:tc>
          <w:tcPr>
            <w:tcW w:w="1134" w:type="dxa"/>
            <w:shd w:val="clear" w:color="auto" w:fill="auto"/>
          </w:tcPr>
          <w:p w:rsidR="00B24525" w:rsidRPr="008E2062" w:rsidRDefault="00B24525" w:rsidP="00B24525">
            <w:pPr>
              <w:jc w:val="center"/>
              <w:rPr>
                <w:b/>
              </w:rPr>
            </w:pPr>
            <w:r w:rsidRPr="008E2062">
              <w:rPr>
                <w:b/>
              </w:rPr>
              <w:t>14</w:t>
            </w:r>
          </w:p>
        </w:tc>
        <w:tc>
          <w:tcPr>
            <w:tcW w:w="1418" w:type="dxa"/>
            <w:shd w:val="clear" w:color="auto" w:fill="auto"/>
          </w:tcPr>
          <w:p w:rsidR="00B24525" w:rsidRPr="008E2062" w:rsidRDefault="00B24525" w:rsidP="00B24525">
            <w:pPr>
              <w:jc w:val="center"/>
              <w:rPr>
                <w:b/>
              </w:rPr>
            </w:pPr>
            <w:r w:rsidRPr="008E2062">
              <w:rPr>
                <w:b/>
              </w:rPr>
              <w:t>125460,30</w:t>
            </w:r>
          </w:p>
        </w:tc>
        <w:tc>
          <w:tcPr>
            <w:tcW w:w="1984" w:type="dxa"/>
            <w:shd w:val="clear" w:color="auto" w:fill="auto"/>
          </w:tcPr>
          <w:p w:rsidR="00B24525" w:rsidRPr="008E2062" w:rsidRDefault="00B24525" w:rsidP="00B24525">
            <w:pPr>
              <w:jc w:val="center"/>
              <w:rPr>
                <w:b/>
              </w:rPr>
            </w:pPr>
            <w:r w:rsidRPr="008E2062">
              <w:rPr>
                <w:b/>
              </w:rPr>
              <w:t>0</w:t>
            </w:r>
          </w:p>
        </w:tc>
        <w:tc>
          <w:tcPr>
            <w:tcW w:w="2127" w:type="dxa"/>
            <w:shd w:val="clear" w:color="auto" w:fill="auto"/>
          </w:tcPr>
          <w:p w:rsidR="00B24525" w:rsidRPr="008E2062" w:rsidRDefault="00B24525" w:rsidP="00B24525">
            <w:pPr>
              <w:rPr>
                <w:b/>
              </w:rPr>
            </w:pPr>
            <w:r w:rsidRPr="008E2062">
              <w:rPr>
                <w:b/>
              </w:rPr>
              <w:t>3/26884,35</w:t>
            </w:r>
          </w:p>
        </w:tc>
      </w:tr>
    </w:tbl>
    <w:p w:rsidR="00B24525" w:rsidRDefault="00B24525" w:rsidP="008E2062">
      <w:pPr>
        <w:spacing w:before="100" w:beforeAutospacing="1" w:after="100" w:afterAutospacing="1"/>
        <w:rPr>
          <w:b/>
          <w:sz w:val="28"/>
          <w:szCs w:val="28"/>
        </w:rPr>
      </w:pPr>
    </w:p>
    <w:p w:rsidR="008E2062" w:rsidRPr="008E2062" w:rsidRDefault="008E2062" w:rsidP="008E2062">
      <w:pPr>
        <w:spacing w:before="100" w:beforeAutospacing="1" w:after="100" w:afterAutospacing="1"/>
        <w:rPr>
          <w:color w:val="000000"/>
          <w:sz w:val="27"/>
          <w:szCs w:val="27"/>
        </w:rPr>
      </w:pPr>
      <w:r w:rsidRPr="008E2062">
        <w:rPr>
          <w:color w:val="000000"/>
          <w:sz w:val="27"/>
          <w:szCs w:val="27"/>
        </w:rPr>
        <w:t>Размер пособия: 8961,45</w:t>
      </w:r>
    </w:p>
    <w:p w:rsidR="000461AD" w:rsidRPr="00FD2167" w:rsidRDefault="000461AD" w:rsidP="008E2062">
      <w:pPr>
        <w:ind w:firstLine="709"/>
        <w:jc w:val="both"/>
        <w:rPr>
          <w:color w:val="000000"/>
          <w:sz w:val="28"/>
          <w:szCs w:val="28"/>
          <w:lang w:eastAsia="en-US"/>
        </w:rPr>
      </w:pPr>
    </w:p>
    <w:p w:rsidR="008E2062" w:rsidRDefault="008E2062" w:rsidP="000461AD">
      <w:pPr>
        <w:jc w:val="center"/>
        <w:rPr>
          <w:sz w:val="28"/>
          <w:szCs w:val="28"/>
        </w:rPr>
      </w:pPr>
    </w:p>
    <w:p w:rsidR="000461AD" w:rsidRPr="0031598F" w:rsidRDefault="000461AD" w:rsidP="000461AD">
      <w:pPr>
        <w:jc w:val="center"/>
        <w:rPr>
          <w:b/>
          <w:bCs/>
          <w:color w:val="000000"/>
          <w:sz w:val="28"/>
          <w:szCs w:val="28"/>
          <w:u w:val="single"/>
        </w:rPr>
      </w:pPr>
      <w:r w:rsidRPr="0031598F">
        <w:rPr>
          <w:b/>
          <w:bCs/>
          <w:color w:val="000000"/>
          <w:sz w:val="28"/>
          <w:szCs w:val="28"/>
          <w:u w:val="single"/>
        </w:rPr>
        <w:t xml:space="preserve">Муниципальная программа </w:t>
      </w:r>
      <w:proofErr w:type="spellStart"/>
      <w:r w:rsidRPr="0031598F">
        <w:rPr>
          <w:b/>
          <w:bCs/>
          <w:color w:val="000000"/>
          <w:sz w:val="28"/>
          <w:szCs w:val="28"/>
          <w:u w:val="single"/>
        </w:rPr>
        <w:t>Чаа-Хольского</w:t>
      </w:r>
      <w:proofErr w:type="spellEnd"/>
      <w:r w:rsidRPr="0031598F">
        <w:rPr>
          <w:b/>
          <w:bCs/>
          <w:color w:val="000000"/>
          <w:sz w:val="28"/>
          <w:szCs w:val="28"/>
          <w:u w:val="single"/>
        </w:rPr>
        <w:t xml:space="preserve"> </w:t>
      </w:r>
      <w:proofErr w:type="spellStart"/>
      <w:r w:rsidRPr="0031598F">
        <w:rPr>
          <w:b/>
          <w:bCs/>
          <w:color w:val="000000"/>
          <w:sz w:val="28"/>
          <w:szCs w:val="28"/>
          <w:u w:val="single"/>
        </w:rPr>
        <w:t>кожууна</w:t>
      </w:r>
      <w:proofErr w:type="spellEnd"/>
      <w:r w:rsidRPr="0031598F">
        <w:rPr>
          <w:b/>
          <w:bCs/>
          <w:color w:val="000000"/>
          <w:sz w:val="28"/>
          <w:szCs w:val="28"/>
          <w:u w:val="single"/>
        </w:rPr>
        <w:t xml:space="preserve"> Республики Тыва "Спорт-норма жизни на 2019-2024 годы в </w:t>
      </w:r>
      <w:proofErr w:type="spellStart"/>
      <w:r w:rsidRPr="0031598F">
        <w:rPr>
          <w:b/>
          <w:bCs/>
          <w:color w:val="000000"/>
          <w:sz w:val="28"/>
          <w:szCs w:val="28"/>
          <w:u w:val="single"/>
        </w:rPr>
        <w:t>Чаа-Хольском</w:t>
      </w:r>
      <w:proofErr w:type="spellEnd"/>
      <w:r w:rsidRPr="0031598F">
        <w:rPr>
          <w:b/>
          <w:bCs/>
          <w:color w:val="000000"/>
          <w:sz w:val="28"/>
          <w:szCs w:val="28"/>
          <w:u w:val="single"/>
        </w:rPr>
        <w:t xml:space="preserve"> </w:t>
      </w:r>
      <w:proofErr w:type="spellStart"/>
      <w:r w:rsidRPr="0031598F">
        <w:rPr>
          <w:b/>
          <w:bCs/>
          <w:color w:val="000000"/>
          <w:sz w:val="28"/>
          <w:szCs w:val="28"/>
          <w:u w:val="single"/>
        </w:rPr>
        <w:t>кожууне</w:t>
      </w:r>
      <w:proofErr w:type="spellEnd"/>
      <w:r w:rsidRPr="0031598F">
        <w:rPr>
          <w:b/>
          <w:bCs/>
          <w:color w:val="000000"/>
          <w:sz w:val="28"/>
          <w:szCs w:val="28"/>
          <w:u w:val="single"/>
        </w:rPr>
        <w:t>"</w:t>
      </w:r>
    </w:p>
    <w:p w:rsidR="000461AD" w:rsidRPr="00FB084F" w:rsidRDefault="000461AD" w:rsidP="000461AD">
      <w:pPr>
        <w:ind w:left="-851" w:firstLine="851"/>
        <w:jc w:val="both"/>
        <w:rPr>
          <w:rFonts w:eastAsiaTheme="minorHAnsi"/>
          <w:sz w:val="28"/>
          <w:szCs w:val="28"/>
          <w:lang w:eastAsia="en-US"/>
        </w:rPr>
      </w:pPr>
      <w:r w:rsidRPr="00FB084F">
        <w:rPr>
          <w:rFonts w:eastAsiaTheme="minorHAnsi"/>
          <w:sz w:val="28"/>
          <w:szCs w:val="28"/>
          <w:lang w:eastAsia="en-US"/>
        </w:rPr>
        <w:t xml:space="preserve">Программа одобрена распоряжением </w:t>
      </w:r>
      <w:proofErr w:type="spellStart"/>
      <w:r w:rsidRPr="00FB084F">
        <w:rPr>
          <w:rFonts w:eastAsiaTheme="minorHAnsi"/>
          <w:sz w:val="28"/>
          <w:szCs w:val="28"/>
          <w:lang w:eastAsia="en-US"/>
        </w:rPr>
        <w:t>Чаа-Хольского</w:t>
      </w:r>
      <w:proofErr w:type="spellEnd"/>
      <w:r w:rsidRPr="00FB084F">
        <w:rPr>
          <w:rFonts w:eastAsiaTheme="minorHAnsi"/>
          <w:sz w:val="28"/>
          <w:szCs w:val="28"/>
          <w:lang w:eastAsia="en-US"/>
        </w:rPr>
        <w:t xml:space="preserve"> </w:t>
      </w:r>
      <w:proofErr w:type="spellStart"/>
      <w:r w:rsidRPr="00FB084F">
        <w:rPr>
          <w:rFonts w:eastAsiaTheme="minorHAnsi"/>
          <w:sz w:val="28"/>
          <w:szCs w:val="28"/>
          <w:lang w:eastAsia="en-US"/>
        </w:rPr>
        <w:t>кожууна</w:t>
      </w:r>
      <w:proofErr w:type="spellEnd"/>
      <w:r w:rsidRPr="00FB084F">
        <w:rPr>
          <w:rFonts w:eastAsiaTheme="minorHAnsi"/>
          <w:sz w:val="28"/>
          <w:szCs w:val="28"/>
          <w:lang w:eastAsia="en-US"/>
        </w:rPr>
        <w:t xml:space="preserve"> от 13 марта 2019 года № 114. Ответственным исполнителем программы является Отдел по делам молодежи и спорта </w:t>
      </w:r>
      <w:proofErr w:type="spellStart"/>
      <w:r w:rsidRPr="00FB084F">
        <w:rPr>
          <w:rFonts w:eastAsiaTheme="minorHAnsi"/>
          <w:sz w:val="28"/>
          <w:szCs w:val="28"/>
          <w:lang w:eastAsia="en-US"/>
        </w:rPr>
        <w:t>Чаа-Хольского</w:t>
      </w:r>
      <w:proofErr w:type="spellEnd"/>
      <w:r w:rsidRPr="00FB084F">
        <w:rPr>
          <w:rFonts w:eastAsiaTheme="minorHAnsi"/>
          <w:sz w:val="28"/>
          <w:szCs w:val="28"/>
          <w:lang w:eastAsia="en-US"/>
        </w:rPr>
        <w:t xml:space="preserve"> </w:t>
      </w:r>
      <w:proofErr w:type="spellStart"/>
      <w:r w:rsidRPr="00FB084F">
        <w:rPr>
          <w:rFonts w:eastAsiaTheme="minorHAnsi"/>
          <w:sz w:val="28"/>
          <w:szCs w:val="28"/>
          <w:lang w:eastAsia="en-US"/>
        </w:rPr>
        <w:t>кожууна</w:t>
      </w:r>
      <w:proofErr w:type="spellEnd"/>
      <w:r w:rsidRPr="00FB084F">
        <w:rPr>
          <w:rFonts w:eastAsiaTheme="minorHAnsi"/>
          <w:sz w:val="28"/>
          <w:szCs w:val="28"/>
          <w:lang w:eastAsia="en-US"/>
        </w:rPr>
        <w:t xml:space="preserve"> Республики Тыва.</w:t>
      </w:r>
    </w:p>
    <w:p w:rsidR="000461AD" w:rsidRPr="00FB084F" w:rsidRDefault="000461AD" w:rsidP="000461AD">
      <w:pPr>
        <w:jc w:val="both"/>
        <w:rPr>
          <w:rFonts w:eastAsiaTheme="minorHAnsi"/>
          <w:b/>
          <w:sz w:val="28"/>
          <w:szCs w:val="28"/>
          <w:lang w:eastAsia="en-US"/>
        </w:rPr>
      </w:pPr>
      <w:r w:rsidRPr="00FB084F">
        <w:rPr>
          <w:rFonts w:eastAsiaTheme="minorHAnsi"/>
          <w:b/>
          <w:sz w:val="28"/>
          <w:szCs w:val="28"/>
          <w:lang w:eastAsia="en-US"/>
        </w:rPr>
        <w:t xml:space="preserve">Цель программы: </w:t>
      </w:r>
    </w:p>
    <w:p w:rsidR="004572B6" w:rsidRDefault="000461AD" w:rsidP="000461AD">
      <w:pPr>
        <w:ind w:left="-851" w:firstLine="851"/>
        <w:jc w:val="both"/>
        <w:rPr>
          <w:rFonts w:eastAsiaTheme="minorHAnsi"/>
          <w:sz w:val="28"/>
          <w:szCs w:val="28"/>
          <w:lang w:eastAsia="en-US"/>
        </w:rPr>
      </w:pPr>
      <w:r w:rsidRPr="00FB084F">
        <w:rPr>
          <w:rFonts w:eastAsiaTheme="minorHAnsi"/>
          <w:sz w:val="28"/>
          <w:szCs w:val="28"/>
          <w:lang w:eastAsia="en-US"/>
        </w:rPr>
        <w:t xml:space="preserve">- доведение к 2024 году до </w:t>
      </w:r>
      <w:r>
        <w:rPr>
          <w:rFonts w:eastAsiaTheme="minorHAnsi"/>
          <w:sz w:val="28"/>
          <w:szCs w:val="28"/>
          <w:lang w:eastAsia="en-US"/>
        </w:rPr>
        <w:t>80</w:t>
      </w:r>
      <w:r w:rsidRPr="00FB084F">
        <w:rPr>
          <w:rFonts w:eastAsiaTheme="minorHAnsi"/>
          <w:sz w:val="28"/>
          <w:szCs w:val="28"/>
          <w:lang w:eastAsia="en-US"/>
        </w:rPr>
        <w:t>% доли граждан, систематически занимающихся физической культурой и спортом, 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r>
        <w:rPr>
          <w:rFonts w:eastAsiaTheme="minorHAnsi"/>
          <w:sz w:val="28"/>
          <w:szCs w:val="28"/>
          <w:lang w:eastAsia="en-US"/>
        </w:rPr>
        <w:t xml:space="preserve"> </w:t>
      </w:r>
    </w:p>
    <w:p w:rsidR="004572B6" w:rsidRDefault="000461AD" w:rsidP="000461AD">
      <w:pPr>
        <w:ind w:left="-851" w:firstLine="851"/>
        <w:jc w:val="both"/>
        <w:rPr>
          <w:rFonts w:eastAsiaTheme="minorHAnsi"/>
          <w:sz w:val="28"/>
          <w:szCs w:val="28"/>
          <w:lang w:eastAsia="en-US"/>
        </w:rPr>
      </w:pPr>
      <w:r w:rsidRPr="00393A43">
        <w:rPr>
          <w:rFonts w:eastAsiaTheme="minorHAnsi"/>
          <w:sz w:val="28"/>
          <w:szCs w:val="28"/>
          <w:lang w:eastAsia="en-US"/>
        </w:rPr>
        <w:t>Оценка эффективности реализации муниципальной программы за</w:t>
      </w:r>
      <w:r w:rsidR="00B24525">
        <w:rPr>
          <w:rFonts w:eastAsiaTheme="minorHAnsi"/>
          <w:sz w:val="28"/>
          <w:szCs w:val="28"/>
          <w:lang w:eastAsia="en-US"/>
        </w:rPr>
        <w:t xml:space="preserve"> 10</w:t>
      </w:r>
      <w:r>
        <w:rPr>
          <w:rFonts w:eastAsiaTheme="minorHAnsi"/>
          <w:sz w:val="28"/>
          <w:szCs w:val="28"/>
          <w:lang w:eastAsia="en-US"/>
        </w:rPr>
        <w:t xml:space="preserve"> месяцев  2022</w:t>
      </w:r>
      <w:r w:rsidRPr="00393A43">
        <w:rPr>
          <w:rFonts w:eastAsiaTheme="minorHAnsi"/>
          <w:sz w:val="28"/>
          <w:szCs w:val="28"/>
          <w:lang w:eastAsia="en-US"/>
        </w:rPr>
        <w:t xml:space="preserve"> год</w:t>
      </w:r>
      <w:r>
        <w:rPr>
          <w:rFonts w:eastAsiaTheme="minorHAnsi"/>
          <w:sz w:val="28"/>
          <w:szCs w:val="28"/>
          <w:lang w:eastAsia="en-US"/>
        </w:rPr>
        <w:t>а</w:t>
      </w:r>
      <w:r w:rsidRPr="00393A43">
        <w:rPr>
          <w:rFonts w:eastAsiaTheme="minorHAnsi"/>
          <w:sz w:val="28"/>
          <w:szCs w:val="28"/>
          <w:lang w:eastAsia="en-US"/>
        </w:rPr>
        <w:t xml:space="preserve"> финан</w:t>
      </w:r>
      <w:r>
        <w:rPr>
          <w:rFonts w:eastAsiaTheme="minorHAnsi"/>
          <w:sz w:val="28"/>
          <w:szCs w:val="28"/>
          <w:lang w:eastAsia="en-US"/>
        </w:rPr>
        <w:t>с</w:t>
      </w:r>
      <w:r w:rsidR="00700F08">
        <w:rPr>
          <w:rFonts w:eastAsiaTheme="minorHAnsi"/>
          <w:sz w:val="28"/>
          <w:szCs w:val="28"/>
          <w:lang w:eastAsia="en-US"/>
        </w:rPr>
        <w:t xml:space="preserve">овых показателей составило 98,4 </w:t>
      </w:r>
      <w:r>
        <w:rPr>
          <w:rFonts w:eastAsiaTheme="minorHAnsi"/>
          <w:sz w:val="28"/>
          <w:szCs w:val="28"/>
          <w:lang w:eastAsia="en-US"/>
        </w:rPr>
        <w:t>%</w:t>
      </w:r>
      <w:r w:rsidRPr="00393A43">
        <w:rPr>
          <w:rFonts w:eastAsiaTheme="minorHAnsi"/>
          <w:sz w:val="28"/>
          <w:szCs w:val="28"/>
          <w:lang w:eastAsia="en-US"/>
        </w:rPr>
        <w:t>.</w:t>
      </w:r>
    </w:p>
    <w:p w:rsidR="000461AD" w:rsidRDefault="000461AD" w:rsidP="000461AD">
      <w:pPr>
        <w:ind w:left="-851" w:firstLine="851"/>
        <w:jc w:val="both"/>
        <w:rPr>
          <w:rFonts w:eastAsiaTheme="minorHAnsi"/>
          <w:sz w:val="28"/>
          <w:szCs w:val="28"/>
          <w:lang w:eastAsia="en-US"/>
        </w:rPr>
      </w:pPr>
      <w:r w:rsidRPr="00714B21">
        <w:rPr>
          <w:rFonts w:eastAsiaTheme="minorHAnsi"/>
          <w:sz w:val="28"/>
          <w:szCs w:val="28"/>
          <w:lang w:eastAsia="en-US"/>
        </w:rPr>
        <w:t>На реализацию мероприятий</w:t>
      </w:r>
      <w:r>
        <w:rPr>
          <w:rFonts w:eastAsiaTheme="minorHAnsi"/>
          <w:sz w:val="28"/>
          <w:szCs w:val="28"/>
          <w:lang w:eastAsia="en-US"/>
        </w:rPr>
        <w:t xml:space="preserve"> </w:t>
      </w:r>
      <w:r w:rsidRPr="00714B21">
        <w:rPr>
          <w:rFonts w:eastAsiaTheme="minorHAnsi"/>
          <w:sz w:val="28"/>
          <w:szCs w:val="28"/>
          <w:lang w:eastAsia="en-US"/>
        </w:rPr>
        <w:t xml:space="preserve">Программы за </w:t>
      </w:r>
      <w:r w:rsidR="00B24525">
        <w:rPr>
          <w:rFonts w:eastAsiaTheme="minorHAnsi"/>
          <w:sz w:val="28"/>
          <w:szCs w:val="28"/>
          <w:lang w:eastAsia="en-US"/>
        </w:rPr>
        <w:t>10</w:t>
      </w:r>
      <w:r w:rsidRPr="00714B21">
        <w:rPr>
          <w:rFonts w:eastAsiaTheme="minorHAnsi"/>
          <w:sz w:val="28"/>
          <w:szCs w:val="28"/>
          <w:lang w:eastAsia="en-US"/>
        </w:rPr>
        <w:t xml:space="preserve"> </w:t>
      </w:r>
      <w:r>
        <w:rPr>
          <w:rFonts w:eastAsiaTheme="minorHAnsi"/>
          <w:sz w:val="28"/>
          <w:szCs w:val="28"/>
          <w:lang w:eastAsia="en-US"/>
        </w:rPr>
        <w:t>месяцев</w:t>
      </w:r>
      <w:r w:rsidRPr="00714B21">
        <w:rPr>
          <w:rFonts w:eastAsiaTheme="minorHAnsi"/>
          <w:sz w:val="28"/>
          <w:szCs w:val="28"/>
          <w:lang w:eastAsia="en-US"/>
        </w:rPr>
        <w:t xml:space="preserve"> 2022 года было выделено </w:t>
      </w:r>
      <w:r w:rsidR="00C2117F">
        <w:rPr>
          <w:rFonts w:eastAsiaTheme="minorHAnsi"/>
          <w:sz w:val="28"/>
          <w:szCs w:val="28"/>
          <w:lang w:eastAsia="en-US"/>
        </w:rPr>
        <w:t>1</w:t>
      </w:r>
      <w:r w:rsidR="004572B6">
        <w:rPr>
          <w:rFonts w:eastAsiaTheme="minorHAnsi"/>
          <w:sz w:val="28"/>
          <w:szCs w:val="28"/>
          <w:lang w:eastAsia="en-US"/>
        </w:rPr>
        <w:t xml:space="preserve"> 386 </w:t>
      </w:r>
      <w:r>
        <w:rPr>
          <w:rFonts w:eastAsiaTheme="minorHAnsi"/>
          <w:sz w:val="28"/>
          <w:szCs w:val="28"/>
          <w:lang w:eastAsia="en-US"/>
        </w:rPr>
        <w:t>9</w:t>
      </w:r>
      <w:r w:rsidR="004572B6">
        <w:rPr>
          <w:rFonts w:eastAsiaTheme="minorHAnsi"/>
          <w:sz w:val="28"/>
          <w:szCs w:val="28"/>
          <w:lang w:eastAsia="en-US"/>
        </w:rPr>
        <w:t>25</w:t>
      </w:r>
      <w:r>
        <w:rPr>
          <w:rFonts w:eastAsiaTheme="minorHAnsi"/>
          <w:sz w:val="28"/>
          <w:szCs w:val="28"/>
          <w:lang w:eastAsia="en-US"/>
        </w:rPr>
        <w:t xml:space="preserve"> рублей.</w:t>
      </w:r>
      <w:r w:rsidRPr="00393A43">
        <w:rPr>
          <w:rFonts w:eastAsiaTheme="minorHAnsi"/>
          <w:sz w:val="28"/>
          <w:szCs w:val="28"/>
          <w:lang w:eastAsia="en-US"/>
        </w:rPr>
        <w:t xml:space="preserve"> По данной программе </w:t>
      </w:r>
      <w:r>
        <w:rPr>
          <w:rFonts w:eastAsiaTheme="minorHAnsi"/>
          <w:sz w:val="28"/>
          <w:szCs w:val="28"/>
          <w:lang w:eastAsia="en-US"/>
        </w:rPr>
        <w:t>проведены следующие мероприятия:</w:t>
      </w:r>
    </w:p>
    <w:p w:rsidR="000461AD" w:rsidRDefault="000461AD" w:rsidP="000461AD">
      <w:pPr>
        <w:ind w:left="-851" w:firstLine="851"/>
        <w:jc w:val="both"/>
        <w:rPr>
          <w:rFonts w:eastAsiaTheme="minorHAnsi"/>
          <w:sz w:val="28"/>
          <w:szCs w:val="28"/>
          <w:lang w:eastAsia="en-US"/>
        </w:rPr>
      </w:pPr>
      <w:r>
        <w:rPr>
          <w:rFonts w:eastAsiaTheme="minorHAnsi"/>
          <w:sz w:val="28"/>
          <w:szCs w:val="28"/>
          <w:lang w:eastAsia="en-US"/>
        </w:rPr>
        <w:t>-</w:t>
      </w:r>
      <w:r w:rsidR="004A7A67">
        <w:rPr>
          <w:rFonts w:eastAsiaTheme="minorHAnsi"/>
          <w:sz w:val="28"/>
          <w:szCs w:val="28"/>
          <w:lang w:eastAsia="en-US"/>
        </w:rPr>
        <w:t xml:space="preserve"> </w:t>
      </w:r>
      <w:r>
        <w:rPr>
          <w:rFonts w:eastAsiaTheme="minorHAnsi"/>
          <w:sz w:val="28"/>
          <w:szCs w:val="28"/>
          <w:lang w:eastAsia="en-US"/>
        </w:rPr>
        <w:t xml:space="preserve">участие в Кубке Мэра </w:t>
      </w:r>
      <w:proofErr w:type="spellStart"/>
      <w:r>
        <w:rPr>
          <w:rFonts w:eastAsiaTheme="minorHAnsi"/>
          <w:sz w:val="28"/>
          <w:szCs w:val="28"/>
          <w:lang w:eastAsia="en-US"/>
        </w:rPr>
        <w:t>г</w:t>
      </w:r>
      <w:proofErr w:type="gramStart"/>
      <w:r>
        <w:rPr>
          <w:rFonts w:eastAsiaTheme="minorHAnsi"/>
          <w:sz w:val="28"/>
          <w:szCs w:val="28"/>
          <w:lang w:eastAsia="en-US"/>
        </w:rPr>
        <w:t>.К</w:t>
      </w:r>
      <w:proofErr w:type="gramEnd"/>
      <w:r>
        <w:rPr>
          <w:rFonts w:eastAsiaTheme="minorHAnsi"/>
          <w:sz w:val="28"/>
          <w:szCs w:val="28"/>
          <w:lang w:eastAsia="en-US"/>
        </w:rPr>
        <w:t>ызыла</w:t>
      </w:r>
      <w:proofErr w:type="spellEnd"/>
      <w:r>
        <w:rPr>
          <w:rFonts w:eastAsiaTheme="minorHAnsi"/>
          <w:sz w:val="28"/>
          <w:szCs w:val="28"/>
          <w:lang w:eastAsia="en-US"/>
        </w:rPr>
        <w:t xml:space="preserve"> по хоккею;</w:t>
      </w:r>
    </w:p>
    <w:p w:rsidR="00B24525" w:rsidRDefault="000461AD" w:rsidP="00B24525">
      <w:pPr>
        <w:ind w:left="-851" w:firstLine="851"/>
        <w:jc w:val="both"/>
        <w:rPr>
          <w:rFonts w:eastAsiaTheme="minorHAnsi"/>
          <w:sz w:val="28"/>
          <w:szCs w:val="28"/>
          <w:lang w:eastAsia="en-US"/>
        </w:rPr>
      </w:pPr>
      <w:r>
        <w:rPr>
          <w:rFonts w:eastAsiaTheme="minorHAnsi"/>
          <w:sz w:val="28"/>
          <w:szCs w:val="28"/>
          <w:lang w:eastAsia="en-US"/>
        </w:rPr>
        <w:t>-</w:t>
      </w:r>
      <w:r w:rsidR="004A7A67">
        <w:rPr>
          <w:rFonts w:eastAsiaTheme="minorHAnsi"/>
          <w:sz w:val="28"/>
          <w:szCs w:val="28"/>
          <w:lang w:eastAsia="en-US"/>
        </w:rPr>
        <w:t xml:space="preserve"> </w:t>
      </w:r>
      <w:r>
        <w:rPr>
          <w:rFonts w:eastAsiaTheme="minorHAnsi"/>
          <w:sz w:val="28"/>
          <w:szCs w:val="28"/>
          <w:lang w:eastAsia="en-US"/>
        </w:rPr>
        <w:t>п</w:t>
      </w:r>
      <w:r w:rsidR="00B24525">
        <w:rPr>
          <w:rFonts w:eastAsiaTheme="minorHAnsi"/>
          <w:sz w:val="28"/>
          <w:szCs w:val="28"/>
          <w:lang w:eastAsia="en-US"/>
        </w:rPr>
        <w:t>роведение «</w:t>
      </w:r>
      <w:proofErr w:type="spellStart"/>
      <w:r w:rsidR="00B24525">
        <w:rPr>
          <w:rFonts w:eastAsiaTheme="minorHAnsi"/>
          <w:sz w:val="28"/>
          <w:szCs w:val="28"/>
          <w:lang w:eastAsia="en-US"/>
        </w:rPr>
        <w:t>Хуреш</w:t>
      </w:r>
      <w:proofErr w:type="spellEnd"/>
      <w:r w:rsidR="00B24525">
        <w:rPr>
          <w:rFonts w:eastAsiaTheme="minorHAnsi"/>
          <w:sz w:val="28"/>
          <w:szCs w:val="28"/>
          <w:lang w:eastAsia="en-US"/>
        </w:rPr>
        <w:t>» среди юношей.</w:t>
      </w:r>
    </w:p>
    <w:p w:rsidR="004A7A67" w:rsidRDefault="004A7A67" w:rsidP="00B24525">
      <w:pPr>
        <w:ind w:left="-851" w:firstLine="851"/>
        <w:jc w:val="both"/>
        <w:rPr>
          <w:rFonts w:eastAsiaTheme="minorHAnsi"/>
          <w:sz w:val="28"/>
          <w:szCs w:val="28"/>
          <w:lang w:eastAsia="en-US"/>
        </w:rPr>
      </w:pPr>
      <w:r>
        <w:rPr>
          <w:rFonts w:eastAsiaTheme="minorHAnsi"/>
          <w:sz w:val="28"/>
          <w:szCs w:val="28"/>
          <w:lang w:eastAsia="en-US"/>
        </w:rPr>
        <w:t xml:space="preserve">- проведение </w:t>
      </w:r>
      <w:proofErr w:type="spellStart"/>
      <w:r>
        <w:rPr>
          <w:rFonts w:eastAsiaTheme="minorHAnsi"/>
          <w:sz w:val="28"/>
          <w:szCs w:val="28"/>
          <w:lang w:eastAsia="en-US"/>
        </w:rPr>
        <w:t>кожуунного</w:t>
      </w:r>
      <w:proofErr w:type="spellEnd"/>
      <w:r>
        <w:rPr>
          <w:rFonts w:eastAsiaTheme="minorHAnsi"/>
          <w:sz w:val="28"/>
          <w:szCs w:val="28"/>
          <w:lang w:eastAsia="en-US"/>
        </w:rPr>
        <w:t xml:space="preserve"> праздника животноводов «</w:t>
      </w:r>
      <w:proofErr w:type="spellStart"/>
      <w:r>
        <w:rPr>
          <w:rFonts w:eastAsiaTheme="minorHAnsi"/>
          <w:sz w:val="28"/>
          <w:szCs w:val="28"/>
          <w:lang w:eastAsia="en-US"/>
        </w:rPr>
        <w:t>Наадым</w:t>
      </w:r>
      <w:proofErr w:type="spellEnd"/>
      <w:r>
        <w:rPr>
          <w:rFonts w:eastAsiaTheme="minorHAnsi"/>
          <w:sz w:val="28"/>
          <w:szCs w:val="28"/>
          <w:lang w:eastAsia="en-US"/>
        </w:rPr>
        <w:t>»;</w:t>
      </w:r>
    </w:p>
    <w:p w:rsidR="004A7A67" w:rsidRDefault="004A7A67" w:rsidP="00B24525">
      <w:pPr>
        <w:ind w:left="-851" w:firstLine="851"/>
        <w:jc w:val="both"/>
        <w:rPr>
          <w:rFonts w:eastAsiaTheme="minorHAnsi"/>
          <w:sz w:val="28"/>
          <w:szCs w:val="28"/>
          <w:lang w:eastAsia="en-US"/>
        </w:rPr>
      </w:pPr>
      <w:r>
        <w:rPr>
          <w:rFonts w:eastAsiaTheme="minorHAnsi"/>
          <w:sz w:val="28"/>
          <w:szCs w:val="28"/>
          <w:lang w:eastAsia="en-US"/>
        </w:rPr>
        <w:t xml:space="preserve">- проведение </w:t>
      </w:r>
      <w:proofErr w:type="spellStart"/>
      <w:r>
        <w:rPr>
          <w:rFonts w:eastAsiaTheme="minorHAnsi"/>
          <w:sz w:val="28"/>
          <w:szCs w:val="28"/>
          <w:lang w:eastAsia="en-US"/>
        </w:rPr>
        <w:t>кожуунной</w:t>
      </w:r>
      <w:proofErr w:type="spellEnd"/>
      <w:r>
        <w:rPr>
          <w:rFonts w:eastAsiaTheme="minorHAnsi"/>
          <w:sz w:val="28"/>
          <w:szCs w:val="28"/>
          <w:lang w:eastAsia="en-US"/>
        </w:rPr>
        <w:t xml:space="preserve"> спартакиады ко дню молодежи;</w:t>
      </w:r>
    </w:p>
    <w:p w:rsidR="00C2117F" w:rsidRDefault="00C2117F" w:rsidP="00B24525">
      <w:pPr>
        <w:ind w:left="-851" w:firstLine="851"/>
        <w:jc w:val="both"/>
        <w:rPr>
          <w:rFonts w:eastAsiaTheme="minorHAnsi"/>
          <w:sz w:val="28"/>
          <w:szCs w:val="28"/>
          <w:lang w:eastAsia="en-US"/>
        </w:rPr>
      </w:pPr>
      <w:r>
        <w:rPr>
          <w:rFonts w:eastAsiaTheme="minorHAnsi"/>
          <w:sz w:val="28"/>
          <w:szCs w:val="28"/>
          <w:lang w:eastAsia="en-US"/>
        </w:rPr>
        <w:t>- спартакиада среди местных отделений Партии «Единая Россия»;</w:t>
      </w:r>
    </w:p>
    <w:p w:rsidR="00C2117F" w:rsidRDefault="00C2117F" w:rsidP="00B24525">
      <w:pPr>
        <w:ind w:left="-851" w:firstLine="851"/>
        <w:jc w:val="both"/>
        <w:rPr>
          <w:rFonts w:eastAsiaTheme="minorHAnsi"/>
          <w:sz w:val="28"/>
          <w:szCs w:val="28"/>
          <w:lang w:eastAsia="en-US"/>
        </w:rPr>
      </w:pPr>
      <w:r>
        <w:rPr>
          <w:rFonts w:eastAsiaTheme="minorHAnsi"/>
          <w:sz w:val="28"/>
          <w:szCs w:val="28"/>
          <w:lang w:eastAsia="en-US"/>
        </w:rPr>
        <w:t xml:space="preserve">- открытый </w:t>
      </w:r>
      <w:proofErr w:type="spellStart"/>
      <w:r>
        <w:rPr>
          <w:rFonts w:eastAsiaTheme="minorHAnsi"/>
          <w:sz w:val="28"/>
          <w:szCs w:val="28"/>
          <w:lang w:eastAsia="en-US"/>
        </w:rPr>
        <w:t>кожуунной</w:t>
      </w:r>
      <w:proofErr w:type="spellEnd"/>
      <w:r>
        <w:rPr>
          <w:rFonts w:eastAsiaTheme="minorHAnsi"/>
          <w:sz w:val="28"/>
          <w:szCs w:val="28"/>
          <w:lang w:eastAsia="en-US"/>
        </w:rPr>
        <w:t xml:space="preserve"> турнир по шахматам;</w:t>
      </w:r>
    </w:p>
    <w:p w:rsidR="00C2117F" w:rsidRDefault="00C2117F" w:rsidP="00B24525">
      <w:pPr>
        <w:ind w:left="-851" w:firstLine="851"/>
        <w:jc w:val="both"/>
        <w:rPr>
          <w:rFonts w:eastAsiaTheme="minorHAnsi"/>
          <w:sz w:val="28"/>
          <w:szCs w:val="28"/>
          <w:lang w:eastAsia="en-US"/>
        </w:rPr>
      </w:pPr>
      <w:r>
        <w:rPr>
          <w:rFonts w:eastAsiaTheme="minorHAnsi"/>
          <w:sz w:val="28"/>
          <w:szCs w:val="28"/>
          <w:lang w:eastAsia="en-US"/>
        </w:rPr>
        <w:t xml:space="preserve">- республиканский турнир по волейболу «Родной </w:t>
      </w:r>
      <w:proofErr w:type="spellStart"/>
      <w:r>
        <w:rPr>
          <w:rFonts w:eastAsiaTheme="minorHAnsi"/>
          <w:sz w:val="28"/>
          <w:szCs w:val="28"/>
          <w:lang w:eastAsia="en-US"/>
        </w:rPr>
        <w:t>кожуун</w:t>
      </w:r>
      <w:proofErr w:type="spellEnd"/>
      <w:r>
        <w:rPr>
          <w:rFonts w:eastAsiaTheme="minorHAnsi"/>
          <w:sz w:val="28"/>
          <w:szCs w:val="28"/>
          <w:lang w:eastAsia="en-US"/>
        </w:rPr>
        <w:t>»;</w:t>
      </w:r>
    </w:p>
    <w:p w:rsidR="00C2117F" w:rsidRDefault="00C2117F" w:rsidP="00B24525">
      <w:pPr>
        <w:ind w:left="-851" w:firstLine="851"/>
        <w:jc w:val="both"/>
        <w:rPr>
          <w:rFonts w:eastAsiaTheme="minorHAnsi"/>
          <w:sz w:val="28"/>
          <w:szCs w:val="28"/>
          <w:lang w:eastAsia="en-US"/>
        </w:rPr>
      </w:pPr>
      <w:r>
        <w:rPr>
          <w:rFonts w:eastAsiaTheme="minorHAnsi"/>
          <w:sz w:val="28"/>
          <w:szCs w:val="28"/>
          <w:lang w:eastAsia="en-US"/>
        </w:rPr>
        <w:t>- участие в Первенстве РТ по футболу среди юношей 2007-2008 г.р.</w:t>
      </w:r>
    </w:p>
    <w:p w:rsidR="00700F08" w:rsidRDefault="00700F08" w:rsidP="000461AD">
      <w:pPr>
        <w:jc w:val="center"/>
        <w:rPr>
          <w:rFonts w:eastAsiaTheme="minorHAnsi"/>
          <w:sz w:val="28"/>
          <w:szCs w:val="28"/>
          <w:lang w:eastAsia="en-US"/>
        </w:rPr>
      </w:pPr>
    </w:p>
    <w:p w:rsidR="000461AD" w:rsidRPr="00862445" w:rsidRDefault="000461AD" w:rsidP="000461AD">
      <w:pPr>
        <w:jc w:val="center"/>
        <w:rPr>
          <w:rFonts w:eastAsiaTheme="minorHAnsi"/>
          <w:b/>
          <w:sz w:val="28"/>
          <w:szCs w:val="28"/>
          <w:u w:val="single"/>
          <w:lang w:eastAsia="en-US"/>
        </w:rPr>
      </w:pPr>
      <w:r w:rsidRPr="00862445">
        <w:rPr>
          <w:rFonts w:eastAsiaTheme="minorHAnsi"/>
          <w:b/>
          <w:sz w:val="28"/>
          <w:szCs w:val="28"/>
          <w:u w:val="single"/>
          <w:lang w:eastAsia="en-US"/>
        </w:rPr>
        <w:t>Муниципальная программа «Обеспечение пожарной безопасности и защиты населения, территорий муниципального района «</w:t>
      </w:r>
      <w:proofErr w:type="spellStart"/>
      <w:r w:rsidRPr="00862445">
        <w:rPr>
          <w:rFonts w:eastAsiaTheme="minorHAnsi"/>
          <w:b/>
          <w:sz w:val="28"/>
          <w:szCs w:val="28"/>
          <w:u w:val="single"/>
          <w:lang w:eastAsia="en-US"/>
        </w:rPr>
        <w:t>Чаа-Хольский</w:t>
      </w:r>
      <w:proofErr w:type="spellEnd"/>
      <w:r w:rsidRPr="00862445">
        <w:rPr>
          <w:rFonts w:eastAsiaTheme="minorHAnsi"/>
          <w:b/>
          <w:sz w:val="28"/>
          <w:szCs w:val="28"/>
          <w:u w:val="single"/>
          <w:lang w:eastAsia="en-US"/>
        </w:rPr>
        <w:t xml:space="preserve"> </w:t>
      </w:r>
      <w:proofErr w:type="spellStart"/>
      <w:r w:rsidRPr="00862445">
        <w:rPr>
          <w:rFonts w:eastAsiaTheme="minorHAnsi"/>
          <w:b/>
          <w:sz w:val="28"/>
          <w:szCs w:val="28"/>
          <w:u w:val="single"/>
          <w:lang w:eastAsia="en-US"/>
        </w:rPr>
        <w:t>кожуун</w:t>
      </w:r>
      <w:proofErr w:type="spellEnd"/>
      <w:r w:rsidRPr="00862445">
        <w:rPr>
          <w:rFonts w:eastAsiaTheme="minorHAnsi"/>
          <w:b/>
          <w:sz w:val="28"/>
          <w:szCs w:val="28"/>
          <w:u w:val="single"/>
          <w:lang w:eastAsia="en-US"/>
        </w:rPr>
        <w:t xml:space="preserve"> Республики Тыва» от чрезвычайных ситуаций природного и техногенного характера на 2021-2023 годы»</w:t>
      </w:r>
    </w:p>
    <w:p w:rsidR="000461AD" w:rsidRDefault="000461AD" w:rsidP="000461AD">
      <w:pPr>
        <w:ind w:left="-851" w:firstLine="708"/>
        <w:jc w:val="both"/>
        <w:rPr>
          <w:rFonts w:eastAsiaTheme="minorHAnsi"/>
          <w:sz w:val="28"/>
          <w:szCs w:val="28"/>
          <w:lang w:eastAsia="en-US"/>
        </w:rPr>
      </w:pPr>
      <w:r w:rsidRPr="00E5397C">
        <w:rPr>
          <w:rFonts w:eastAsiaTheme="minorHAnsi"/>
          <w:sz w:val="28"/>
          <w:szCs w:val="28"/>
          <w:lang w:eastAsia="en-US"/>
        </w:rPr>
        <w:lastRenderedPageBreak/>
        <w:t xml:space="preserve">Программа одобрена постановлением </w:t>
      </w:r>
      <w:proofErr w:type="spellStart"/>
      <w:r w:rsidRPr="00E5397C">
        <w:rPr>
          <w:rFonts w:eastAsiaTheme="minorHAnsi"/>
          <w:sz w:val="28"/>
          <w:szCs w:val="28"/>
          <w:lang w:eastAsia="en-US"/>
        </w:rPr>
        <w:t>Чаа-Хольского</w:t>
      </w:r>
      <w:proofErr w:type="spellEnd"/>
      <w:r w:rsidRPr="00E5397C">
        <w:rPr>
          <w:rFonts w:eastAsiaTheme="minorHAnsi"/>
          <w:sz w:val="28"/>
          <w:szCs w:val="28"/>
          <w:lang w:eastAsia="en-US"/>
        </w:rPr>
        <w:t xml:space="preserve"> </w:t>
      </w:r>
      <w:proofErr w:type="spellStart"/>
      <w:r w:rsidRPr="00E5397C">
        <w:rPr>
          <w:rFonts w:eastAsiaTheme="minorHAnsi"/>
          <w:sz w:val="28"/>
          <w:szCs w:val="28"/>
          <w:lang w:eastAsia="en-US"/>
        </w:rPr>
        <w:t>кожууна</w:t>
      </w:r>
      <w:proofErr w:type="spellEnd"/>
      <w:r w:rsidRPr="00E5397C">
        <w:rPr>
          <w:rFonts w:eastAsiaTheme="minorHAnsi"/>
          <w:sz w:val="28"/>
          <w:szCs w:val="28"/>
          <w:lang w:eastAsia="en-US"/>
        </w:rPr>
        <w:t xml:space="preserve"> от 29 сентября 2020 года № 429.</w:t>
      </w:r>
    </w:p>
    <w:p w:rsidR="000461AD" w:rsidRDefault="000461AD" w:rsidP="000461AD">
      <w:pPr>
        <w:ind w:left="-851" w:firstLine="708"/>
        <w:jc w:val="both"/>
        <w:rPr>
          <w:rFonts w:eastAsiaTheme="minorHAnsi"/>
          <w:sz w:val="28"/>
          <w:szCs w:val="28"/>
          <w:lang w:eastAsia="en-US"/>
        </w:rPr>
      </w:pPr>
      <w:r w:rsidRPr="00E5397C">
        <w:rPr>
          <w:rFonts w:eastAsiaTheme="minorHAnsi"/>
          <w:b/>
          <w:sz w:val="28"/>
          <w:szCs w:val="28"/>
          <w:lang w:eastAsia="en-US"/>
        </w:rPr>
        <w:t xml:space="preserve">Цели и задачи программы: </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уменьшение количества пожаров, снижение рисков возникновения и смягчение последствий чрезвычайных ситуаций;</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сокращение материальных потерь от пожаров;</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создание необходимых условий для обеспечения пожарной безопасности, защиты жизни и здоровья граждан;</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оснащение учреждений образования, социальной сферы (далее учреждения) системами пожарной автоматики;</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усиление и улучшение работы по предупреждению правонарушений на водных объектах;</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улучшение материальной базы учебного процесса по вопросам гражданской обороны и чрезвычайным ситуациям;</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создание резервов (запасов) материальных ресурсов для ликвидации чрезвычайных ситуаций и в особый период;</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повышение подготовленности к жизнеобеспечению населения, пострадавшего в чрезвычайных ситуациях.</w:t>
      </w:r>
    </w:p>
    <w:p w:rsidR="000461AD" w:rsidRPr="009349CD" w:rsidRDefault="00700F08" w:rsidP="000461AD">
      <w:pPr>
        <w:ind w:left="-851" w:firstLine="708"/>
        <w:jc w:val="both"/>
        <w:rPr>
          <w:rFonts w:eastAsiaTheme="minorHAnsi"/>
          <w:sz w:val="28"/>
          <w:szCs w:val="28"/>
          <w:lang w:eastAsia="en-US"/>
        </w:rPr>
      </w:pPr>
      <w:r>
        <w:rPr>
          <w:rFonts w:eastAsiaTheme="minorHAnsi"/>
          <w:sz w:val="28"/>
          <w:szCs w:val="28"/>
          <w:lang w:eastAsia="en-US"/>
        </w:rPr>
        <w:t xml:space="preserve">- развитие инфраструктуры </w:t>
      </w:r>
      <w:r w:rsidR="000461AD" w:rsidRPr="009349CD">
        <w:rPr>
          <w:rFonts w:eastAsiaTheme="minorHAnsi"/>
          <w:sz w:val="28"/>
          <w:szCs w:val="28"/>
          <w:lang w:eastAsia="en-US"/>
        </w:rPr>
        <w:t>добровольной пожарной команды;</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обеспечение противопожарным оборудованием и совершенствование противопожарной защиты объектов образования, социальной сферы;</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разработка и реализация мероприятий, направленных на соблюдение правил пожарной безопасности населением и работниками учреждений образования, социальной сферы;</w:t>
      </w:r>
    </w:p>
    <w:p w:rsidR="000461A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повышение объема знаний и навыков в области пожарной безопасности и защиты от ЧС населения, руководителей, должностных лиц и специалистов, педагогов, воспитателей, а также учащихся образовательных учреждений;</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приобретение современных средств, для спасения людей при пожарах в учреждениях образования и социальной сферы;</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организация работы по предупреждению и пресечению нарушений требований пожарной безопасности и правил поведения на воде;</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оснащение современной аварийно-спасательной техникой и оборудованием аварийно-спасательных формирований;</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повышение квалификации и обучение личного состава спасательных подразделений;</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улучшение материально-технической базы учреждений образования, культуры и учебного процесса по вопросам гражданской обороны и чрезвычайным ситуациям;</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информирование населения о правилах поведения и действиях в чрезвычайных ситуациях;</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создание материальных резервов для ликвидации чрезвычайных ситуаций;</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восполнение по истечении срока хранения индивидуальных средств защиты для населения;</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t>- хранение имущества гражданской обороны на случай возникновения чрезвычайных ситуаций и в особый период;</w:t>
      </w:r>
    </w:p>
    <w:p w:rsidR="000461AD" w:rsidRPr="009349CD" w:rsidRDefault="000461AD" w:rsidP="000461AD">
      <w:pPr>
        <w:ind w:left="-851" w:firstLine="708"/>
        <w:jc w:val="both"/>
        <w:rPr>
          <w:rFonts w:eastAsiaTheme="minorHAnsi"/>
          <w:sz w:val="28"/>
          <w:szCs w:val="28"/>
          <w:lang w:eastAsia="en-US"/>
        </w:rPr>
      </w:pPr>
      <w:r w:rsidRPr="009349CD">
        <w:rPr>
          <w:rFonts w:eastAsiaTheme="minorHAnsi"/>
          <w:sz w:val="28"/>
          <w:szCs w:val="28"/>
          <w:lang w:eastAsia="en-US"/>
        </w:rPr>
        <w:lastRenderedPageBreak/>
        <w:t>-</w:t>
      </w:r>
      <w:r w:rsidRPr="009349CD">
        <w:rPr>
          <w:rFonts w:eastAsiaTheme="minorHAnsi"/>
          <w:color w:val="FF0000"/>
          <w:sz w:val="28"/>
          <w:szCs w:val="28"/>
          <w:lang w:eastAsia="en-US"/>
        </w:rPr>
        <w:t xml:space="preserve"> </w:t>
      </w:r>
      <w:r w:rsidRPr="009349CD">
        <w:rPr>
          <w:rFonts w:eastAsiaTheme="minorHAnsi"/>
          <w:sz w:val="28"/>
          <w:szCs w:val="28"/>
          <w:lang w:eastAsia="en-US"/>
        </w:rPr>
        <w:t>дооборудование объектов социальной сферы для подготовки к приему и размещению населения, пострадавшего в чрезвычайных ситуациях.</w:t>
      </w:r>
    </w:p>
    <w:p w:rsidR="000461AD" w:rsidRPr="00F37229" w:rsidRDefault="000461AD" w:rsidP="000461AD">
      <w:pPr>
        <w:ind w:left="-851" w:firstLine="708"/>
        <w:jc w:val="both"/>
        <w:rPr>
          <w:rFonts w:eastAsiaTheme="minorHAnsi"/>
          <w:sz w:val="28"/>
          <w:szCs w:val="28"/>
          <w:lang w:eastAsia="en-US"/>
        </w:rPr>
      </w:pPr>
      <w:r w:rsidRPr="00B612CF">
        <w:rPr>
          <w:rFonts w:eastAsiaTheme="minorHAnsi"/>
          <w:sz w:val="28"/>
          <w:szCs w:val="28"/>
          <w:lang w:eastAsia="en-US"/>
        </w:rPr>
        <w:t xml:space="preserve">Ответственными исполнителями программы являются </w:t>
      </w:r>
      <w:r w:rsidRPr="00F37229">
        <w:rPr>
          <w:rFonts w:eastAsiaTheme="minorHAnsi"/>
          <w:b/>
          <w:sz w:val="28"/>
          <w:szCs w:val="28"/>
          <w:lang w:eastAsia="en-US"/>
        </w:rPr>
        <w:t xml:space="preserve">администрация </w:t>
      </w:r>
      <w:proofErr w:type="spellStart"/>
      <w:r w:rsidRPr="00F37229">
        <w:rPr>
          <w:rFonts w:eastAsiaTheme="minorHAnsi"/>
          <w:b/>
          <w:sz w:val="28"/>
          <w:szCs w:val="28"/>
          <w:lang w:eastAsia="en-US"/>
        </w:rPr>
        <w:t>Чаа-Хольского</w:t>
      </w:r>
      <w:proofErr w:type="spellEnd"/>
      <w:r w:rsidRPr="00F37229">
        <w:rPr>
          <w:rFonts w:eastAsiaTheme="minorHAnsi"/>
          <w:b/>
          <w:sz w:val="28"/>
          <w:szCs w:val="28"/>
          <w:lang w:eastAsia="en-US"/>
        </w:rPr>
        <w:t xml:space="preserve"> </w:t>
      </w:r>
      <w:proofErr w:type="spellStart"/>
      <w:r w:rsidRPr="00F37229">
        <w:rPr>
          <w:rFonts w:eastAsiaTheme="minorHAnsi"/>
          <w:b/>
          <w:sz w:val="28"/>
          <w:szCs w:val="28"/>
          <w:lang w:eastAsia="en-US"/>
        </w:rPr>
        <w:t>кожууна</w:t>
      </w:r>
      <w:proofErr w:type="spellEnd"/>
      <w:r w:rsidRPr="00F37229">
        <w:rPr>
          <w:rFonts w:eastAsiaTheme="minorHAnsi"/>
          <w:b/>
          <w:sz w:val="28"/>
          <w:szCs w:val="28"/>
          <w:lang w:eastAsia="en-US"/>
        </w:rPr>
        <w:t xml:space="preserve"> Республики Тыва, управление культуры и искусства </w:t>
      </w:r>
      <w:proofErr w:type="spellStart"/>
      <w:r w:rsidRPr="00F37229">
        <w:rPr>
          <w:rFonts w:eastAsiaTheme="minorHAnsi"/>
          <w:b/>
          <w:sz w:val="28"/>
          <w:szCs w:val="28"/>
          <w:lang w:eastAsia="en-US"/>
        </w:rPr>
        <w:t>Чаа-Хольского</w:t>
      </w:r>
      <w:proofErr w:type="spellEnd"/>
      <w:r w:rsidRPr="00F37229">
        <w:rPr>
          <w:rFonts w:eastAsiaTheme="minorHAnsi"/>
          <w:b/>
          <w:sz w:val="28"/>
          <w:szCs w:val="28"/>
          <w:lang w:eastAsia="en-US"/>
        </w:rPr>
        <w:t xml:space="preserve"> </w:t>
      </w:r>
      <w:proofErr w:type="spellStart"/>
      <w:r w:rsidRPr="00F37229">
        <w:rPr>
          <w:rFonts w:eastAsiaTheme="minorHAnsi"/>
          <w:b/>
          <w:sz w:val="28"/>
          <w:szCs w:val="28"/>
          <w:lang w:eastAsia="en-US"/>
        </w:rPr>
        <w:t>кожууна</w:t>
      </w:r>
      <w:proofErr w:type="spellEnd"/>
      <w:r w:rsidRPr="00F37229">
        <w:rPr>
          <w:rFonts w:eastAsiaTheme="minorHAnsi"/>
          <w:b/>
          <w:sz w:val="28"/>
          <w:szCs w:val="28"/>
          <w:lang w:eastAsia="en-US"/>
        </w:rPr>
        <w:t xml:space="preserve">, управление образования администрации </w:t>
      </w:r>
      <w:proofErr w:type="spellStart"/>
      <w:r w:rsidRPr="00F37229">
        <w:rPr>
          <w:rFonts w:eastAsiaTheme="minorHAnsi"/>
          <w:b/>
          <w:sz w:val="28"/>
          <w:szCs w:val="28"/>
          <w:lang w:eastAsia="en-US"/>
        </w:rPr>
        <w:t>Чаа-Хольского</w:t>
      </w:r>
      <w:proofErr w:type="spellEnd"/>
      <w:r w:rsidRPr="00F37229">
        <w:rPr>
          <w:rFonts w:eastAsiaTheme="minorHAnsi"/>
          <w:b/>
          <w:sz w:val="28"/>
          <w:szCs w:val="28"/>
          <w:lang w:eastAsia="en-US"/>
        </w:rPr>
        <w:t xml:space="preserve"> </w:t>
      </w:r>
      <w:proofErr w:type="spellStart"/>
      <w:r w:rsidRPr="00F37229">
        <w:rPr>
          <w:rFonts w:eastAsiaTheme="minorHAnsi"/>
          <w:b/>
          <w:sz w:val="28"/>
          <w:szCs w:val="28"/>
          <w:lang w:eastAsia="en-US"/>
        </w:rPr>
        <w:t>кожууна</w:t>
      </w:r>
      <w:proofErr w:type="spellEnd"/>
      <w:r w:rsidRPr="00F37229">
        <w:rPr>
          <w:rFonts w:eastAsiaTheme="minorHAnsi"/>
          <w:b/>
          <w:sz w:val="28"/>
          <w:szCs w:val="28"/>
          <w:lang w:eastAsia="en-US"/>
        </w:rPr>
        <w:t>, отдел по вопросам гражданской обороны и чрезвычайным ситуациям, сельские поселения</w:t>
      </w:r>
      <w:r w:rsidRPr="00F37229">
        <w:rPr>
          <w:rFonts w:eastAsiaTheme="minorHAnsi"/>
          <w:sz w:val="28"/>
          <w:szCs w:val="28"/>
          <w:lang w:eastAsia="en-US"/>
        </w:rPr>
        <w:t xml:space="preserve">, в случае принятия их представительными органами соответствующих решений. </w:t>
      </w:r>
    </w:p>
    <w:p w:rsidR="000461AD" w:rsidRDefault="000461AD" w:rsidP="000461AD">
      <w:pPr>
        <w:ind w:left="-851" w:firstLine="708"/>
        <w:jc w:val="both"/>
        <w:rPr>
          <w:rFonts w:eastAsiaTheme="minorHAnsi"/>
          <w:sz w:val="28"/>
          <w:szCs w:val="28"/>
          <w:lang w:eastAsia="en-US"/>
        </w:rPr>
      </w:pPr>
      <w:r w:rsidRPr="00776F1A">
        <w:rPr>
          <w:rFonts w:eastAsiaTheme="minorHAnsi"/>
          <w:sz w:val="28"/>
          <w:szCs w:val="28"/>
          <w:lang w:eastAsia="en-US"/>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0461AD" w:rsidRPr="00E5397C" w:rsidRDefault="000461AD" w:rsidP="000461AD">
      <w:pPr>
        <w:ind w:left="-851" w:firstLine="708"/>
        <w:jc w:val="both"/>
        <w:rPr>
          <w:rFonts w:eastAsiaTheme="minorHAnsi"/>
          <w:sz w:val="28"/>
          <w:szCs w:val="28"/>
          <w:lang w:eastAsia="en-US"/>
        </w:rPr>
      </w:pPr>
      <w:r w:rsidRPr="00776F1A">
        <w:rPr>
          <w:rFonts w:eastAsiaTheme="minorHAnsi"/>
          <w:sz w:val="28"/>
          <w:szCs w:val="28"/>
          <w:lang w:eastAsia="en-US"/>
        </w:rPr>
        <w:t>Оценка эффективности реализации муниципальной программы за</w:t>
      </w:r>
      <w:r>
        <w:rPr>
          <w:rFonts w:eastAsiaTheme="minorHAnsi"/>
          <w:sz w:val="28"/>
          <w:szCs w:val="28"/>
          <w:lang w:eastAsia="en-US"/>
        </w:rPr>
        <w:t xml:space="preserve"> 8 месяцев </w:t>
      </w:r>
      <w:r w:rsidRPr="00776F1A">
        <w:rPr>
          <w:rFonts w:eastAsiaTheme="minorHAnsi"/>
          <w:sz w:val="28"/>
          <w:szCs w:val="28"/>
          <w:lang w:eastAsia="en-US"/>
        </w:rPr>
        <w:t xml:space="preserve"> 202</w:t>
      </w:r>
      <w:r>
        <w:rPr>
          <w:rFonts w:eastAsiaTheme="minorHAnsi"/>
          <w:sz w:val="28"/>
          <w:szCs w:val="28"/>
          <w:lang w:eastAsia="en-US"/>
        </w:rPr>
        <w:t>2</w:t>
      </w:r>
      <w:r w:rsidRPr="00776F1A">
        <w:rPr>
          <w:rFonts w:eastAsiaTheme="minorHAnsi"/>
          <w:sz w:val="28"/>
          <w:szCs w:val="28"/>
          <w:lang w:eastAsia="en-US"/>
        </w:rPr>
        <w:t xml:space="preserve"> года финансовых показателей составило </w:t>
      </w:r>
      <w:r w:rsidR="00700F08">
        <w:rPr>
          <w:rFonts w:eastAsiaTheme="minorHAnsi"/>
          <w:sz w:val="28"/>
          <w:szCs w:val="28"/>
          <w:lang w:eastAsia="en-US"/>
        </w:rPr>
        <w:t>100</w:t>
      </w:r>
      <w:r>
        <w:rPr>
          <w:rFonts w:eastAsiaTheme="minorHAnsi"/>
          <w:sz w:val="28"/>
          <w:szCs w:val="28"/>
          <w:lang w:eastAsia="en-US"/>
        </w:rPr>
        <w:t>%. На реализацию данной мун</w:t>
      </w:r>
      <w:r w:rsidR="00700F08">
        <w:rPr>
          <w:rFonts w:eastAsiaTheme="minorHAnsi"/>
          <w:sz w:val="28"/>
          <w:szCs w:val="28"/>
          <w:lang w:eastAsia="en-US"/>
        </w:rPr>
        <w:t xml:space="preserve">иципальной программы выделено 150,0тыс. рублей за поставку ГСМ и </w:t>
      </w:r>
      <w:r w:rsidR="00E32068">
        <w:rPr>
          <w:rFonts w:eastAsiaTheme="minorHAnsi"/>
          <w:sz w:val="28"/>
          <w:szCs w:val="28"/>
          <w:lang w:eastAsia="en-US"/>
        </w:rPr>
        <w:t xml:space="preserve">70,0 тыс. </w:t>
      </w:r>
      <w:r w:rsidR="00054393">
        <w:rPr>
          <w:rFonts w:eastAsiaTheme="minorHAnsi"/>
          <w:sz w:val="28"/>
          <w:szCs w:val="28"/>
          <w:lang w:eastAsia="en-US"/>
        </w:rPr>
        <w:t xml:space="preserve">на </w:t>
      </w:r>
      <w:r w:rsidR="00700F08">
        <w:rPr>
          <w:rFonts w:eastAsiaTheme="minorHAnsi"/>
          <w:sz w:val="28"/>
          <w:szCs w:val="28"/>
          <w:lang w:eastAsia="en-US"/>
        </w:rPr>
        <w:t xml:space="preserve">приобретение </w:t>
      </w:r>
      <w:r w:rsidR="00054393">
        <w:rPr>
          <w:rFonts w:eastAsiaTheme="minorHAnsi"/>
          <w:sz w:val="28"/>
          <w:szCs w:val="28"/>
          <w:lang w:eastAsia="en-US"/>
        </w:rPr>
        <w:t>Мет лист металла, утеплителя Неман.</w:t>
      </w:r>
    </w:p>
    <w:p w:rsidR="000461AD" w:rsidRPr="00F65B03" w:rsidRDefault="000461AD" w:rsidP="000461AD">
      <w:pPr>
        <w:rPr>
          <w:rFonts w:eastAsiaTheme="minorHAnsi"/>
          <w:b/>
          <w:sz w:val="28"/>
          <w:szCs w:val="28"/>
          <w:highlight w:val="yellow"/>
          <w:lang w:eastAsia="en-US"/>
        </w:rPr>
      </w:pPr>
    </w:p>
    <w:p w:rsidR="000461AD" w:rsidRPr="00776F1A" w:rsidRDefault="000461AD" w:rsidP="000461AD">
      <w:pPr>
        <w:jc w:val="center"/>
        <w:rPr>
          <w:rFonts w:eastAsiaTheme="minorHAnsi"/>
          <w:b/>
          <w:sz w:val="28"/>
          <w:szCs w:val="28"/>
          <w:u w:val="single"/>
          <w:lang w:eastAsia="en-US"/>
        </w:rPr>
      </w:pPr>
      <w:r w:rsidRPr="00776F1A">
        <w:rPr>
          <w:rFonts w:eastAsiaTheme="minorHAnsi"/>
          <w:b/>
          <w:sz w:val="28"/>
          <w:szCs w:val="28"/>
          <w:u w:val="single"/>
          <w:lang w:eastAsia="en-US"/>
        </w:rPr>
        <w:t xml:space="preserve">Муниципальная программа «Повышение безопасности дорожного движения в </w:t>
      </w:r>
      <w:proofErr w:type="spellStart"/>
      <w:r w:rsidRPr="00776F1A">
        <w:rPr>
          <w:rFonts w:eastAsiaTheme="minorHAnsi"/>
          <w:b/>
          <w:sz w:val="28"/>
          <w:szCs w:val="28"/>
          <w:u w:val="single"/>
          <w:lang w:eastAsia="en-US"/>
        </w:rPr>
        <w:t>Чаа-Хольском</w:t>
      </w:r>
      <w:proofErr w:type="spellEnd"/>
      <w:r w:rsidRPr="00776F1A">
        <w:rPr>
          <w:rFonts w:eastAsiaTheme="minorHAnsi"/>
          <w:b/>
          <w:sz w:val="28"/>
          <w:szCs w:val="28"/>
          <w:u w:val="single"/>
          <w:lang w:eastAsia="en-US"/>
        </w:rPr>
        <w:t xml:space="preserve"> </w:t>
      </w:r>
      <w:proofErr w:type="spellStart"/>
      <w:r w:rsidRPr="00776F1A">
        <w:rPr>
          <w:rFonts w:eastAsiaTheme="minorHAnsi"/>
          <w:b/>
          <w:sz w:val="28"/>
          <w:szCs w:val="28"/>
          <w:u w:val="single"/>
          <w:lang w:eastAsia="en-US"/>
        </w:rPr>
        <w:t>кожууне</w:t>
      </w:r>
      <w:proofErr w:type="spellEnd"/>
      <w:r w:rsidRPr="00776F1A">
        <w:rPr>
          <w:rFonts w:eastAsiaTheme="minorHAnsi"/>
          <w:b/>
          <w:sz w:val="28"/>
          <w:szCs w:val="28"/>
          <w:u w:val="single"/>
          <w:lang w:eastAsia="en-US"/>
        </w:rPr>
        <w:t xml:space="preserve"> на 2019-2021 годы»</w:t>
      </w:r>
    </w:p>
    <w:p w:rsidR="000461AD" w:rsidRDefault="000461AD" w:rsidP="000461AD">
      <w:pPr>
        <w:jc w:val="both"/>
        <w:rPr>
          <w:rFonts w:eastAsiaTheme="minorHAnsi"/>
          <w:sz w:val="28"/>
          <w:szCs w:val="28"/>
          <w:highlight w:val="yellow"/>
          <w:lang w:eastAsia="en-US"/>
        </w:rPr>
      </w:pPr>
    </w:p>
    <w:p w:rsidR="000461AD" w:rsidRDefault="000461AD" w:rsidP="000461AD">
      <w:pPr>
        <w:ind w:left="-851" w:firstLine="709"/>
        <w:jc w:val="both"/>
        <w:rPr>
          <w:rFonts w:eastAsiaTheme="minorHAnsi"/>
          <w:sz w:val="28"/>
          <w:szCs w:val="28"/>
          <w:lang w:eastAsia="en-US"/>
        </w:rPr>
      </w:pPr>
      <w:r w:rsidRPr="00B612CF">
        <w:rPr>
          <w:rFonts w:eastAsiaTheme="minorHAnsi"/>
          <w:sz w:val="28"/>
          <w:szCs w:val="28"/>
          <w:lang w:eastAsia="en-US"/>
        </w:rPr>
        <w:t>Программа утверждена постановлени</w:t>
      </w:r>
      <w:r>
        <w:rPr>
          <w:rFonts w:eastAsiaTheme="minorHAnsi"/>
          <w:sz w:val="28"/>
          <w:szCs w:val="28"/>
          <w:lang w:eastAsia="en-US"/>
        </w:rPr>
        <w:t xml:space="preserve">ем </w:t>
      </w:r>
      <w:proofErr w:type="spellStart"/>
      <w:r>
        <w:rPr>
          <w:rFonts w:eastAsiaTheme="minorHAnsi"/>
          <w:sz w:val="28"/>
          <w:szCs w:val="28"/>
          <w:lang w:eastAsia="en-US"/>
        </w:rPr>
        <w:t>Чаа-Хольского</w:t>
      </w:r>
      <w:proofErr w:type="spellEnd"/>
      <w:r>
        <w:rPr>
          <w:rFonts w:eastAsiaTheme="minorHAnsi"/>
          <w:sz w:val="28"/>
          <w:szCs w:val="28"/>
          <w:lang w:eastAsia="en-US"/>
        </w:rPr>
        <w:t xml:space="preserve"> </w:t>
      </w:r>
      <w:proofErr w:type="spellStart"/>
      <w:r>
        <w:rPr>
          <w:rFonts w:eastAsiaTheme="minorHAnsi"/>
          <w:sz w:val="28"/>
          <w:szCs w:val="28"/>
          <w:lang w:eastAsia="en-US"/>
        </w:rPr>
        <w:t>кожууна</w:t>
      </w:r>
      <w:proofErr w:type="spellEnd"/>
      <w:r>
        <w:rPr>
          <w:rFonts w:eastAsiaTheme="minorHAnsi"/>
          <w:sz w:val="28"/>
          <w:szCs w:val="28"/>
          <w:lang w:eastAsia="en-US"/>
        </w:rPr>
        <w:t xml:space="preserve"> от 28</w:t>
      </w:r>
      <w:r w:rsidRPr="00B612CF">
        <w:rPr>
          <w:rFonts w:eastAsiaTheme="minorHAnsi"/>
          <w:sz w:val="28"/>
          <w:szCs w:val="28"/>
          <w:lang w:eastAsia="en-US"/>
        </w:rPr>
        <w:t xml:space="preserve"> ноября 2018 года № 762.</w:t>
      </w:r>
    </w:p>
    <w:p w:rsidR="000461AD" w:rsidRDefault="000461AD" w:rsidP="000461AD">
      <w:pPr>
        <w:ind w:left="-851" w:firstLine="709"/>
        <w:jc w:val="both"/>
        <w:rPr>
          <w:rFonts w:eastAsiaTheme="minorHAnsi"/>
          <w:sz w:val="28"/>
          <w:szCs w:val="28"/>
          <w:highlight w:val="yellow"/>
          <w:lang w:eastAsia="en-US"/>
        </w:rPr>
      </w:pPr>
      <w:r w:rsidRPr="0004221A">
        <w:rPr>
          <w:rFonts w:eastAsiaTheme="minorHAnsi"/>
          <w:sz w:val="28"/>
          <w:szCs w:val="28"/>
          <w:lang w:eastAsia="en-US"/>
        </w:rPr>
        <w:t xml:space="preserve">Цель программы: </w:t>
      </w:r>
    </w:p>
    <w:p w:rsidR="000461AD" w:rsidRPr="0004221A" w:rsidRDefault="000461AD" w:rsidP="000461AD">
      <w:pPr>
        <w:ind w:left="-851" w:firstLine="709"/>
        <w:jc w:val="both"/>
        <w:rPr>
          <w:rFonts w:eastAsiaTheme="minorHAnsi"/>
          <w:sz w:val="28"/>
          <w:szCs w:val="28"/>
          <w:lang w:eastAsia="en-US"/>
        </w:rPr>
      </w:pPr>
      <w:r w:rsidRPr="0004221A">
        <w:rPr>
          <w:rFonts w:eastAsiaTheme="minorHAnsi"/>
          <w:sz w:val="28"/>
          <w:szCs w:val="28"/>
          <w:lang w:eastAsia="en-US"/>
        </w:rPr>
        <w:t>- сокращение количества дорожно-тр</w:t>
      </w:r>
      <w:r>
        <w:rPr>
          <w:rFonts w:eastAsiaTheme="minorHAnsi"/>
          <w:sz w:val="28"/>
          <w:szCs w:val="28"/>
          <w:lang w:eastAsia="en-US"/>
        </w:rPr>
        <w:t>анспортных происшествий.</w:t>
      </w:r>
    </w:p>
    <w:p w:rsidR="000461AD" w:rsidRPr="0004221A" w:rsidRDefault="000461AD" w:rsidP="000461AD">
      <w:pPr>
        <w:ind w:left="-851" w:firstLine="709"/>
        <w:jc w:val="both"/>
        <w:rPr>
          <w:rFonts w:eastAsiaTheme="minorHAnsi"/>
          <w:sz w:val="28"/>
          <w:szCs w:val="28"/>
          <w:lang w:eastAsia="en-US"/>
        </w:rPr>
      </w:pPr>
      <w:r w:rsidRPr="0004221A">
        <w:rPr>
          <w:rFonts w:eastAsiaTheme="minorHAnsi"/>
          <w:sz w:val="28"/>
          <w:szCs w:val="28"/>
          <w:lang w:eastAsia="en-US"/>
        </w:rPr>
        <w:t>Задачи программы:</w:t>
      </w:r>
    </w:p>
    <w:p w:rsidR="000461AD" w:rsidRPr="005B674C" w:rsidRDefault="000461AD" w:rsidP="000461AD">
      <w:pPr>
        <w:ind w:left="-851" w:firstLine="709"/>
        <w:jc w:val="both"/>
        <w:rPr>
          <w:rFonts w:eastAsiaTheme="minorHAnsi"/>
          <w:b/>
          <w:sz w:val="28"/>
          <w:szCs w:val="28"/>
          <w:lang w:eastAsia="en-US"/>
        </w:rPr>
      </w:pPr>
      <w:r w:rsidRPr="005B674C">
        <w:rPr>
          <w:rFonts w:eastAsiaTheme="minorHAnsi"/>
          <w:b/>
          <w:sz w:val="28"/>
          <w:szCs w:val="28"/>
          <w:lang w:eastAsia="en-US"/>
        </w:rPr>
        <w:t>- улучшение транспортно-эксплуатационных характеристик дорог районного значения,</w:t>
      </w:r>
      <w:r w:rsidRPr="005B674C">
        <w:rPr>
          <w:rFonts w:eastAsiaTheme="minorHAnsi"/>
          <w:b/>
          <w:sz w:val="22"/>
          <w:szCs w:val="22"/>
          <w:lang w:eastAsia="en-US"/>
        </w:rPr>
        <w:t xml:space="preserve"> </w:t>
      </w:r>
    </w:p>
    <w:p w:rsidR="000461AD" w:rsidRPr="005B674C" w:rsidRDefault="000461AD" w:rsidP="000461AD">
      <w:pPr>
        <w:ind w:left="-851" w:firstLine="709"/>
        <w:jc w:val="both"/>
        <w:rPr>
          <w:rFonts w:eastAsiaTheme="minorHAnsi"/>
          <w:b/>
          <w:sz w:val="28"/>
          <w:szCs w:val="28"/>
          <w:lang w:eastAsia="en-US"/>
        </w:rPr>
      </w:pPr>
      <w:r w:rsidRPr="005B674C">
        <w:rPr>
          <w:rFonts w:eastAsiaTheme="minorHAnsi"/>
          <w:b/>
          <w:spacing w:val="-4"/>
          <w:sz w:val="28"/>
          <w:szCs w:val="28"/>
          <w:lang w:eastAsia="en-US"/>
        </w:rPr>
        <w:t xml:space="preserve">- повышение уровня защищенности участников дорожного движения: транспорта и пешеходов, </w:t>
      </w:r>
    </w:p>
    <w:p w:rsidR="000461AD" w:rsidRPr="005B674C" w:rsidRDefault="000461AD" w:rsidP="000461AD">
      <w:pPr>
        <w:ind w:left="-851" w:firstLine="709"/>
        <w:jc w:val="both"/>
        <w:rPr>
          <w:rFonts w:eastAsiaTheme="minorHAnsi"/>
          <w:b/>
          <w:sz w:val="28"/>
          <w:szCs w:val="28"/>
          <w:lang w:eastAsia="en-US"/>
        </w:rPr>
      </w:pPr>
      <w:r w:rsidRPr="005B674C">
        <w:rPr>
          <w:rFonts w:eastAsiaTheme="minorHAnsi"/>
          <w:b/>
          <w:spacing w:val="-4"/>
          <w:sz w:val="28"/>
          <w:szCs w:val="28"/>
          <w:lang w:eastAsia="en-US"/>
        </w:rPr>
        <w:t>- организация профилактической работы с участниками дорожного движения, повышение уровня обучения правильному поведению на улично-дорожной сети в школах и дошкольных образовательных учреждениях.</w:t>
      </w:r>
    </w:p>
    <w:p w:rsidR="000461AD" w:rsidRDefault="000461AD" w:rsidP="000461AD">
      <w:pPr>
        <w:ind w:left="-851" w:firstLine="709"/>
        <w:jc w:val="both"/>
        <w:rPr>
          <w:rFonts w:eastAsiaTheme="minorHAnsi"/>
          <w:sz w:val="28"/>
          <w:szCs w:val="28"/>
          <w:lang w:eastAsia="en-US"/>
        </w:rPr>
      </w:pPr>
      <w:r w:rsidRPr="00B612CF">
        <w:rPr>
          <w:rFonts w:eastAsiaTheme="minorHAnsi"/>
          <w:sz w:val="28"/>
          <w:szCs w:val="28"/>
          <w:lang w:eastAsia="en-US"/>
        </w:rPr>
        <w:t xml:space="preserve">Ответственными исполнителями программы являются </w:t>
      </w:r>
      <w:r w:rsidRPr="00B612CF">
        <w:rPr>
          <w:rFonts w:eastAsiaTheme="minorHAnsi"/>
          <w:b/>
          <w:sz w:val="28"/>
          <w:szCs w:val="28"/>
          <w:lang w:eastAsia="en-US"/>
        </w:rPr>
        <w:t xml:space="preserve">администрация </w:t>
      </w:r>
      <w:proofErr w:type="spellStart"/>
      <w:r w:rsidRPr="00B612CF">
        <w:rPr>
          <w:rFonts w:eastAsiaTheme="minorHAnsi"/>
          <w:b/>
          <w:sz w:val="28"/>
          <w:szCs w:val="28"/>
          <w:lang w:eastAsia="en-US"/>
        </w:rPr>
        <w:t>Чаа-Хольского</w:t>
      </w:r>
      <w:proofErr w:type="spellEnd"/>
      <w:r w:rsidRPr="00B612CF">
        <w:rPr>
          <w:rFonts w:eastAsiaTheme="minorHAnsi"/>
          <w:b/>
          <w:sz w:val="28"/>
          <w:szCs w:val="28"/>
          <w:lang w:eastAsia="en-US"/>
        </w:rPr>
        <w:t xml:space="preserve"> </w:t>
      </w:r>
      <w:proofErr w:type="spellStart"/>
      <w:r w:rsidRPr="00B612CF">
        <w:rPr>
          <w:rFonts w:eastAsiaTheme="minorHAnsi"/>
          <w:b/>
          <w:sz w:val="28"/>
          <w:szCs w:val="28"/>
          <w:lang w:eastAsia="en-US"/>
        </w:rPr>
        <w:t>кожууна</w:t>
      </w:r>
      <w:proofErr w:type="spellEnd"/>
      <w:r w:rsidRPr="00B612CF">
        <w:rPr>
          <w:rFonts w:eastAsiaTheme="minorHAnsi"/>
          <w:b/>
          <w:sz w:val="28"/>
          <w:szCs w:val="28"/>
          <w:lang w:eastAsia="en-US"/>
        </w:rPr>
        <w:t xml:space="preserve"> Республики Тыва, администрации сельских поселений</w:t>
      </w:r>
      <w:r>
        <w:rPr>
          <w:rFonts w:eastAsiaTheme="minorHAnsi"/>
          <w:sz w:val="28"/>
          <w:szCs w:val="28"/>
          <w:lang w:eastAsia="en-US"/>
        </w:rPr>
        <w:t>.</w:t>
      </w:r>
    </w:p>
    <w:p w:rsidR="00E32068" w:rsidRDefault="000461AD" w:rsidP="00E32068">
      <w:pPr>
        <w:ind w:left="-851" w:firstLine="709"/>
        <w:jc w:val="both"/>
        <w:rPr>
          <w:rFonts w:eastAsiaTheme="minorHAnsi"/>
          <w:sz w:val="28"/>
          <w:szCs w:val="28"/>
          <w:lang w:eastAsia="en-US"/>
        </w:rPr>
      </w:pPr>
      <w:r w:rsidRPr="00A96B8B">
        <w:rPr>
          <w:rFonts w:eastAsiaTheme="minorHAnsi"/>
          <w:sz w:val="28"/>
          <w:szCs w:val="28"/>
          <w:lang w:eastAsia="en-US"/>
        </w:rPr>
        <w:t xml:space="preserve">Оценка эффективности реализации муниципальной программы за </w:t>
      </w:r>
      <w:r w:rsidR="00E32068">
        <w:rPr>
          <w:rFonts w:eastAsiaTheme="minorHAnsi"/>
          <w:sz w:val="28"/>
          <w:szCs w:val="28"/>
          <w:lang w:eastAsia="en-US"/>
        </w:rPr>
        <w:t>10</w:t>
      </w:r>
      <w:r w:rsidRPr="00A96B8B">
        <w:rPr>
          <w:rFonts w:eastAsiaTheme="minorHAnsi"/>
          <w:sz w:val="28"/>
          <w:szCs w:val="28"/>
          <w:lang w:eastAsia="en-US"/>
        </w:rPr>
        <w:t xml:space="preserve"> </w:t>
      </w:r>
      <w:r>
        <w:rPr>
          <w:rFonts w:eastAsiaTheme="minorHAnsi"/>
          <w:sz w:val="28"/>
          <w:szCs w:val="28"/>
          <w:lang w:eastAsia="en-US"/>
        </w:rPr>
        <w:t>месяцев</w:t>
      </w:r>
      <w:r w:rsidRPr="00A96B8B">
        <w:rPr>
          <w:rFonts w:eastAsiaTheme="minorHAnsi"/>
          <w:sz w:val="28"/>
          <w:szCs w:val="28"/>
          <w:lang w:eastAsia="en-US"/>
        </w:rPr>
        <w:t xml:space="preserve"> 2022 года финансовых </w:t>
      </w:r>
      <w:r>
        <w:rPr>
          <w:rFonts w:eastAsiaTheme="minorHAnsi"/>
          <w:sz w:val="28"/>
          <w:szCs w:val="28"/>
          <w:lang w:eastAsia="en-US"/>
        </w:rPr>
        <w:t xml:space="preserve"> </w:t>
      </w:r>
      <w:r w:rsidRPr="00A96B8B">
        <w:rPr>
          <w:rFonts w:eastAsiaTheme="minorHAnsi"/>
          <w:sz w:val="28"/>
          <w:szCs w:val="28"/>
          <w:lang w:eastAsia="en-US"/>
        </w:rPr>
        <w:t>показателей сост</w:t>
      </w:r>
      <w:r w:rsidR="00840CE9">
        <w:rPr>
          <w:rFonts w:eastAsiaTheme="minorHAnsi"/>
          <w:sz w:val="28"/>
          <w:szCs w:val="28"/>
          <w:lang w:eastAsia="en-US"/>
        </w:rPr>
        <w:t>авило 93,6</w:t>
      </w:r>
      <w:r w:rsidRPr="00714B21">
        <w:rPr>
          <w:rFonts w:eastAsiaTheme="minorHAnsi"/>
          <w:sz w:val="28"/>
          <w:szCs w:val="28"/>
          <w:lang w:eastAsia="en-US"/>
        </w:rPr>
        <w:t>%</w:t>
      </w:r>
      <w:r w:rsidRPr="00A96B8B">
        <w:rPr>
          <w:rFonts w:eastAsiaTheme="minorHAnsi"/>
          <w:sz w:val="28"/>
          <w:szCs w:val="28"/>
          <w:lang w:eastAsia="en-US"/>
        </w:rPr>
        <w:t xml:space="preserve"> .На реализацию мероприятий Программы за </w:t>
      </w:r>
      <w:r w:rsidR="00E32068">
        <w:rPr>
          <w:rFonts w:eastAsiaTheme="minorHAnsi"/>
          <w:sz w:val="28"/>
          <w:szCs w:val="28"/>
          <w:lang w:eastAsia="en-US"/>
        </w:rPr>
        <w:t>10</w:t>
      </w:r>
      <w:r>
        <w:rPr>
          <w:rFonts w:eastAsiaTheme="minorHAnsi"/>
          <w:sz w:val="28"/>
          <w:szCs w:val="28"/>
          <w:lang w:eastAsia="en-US"/>
        </w:rPr>
        <w:t xml:space="preserve"> месяцев </w:t>
      </w:r>
      <w:r w:rsidRPr="00A96B8B">
        <w:rPr>
          <w:rFonts w:eastAsiaTheme="minorHAnsi"/>
          <w:sz w:val="28"/>
          <w:szCs w:val="28"/>
          <w:lang w:eastAsia="en-US"/>
        </w:rPr>
        <w:t>2022 год</w:t>
      </w:r>
      <w:r>
        <w:rPr>
          <w:rFonts w:eastAsiaTheme="minorHAnsi"/>
          <w:sz w:val="28"/>
          <w:szCs w:val="28"/>
          <w:lang w:eastAsia="en-US"/>
        </w:rPr>
        <w:t>а</w:t>
      </w:r>
      <w:r w:rsidRPr="00A96B8B">
        <w:rPr>
          <w:rFonts w:eastAsiaTheme="minorHAnsi"/>
          <w:sz w:val="28"/>
          <w:szCs w:val="28"/>
          <w:lang w:eastAsia="en-US"/>
        </w:rPr>
        <w:t xml:space="preserve"> было выделено </w:t>
      </w:r>
      <w:r w:rsidR="00E32068">
        <w:rPr>
          <w:rFonts w:eastAsiaTheme="minorHAnsi"/>
          <w:sz w:val="28"/>
          <w:szCs w:val="28"/>
          <w:lang w:eastAsia="en-US"/>
        </w:rPr>
        <w:t>1 179,3</w:t>
      </w:r>
      <w:r>
        <w:rPr>
          <w:rFonts w:eastAsiaTheme="minorHAnsi"/>
          <w:sz w:val="28"/>
          <w:szCs w:val="28"/>
          <w:lang w:eastAsia="en-US"/>
        </w:rPr>
        <w:t xml:space="preserve"> тыс. рублей. По данной программе п</w:t>
      </w:r>
      <w:r w:rsidR="00E32068">
        <w:rPr>
          <w:rFonts w:eastAsiaTheme="minorHAnsi"/>
          <w:sz w:val="28"/>
          <w:szCs w:val="28"/>
          <w:lang w:eastAsia="en-US"/>
        </w:rPr>
        <w:t>роведены следующие мероприятия:</w:t>
      </w:r>
    </w:p>
    <w:p w:rsidR="00E32068" w:rsidRDefault="00E32068" w:rsidP="00E32068">
      <w:pPr>
        <w:ind w:left="-851" w:firstLine="709"/>
        <w:jc w:val="both"/>
        <w:rPr>
          <w:rFonts w:eastAsiaTheme="minorHAnsi"/>
          <w:sz w:val="28"/>
          <w:szCs w:val="28"/>
          <w:lang w:eastAsia="en-US"/>
        </w:rPr>
      </w:pPr>
      <w:r>
        <w:rPr>
          <w:rFonts w:eastAsiaTheme="minorHAnsi"/>
          <w:sz w:val="28"/>
          <w:szCs w:val="28"/>
          <w:lang w:eastAsia="en-US"/>
        </w:rPr>
        <w:t>-изготовление дорожных знаков;</w:t>
      </w:r>
    </w:p>
    <w:p w:rsidR="00E32068" w:rsidRDefault="000461AD" w:rsidP="00E32068">
      <w:pPr>
        <w:ind w:left="-851" w:firstLine="709"/>
        <w:jc w:val="both"/>
        <w:rPr>
          <w:rFonts w:eastAsiaTheme="minorHAnsi"/>
          <w:sz w:val="28"/>
          <w:szCs w:val="28"/>
          <w:lang w:eastAsia="en-US"/>
        </w:rPr>
      </w:pPr>
      <w:r>
        <w:rPr>
          <w:rFonts w:eastAsiaTheme="minorHAnsi"/>
          <w:sz w:val="28"/>
          <w:szCs w:val="28"/>
          <w:lang w:eastAsia="en-US"/>
        </w:rPr>
        <w:t>-перерасчет ПСД на устройс</w:t>
      </w:r>
      <w:r w:rsidR="00E32068">
        <w:rPr>
          <w:rFonts w:eastAsiaTheme="minorHAnsi"/>
          <w:sz w:val="28"/>
          <w:szCs w:val="28"/>
          <w:lang w:eastAsia="en-US"/>
        </w:rPr>
        <w:t xml:space="preserve">тво освещения улиц </w:t>
      </w:r>
      <w:proofErr w:type="spellStart"/>
      <w:r w:rsidR="00E32068">
        <w:rPr>
          <w:rFonts w:eastAsiaTheme="minorHAnsi"/>
          <w:sz w:val="28"/>
          <w:szCs w:val="28"/>
          <w:lang w:eastAsia="en-US"/>
        </w:rPr>
        <w:t>с</w:t>
      </w:r>
      <w:proofErr w:type="gramStart"/>
      <w:r w:rsidR="00E32068">
        <w:rPr>
          <w:rFonts w:eastAsiaTheme="minorHAnsi"/>
          <w:sz w:val="28"/>
          <w:szCs w:val="28"/>
          <w:lang w:eastAsia="en-US"/>
        </w:rPr>
        <w:t>.Ч</w:t>
      </w:r>
      <w:proofErr w:type="gramEnd"/>
      <w:r w:rsidR="00E32068">
        <w:rPr>
          <w:rFonts w:eastAsiaTheme="minorHAnsi"/>
          <w:sz w:val="28"/>
          <w:szCs w:val="28"/>
          <w:lang w:eastAsia="en-US"/>
        </w:rPr>
        <w:t>аа</w:t>
      </w:r>
      <w:proofErr w:type="spellEnd"/>
      <w:r w:rsidR="00E32068">
        <w:rPr>
          <w:rFonts w:eastAsiaTheme="minorHAnsi"/>
          <w:sz w:val="28"/>
          <w:szCs w:val="28"/>
          <w:lang w:eastAsia="en-US"/>
        </w:rPr>
        <w:t>-Холь;</w:t>
      </w:r>
    </w:p>
    <w:p w:rsidR="00E32068" w:rsidRDefault="000461AD" w:rsidP="00E32068">
      <w:pPr>
        <w:ind w:left="-851" w:firstLine="709"/>
        <w:jc w:val="both"/>
        <w:rPr>
          <w:rFonts w:eastAsiaTheme="minorHAnsi"/>
          <w:sz w:val="28"/>
          <w:szCs w:val="28"/>
          <w:lang w:eastAsia="en-US"/>
        </w:rPr>
      </w:pPr>
      <w:r>
        <w:rPr>
          <w:rFonts w:eastAsiaTheme="minorHAnsi"/>
          <w:sz w:val="28"/>
          <w:szCs w:val="28"/>
          <w:lang w:eastAsia="en-US"/>
        </w:rPr>
        <w:t>-перерасчет ПСД на устройство универсальной спортивной площадки</w:t>
      </w:r>
      <w:r w:rsidRPr="00C231B7">
        <w:t xml:space="preserve"> </w:t>
      </w:r>
      <w:r>
        <w:rPr>
          <w:sz w:val="28"/>
        </w:rPr>
        <w:t>с. Чаа-Холь;</w:t>
      </w:r>
    </w:p>
    <w:p w:rsidR="00E32068" w:rsidRDefault="000461AD" w:rsidP="00E32068">
      <w:pPr>
        <w:ind w:left="-851" w:firstLine="709"/>
        <w:jc w:val="both"/>
        <w:rPr>
          <w:rFonts w:eastAsiaTheme="minorHAnsi"/>
          <w:sz w:val="28"/>
          <w:szCs w:val="28"/>
          <w:lang w:eastAsia="en-US"/>
        </w:rPr>
      </w:pPr>
      <w:r>
        <w:rPr>
          <w:sz w:val="28"/>
        </w:rPr>
        <w:t>-за поставку ГСМ;</w:t>
      </w:r>
    </w:p>
    <w:p w:rsidR="00E32068" w:rsidRDefault="000461AD" w:rsidP="00E32068">
      <w:pPr>
        <w:ind w:left="-851" w:firstLine="709"/>
        <w:jc w:val="both"/>
        <w:rPr>
          <w:rFonts w:eastAsiaTheme="minorHAnsi"/>
          <w:sz w:val="28"/>
          <w:szCs w:val="28"/>
          <w:lang w:eastAsia="en-US"/>
        </w:rPr>
      </w:pPr>
      <w:r>
        <w:rPr>
          <w:sz w:val="28"/>
        </w:rPr>
        <w:t>-установка уличного освещения;</w:t>
      </w:r>
    </w:p>
    <w:p w:rsidR="000461AD" w:rsidRPr="00E32068" w:rsidRDefault="000461AD" w:rsidP="00E32068">
      <w:pPr>
        <w:ind w:left="-851" w:firstLine="709"/>
        <w:jc w:val="both"/>
        <w:rPr>
          <w:rFonts w:eastAsiaTheme="minorHAnsi"/>
          <w:sz w:val="28"/>
          <w:szCs w:val="28"/>
          <w:lang w:eastAsia="en-US"/>
        </w:rPr>
      </w:pPr>
      <w:r>
        <w:rPr>
          <w:sz w:val="28"/>
        </w:rPr>
        <w:t>-приобретение СИП провода.</w:t>
      </w:r>
    </w:p>
    <w:p w:rsidR="000461AD" w:rsidRPr="00F65B03" w:rsidRDefault="000461AD" w:rsidP="000461AD">
      <w:pPr>
        <w:rPr>
          <w:rFonts w:eastAsiaTheme="minorHAnsi"/>
          <w:b/>
          <w:sz w:val="28"/>
          <w:szCs w:val="28"/>
          <w:highlight w:val="yellow"/>
          <w:lang w:eastAsia="en-US"/>
        </w:rPr>
      </w:pPr>
    </w:p>
    <w:p w:rsidR="000461AD" w:rsidRPr="00AD2B82" w:rsidRDefault="000461AD" w:rsidP="000461AD">
      <w:pPr>
        <w:ind w:left="-142"/>
        <w:jc w:val="center"/>
        <w:rPr>
          <w:rFonts w:eastAsiaTheme="minorHAnsi"/>
          <w:b/>
          <w:sz w:val="28"/>
          <w:szCs w:val="28"/>
          <w:u w:val="single"/>
          <w:lang w:eastAsia="en-US"/>
        </w:rPr>
      </w:pPr>
      <w:r w:rsidRPr="00AD2B82">
        <w:rPr>
          <w:rFonts w:eastAsiaTheme="minorHAnsi"/>
          <w:b/>
          <w:sz w:val="28"/>
          <w:szCs w:val="28"/>
          <w:u w:val="single"/>
          <w:lang w:eastAsia="en-US"/>
        </w:rPr>
        <w:lastRenderedPageBreak/>
        <w:t xml:space="preserve">Муниципальная программа «Повышение эффективности и надежности функционирования жилищно-коммунального хозяйства </w:t>
      </w:r>
      <w:proofErr w:type="spellStart"/>
      <w:r w:rsidRPr="00AD2B82">
        <w:rPr>
          <w:rFonts w:eastAsiaTheme="minorHAnsi"/>
          <w:b/>
          <w:sz w:val="28"/>
          <w:szCs w:val="28"/>
          <w:u w:val="single"/>
          <w:lang w:eastAsia="en-US"/>
        </w:rPr>
        <w:t>Чаа-Хольского</w:t>
      </w:r>
      <w:proofErr w:type="spellEnd"/>
      <w:r w:rsidRPr="00AD2B82">
        <w:rPr>
          <w:rFonts w:eastAsiaTheme="minorHAnsi"/>
          <w:b/>
          <w:sz w:val="28"/>
          <w:szCs w:val="28"/>
          <w:u w:val="single"/>
          <w:lang w:eastAsia="en-US"/>
        </w:rPr>
        <w:t xml:space="preserve"> </w:t>
      </w:r>
      <w:proofErr w:type="spellStart"/>
      <w:r w:rsidRPr="00AD2B82">
        <w:rPr>
          <w:rFonts w:eastAsiaTheme="minorHAnsi"/>
          <w:b/>
          <w:sz w:val="28"/>
          <w:szCs w:val="28"/>
          <w:u w:val="single"/>
          <w:lang w:eastAsia="en-US"/>
        </w:rPr>
        <w:t>кожууна</w:t>
      </w:r>
      <w:proofErr w:type="spellEnd"/>
      <w:r w:rsidRPr="00AD2B82">
        <w:rPr>
          <w:rFonts w:eastAsiaTheme="minorHAnsi"/>
          <w:b/>
          <w:sz w:val="28"/>
          <w:szCs w:val="28"/>
          <w:u w:val="single"/>
          <w:lang w:eastAsia="en-US"/>
        </w:rPr>
        <w:t xml:space="preserve"> на 2021-2023 годы»</w:t>
      </w:r>
    </w:p>
    <w:p w:rsidR="000461AD" w:rsidRPr="00A749F1" w:rsidRDefault="000461AD" w:rsidP="000461AD">
      <w:pPr>
        <w:ind w:left="-851" w:firstLine="709"/>
        <w:jc w:val="both"/>
        <w:rPr>
          <w:rFonts w:eastAsiaTheme="minorHAnsi"/>
          <w:sz w:val="28"/>
          <w:szCs w:val="28"/>
          <w:lang w:eastAsia="en-US"/>
        </w:rPr>
      </w:pPr>
      <w:r w:rsidRPr="00B612CF">
        <w:rPr>
          <w:rFonts w:eastAsiaTheme="minorHAnsi"/>
          <w:sz w:val="28"/>
          <w:szCs w:val="28"/>
          <w:lang w:eastAsia="en-US"/>
        </w:rPr>
        <w:t>Программа утверждена постановлени</w:t>
      </w:r>
      <w:r>
        <w:rPr>
          <w:rFonts w:eastAsiaTheme="minorHAnsi"/>
          <w:sz w:val="28"/>
          <w:szCs w:val="28"/>
          <w:lang w:eastAsia="en-US"/>
        </w:rPr>
        <w:t xml:space="preserve">ем </w:t>
      </w:r>
      <w:proofErr w:type="spellStart"/>
      <w:r>
        <w:rPr>
          <w:rFonts w:eastAsiaTheme="minorHAnsi"/>
          <w:sz w:val="28"/>
          <w:szCs w:val="28"/>
          <w:lang w:eastAsia="en-US"/>
        </w:rPr>
        <w:t>Чаа-Хольского</w:t>
      </w:r>
      <w:proofErr w:type="spellEnd"/>
      <w:r>
        <w:rPr>
          <w:rFonts w:eastAsiaTheme="minorHAnsi"/>
          <w:sz w:val="28"/>
          <w:szCs w:val="28"/>
          <w:lang w:eastAsia="en-US"/>
        </w:rPr>
        <w:t xml:space="preserve"> </w:t>
      </w:r>
      <w:proofErr w:type="spellStart"/>
      <w:r>
        <w:rPr>
          <w:rFonts w:eastAsiaTheme="minorHAnsi"/>
          <w:sz w:val="28"/>
          <w:szCs w:val="28"/>
          <w:lang w:eastAsia="en-US"/>
        </w:rPr>
        <w:t>кожууна</w:t>
      </w:r>
      <w:proofErr w:type="spellEnd"/>
      <w:r>
        <w:rPr>
          <w:rFonts w:eastAsiaTheme="minorHAnsi"/>
          <w:sz w:val="28"/>
          <w:szCs w:val="28"/>
          <w:lang w:eastAsia="en-US"/>
        </w:rPr>
        <w:t xml:space="preserve"> от 29 сент</w:t>
      </w:r>
      <w:r w:rsidRPr="00B612CF">
        <w:rPr>
          <w:rFonts w:eastAsiaTheme="minorHAnsi"/>
          <w:sz w:val="28"/>
          <w:szCs w:val="28"/>
          <w:lang w:eastAsia="en-US"/>
        </w:rPr>
        <w:t>ября 20</w:t>
      </w:r>
      <w:r>
        <w:rPr>
          <w:rFonts w:eastAsiaTheme="minorHAnsi"/>
          <w:sz w:val="28"/>
          <w:szCs w:val="28"/>
          <w:lang w:eastAsia="en-US"/>
        </w:rPr>
        <w:t>20</w:t>
      </w:r>
      <w:r w:rsidRPr="00B612CF">
        <w:rPr>
          <w:rFonts w:eastAsiaTheme="minorHAnsi"/>
          <w:sz w:val="28"/>
          <w:szCs w:val="28"/>
          <w:lang w:eastAsia="en-US"/>
        </w:rPr>
        <w:t xml:space="preserve"> года № </w:t>
      </w:r>
      <w:r>
        <w:rPr>
          <w:rFonts w:eastAsiaTheme="minorHAnsi"/>
          <w:sz w:val="28"/>
          <w:szCs w:val="28"/>
          <w:lang w:eastAsia="en-US"/>
        </w:rPr>
        <w:t xml:space="preserve">434. </w:t>
      </w:r>
      <w:r w:rsidRPr="00A749F1">
        <w:rPr>
          <w:rFonts w:eastAsiaTheme="minorHAnsi"/>
          <w:sz w:val="28"/>
          <w:szCs w:val="28"/>
          <w:lang w:eastAsia="en-US"/>
        </w:rPr>
        <w:t xml:space="preserve">Ответственным исполнителем программы является администрация </w:t>
      </w:r>
      <w:proofErr w:type="spellStart"/>
      <w:r w:rsidRPr="00A749F1">
        <w:rPr>
          <w:rFonts w:eastAsiaTheme="minorHAnsi"/>
          <w:sz w:val="28"/>
          <w:szCs w:val="28"/>
          <w:lang w:eastAsia="en-US"/>
        </w:rPr>
        <w:t>Чаа-Хольского</w:t>
      </w:r>
      <w:proofErr w:type="spellEnd"/>
      <w:r w:rsidRPr="00A749F1">
        <w:rPr>
          <w:rFonts w:eastAsiaTheme="minorHAnsi"/>
          <w:sz w:val="28"/>
          <w:szCs w:val="28"/>
          <w:lang w:eastAsia="en-US"/>
        </w:rPr>
        <w:t xml:space="preserve"> </w:t>
      </w:r>
      <w:proofErr w:type="spellStart"/>
      <w:r w:rsidRPr="00A749F1">
        <w:rPr>
          <w:rFonts w:eastAsiaTheme="minorHAnsi"/>
          <w:sz w:val="28"/>
          <w:szCs w:val="28"/>
          <w:lang w:eastAsia="en-US"/>
        </w:rPr>
        <w:t>кожууна</w:t>
      </w:r>
      <w:proofErr w:type="spellEnd"/>
      <w:r w:rsidRPr="00A749F1">
        <w:rPr>
          <w:rFonts w:eastAsiaTheme="minorHAnsi"/>
          <w:sz w:val="28"/>
          <w:szCs w:val="28"/>
          <w:lang w:eastAsia="en-US"/>
        </w:rPr>
        <w:t xml:space="preserve"> Республики Тыва. Соисполнители программы являются органы местного самоуправления </w:t>
      </w:r>
      <w:proofErr w:type="spellStart"/>
      <w:r w:rsidRPr="00A749F1">
        <w:rPr>
          <w:rFonts w:eastAsiaTheme="minorHAnsi"/>
          <w:sz w:val="28"/>
          <w:szCs w:val="28"/>
          <w:lang w:eastAsia="en-US"/>
        </w:rPr>
        <w:t>Чаа-Хольского</w:t>
      </w:r>
      <w:proofErr w:type="spellEnd"/>
      <w:r w:rsidRPr="00A749F1">
        <w:rPr>
          <w:rFonts w:eastAsiaTheme="minorHAnsi"/>
          <w:sz w:val="28"/>
          <w:szCs w:val="28"/>
          <w:lang w:eastAsia="en-US"/>
        </w:rPr>
        <w:t xml:space="preserve"> </w:t>
      </w:r>
      <w:proofErr w:type="spellStart"/>
      <w:r w:rsidRPr="00A749F1">
        <w:rPr>
          <w:rFonts w:eastAsiaTheme="minorHAnsi"/>
          <w:sz w:val="28"/>
          <w:szCs w:val="28"/>
          <w:lang w:eastAsia="en-US"/>
        </w:rPr>
        <w:t>кожууна</w:t>
      </w:r>
      <w:proofErr w:type="spellEnd"/>
      <w:r w:rsidRPr="00A749F1">
        <w:rPr>
          <w:rFonts w:eastAsiaTheme="minorHAnsi"/>
          <w:sz w:val="28"/>
          <w:szCs w:val="28"/>
          <w:lang w:eastAsia="en-US"/>
        </w:rPr>
        <w:t xml:space="preserve"> (по согласованию), предприятия коммунального комплекса </w:t>
      </w:r>
      <w:proofErr w:type="spellStart"/>
      <w:r w:rsidRPr="00A749F1">
        <w:rPr>
          <w:rFonts w:eastAsiaTheme="minorHAnsi"/>
          <w:sz w:val="28"/>
          <w:szCs w:val="28"/>
          <w:lang w:eastAsia="en-US"/>
        </w:rPr>
        <w:t>Чаа-Хольского</w:t>
      </w:r>
      <w:proofErr w:type="spellEnd"/>
      <w:r w:rsidRPr="00A749F1">
        <w:rPr>
          <w:rFonts w:eastAsiaTheme="minorHAnsi"/>
          <w:sz w:val="28"/>
          <w:szCs w:val="28"/>
          <w:lang w:eastAsia="en-US"/>
        </w:rPr>
        <w:t xml:space="preserve"> </w:t>
      </w:r>
      <w:proofErr w:type="spellStart"/>
      <w:r w:rsidRPr="00A749F1">
        <w:rPr>
          <w:rFonts w:eastAsiaTheme="minorHAnsi"/>
          <w:sz w:val="28"/>
          <w:szCs w:val="28"/>
          <w:lang w:eastAsia="en-US"/>
        </w:rPr>
        <w:t>кожууна</w:t>
      </w:r>
      <w:proofErr w:type="spellEnd"/>
      <w:r w:rsidRPr="00A749F1">
        <w:rPr>
          <w:rFonts w:eastAsiaTheme="minorHAnsi"/>
          <w:sz w:val="28"/>
          <w:szCs w:val="28"/>
          <w:lang w:eastAsia="en-US"/>
        </w:rPr>
        <w:t xml:space="preserve"> (по согласованию).</w:t>
      </w:r>
    </w:p>
    <w:p w:rsidR="000461AD" w:rsidRPr="00FC3625" w:rsidRDefault="000461AD" w:rsidP="000461AD">
      <w:pPr>
        <w:jc w:val="both"/>
        <w:rPr>
          <w:sz w:val="28"/>
          <w:szCs w:val="28"/>
        </w:rPr>
      </w:pPr>
      <w:r w:rsidRPr="00FC3625">
        <w:rPr>
          <w:sz w:val="28"/>
          <w:szCs w:val="28"/>
        </w:rPr>
        <w:t>Программа включает в себя 3 подпрограммы:</w:t>
      </w:r>
    </w:p>
    <w:p w:rsidR="000461AD" w:rsidRPr="00A749F1" w:rsidRDefault="000461AD" w:rsidP="000461AD">
      <w:pPr>
        <w:ind w:left="-851" w:firstLine="851"/>
        <w:jc w:val="both"/>
        <w:rPr>
          <w:sz w:val="28"/>
          <w:szCs w:val="28"/>
        </w:rPr>
      </w:pPr>
      <w:r w:rsidRPr="00A749F1">
        <w:rPr>
          <w:b/>
          <w:sz w:val="28"/>
          <w:szCs w:val="28"/>
        </w:rPr>
        <w:t xml:space="preserve">- «Комплексное развитие и модернизация систем коммунальной инфраструктуры </w:t>
      </w:r>
      <w:proofErr w:type="spellStart"/>
      <w:r w:rsidRPr="00A749F1">
        <w:rPr>
          <w:b/>
          <w:sz w:val="28"/>
          <w:szCs w:val="28"/>
        </w:rPr>
        <w:t>Чаа-Хол</w:t>
      </w:r>
      <w:r>
        <w:rPr>
          <w:b/>
          <w:sz w:val="28"/>
          <w:szCs w:val="28"/>
        </w:rPr>
        <w:t>ьского</w:t>
      </w:r>
      <w:proofErr w:type="spellEnd"/>
      <w:r>
        <w:rPr>
          <w:b/>
          <w:sz w:val="28"/>
          <w:szCs w:val="28"/>
        </w:rPr>
        <w:t xml:space="preserve"> </w:t>
      </w:r>
      <w:proofErr w:type="spellStart"/>
      <w:r>
        <w:rPr>
          <w:b/>
          <w:sz w:val="28"/>
          <w:szCs w:val="28"/>
        </w:rPr>
        <w:t>кожууна</w:t>
      </w:r>
      <w:proofErr w:type="spellEnd"/>
      <w:r w:rsidRPr="00A749F1">
        <w:rPr>
          <w:b/>
          <w:sz w:val="28"/>
          <w:szCs w:val="28"/>
        </w:rPr>
        <w:t>»;</w:t>
      </w:r>
    </w:p>
    <w:p w:rsidR="000461AD" w:rsidRPr="00FC3625" w:rsidRDefault="000461AD" w:rsidP="000461AD">
      <w:pPr>
        <w:ind w:left="-851" w:firstLine="851"/>
        <w:jc w:val="both"/>
        <w:rPr>
          <w:b/>
          <w:sz w:val="28"/>
          <w:szCs w:val="28"/>
        </w:rPr>
      </w:pPr>
      <w:r w:rsidRPr="003E0102">
        <w:rPr>
          <w:b/>
          <w:sz w:val="28"/>
          <w:szCs w:val="28"/>
        </w:rPr>
        <w:t xml:space="preserve">- «Снабжение населения </w:t>
      </w:r>
      <w:proofErr w:type="spellStart"/>
      <w:r w:rsidRPr="003E0102">
        <w:rPr>
          <w:b/>
          <w:sz w:val="28"/>
          <w:szCs w:val="28"/>
        </w:rPr>
        <w:t>Чаа-Хольского</w:t>
      </w:r>
      <w:proofErr w:type="spellEnd"/>
      <w:r w:rsidRPr="003E0102">
        <w:rPr>
          <w:b/>
          <w:sz w:val="28"/>
          <w:szCs w:val="28"/>
        </w:rPr>
        <w:t xml:space="preserve"> </w:t>
      </w:r>
      <w:proofErr w:type="spellStart"/>
      <w:r w:rsidRPr="003E0102">
        <w:rPr>
          <w:b/>
          <w:sz w:val="28"/>
          <w:szCs w:val="28"/>
        </w:rPr>
        <w:t>кожууна</w:t>
      </w:r>
      <w:proofErr w:type="spellEnd"/>
      <w:r w:rsidRPr="003E0102">
        <w:rPr>
          <w:b/>
          <w:sz w:val="28"/>
          <w:szCs w:val="28"/>
        </w:rPr>
        <w:t xml:space="preserve"> чистой водопроводной водой»;</w:t>
      </w:r>
    </w:p>
    <w:p w:rsidR="000461AD" w:rsidRPr="00305EF7" w:rsidRDefault="000461AD" w:rsidP="000461AD">
      <w:pPr>
        <w:ind w:left="-851" w:firstLine="851"/>
        <w:jc w:val="both"/>
        <w:rPr>
          <w:b/>
          <w:sz w:val="28"/>
          <w:szCs w:val="28"/>
        </w:rPr>
      </w:pPr>
      <w:r w:rsidRPr="00305EF7">
        <w:rPr>
          <w:b/>
          <w:sz w:val="28"/>
          <w:szCs w:val="28"/>
        </w:rPr>
        <w:t xml:space="preserve">- «Обеспечение организаций жилищно-коммунального хозяйства </w:t>
      </w:r>
      <w:proofErr w:type="spellStart"/>
      <w:r w:rsidRPr="00305EF7">
        <w:rPr>
          <w:b/>
          <w:sz w:val="28"/>
          <w:szCs w:val="28"/>
        </w:rPr>
        <w:t>Чаа-Хольского</w:t>
      </w:r>
      <w:proofErr w:type="spellEnd"/>
      <w:r w:rsidRPr="00305EF7">
        <w:rPr>
          <w:b/>
          <w:sz w:val="28"/>
          <w:szCs w:val="28"/>
        </w:rPr>
        <w:t xml:space="preserve"> </w:t>
      </w:r>
      <w:proofErr w:type="spellStart"/>
      <w:r w:rsidRPr="00305EF7">
        <w:rPr>
          <w:b/>
          <w:sz w:val="28"/>
          <w:szCs w:val="28"/>
        </w:rPr>
        <w:t>кожууна</w:t>
      </w:r>
      <w:proofErr w:type="spellEnd"/>
      <w:r w:rsidRPr="00305EF7">
        <w:rPr>
          <w:b/>
          <w:sz w:val="28"/>
          <w:szCs w:val="28"/>
        </w:rPr>
        <w:t xml:space="preserve"> специализированной техникой».</w:t>
      </w:r>
    </w:p>
    <w:p w:rsidR="000461AD" w:rsidRPr="00A749F1" w:rsidRDefault="000461AD" w:rsidP="000461AD">
      <w:pPr>
        <w:jc w:val="both"/>
        <w:rPr>
          <w:rFonts w:eastAsiaTheme="minorHAnsi"/>
          <w:sz w:val="28"/>
          <w:szCs w:val="28"/>
          <w:lang w:eastAsia="en-US"/>
        </w:rPr>
      </w:pPr>
      <w:r w:rsidRPr="00A749F1">
        <w:rPr>
          <w:rFonts w:eastAsiaTheme="minorHAnsi"/>
          <w:sz w:val="28"/>
          <w:szCs w:val="28"/>
          <w:lang w:eastAsia="en-US"/>
        </w:rPr>
        <w:t>Цели программы:</w:t>
      </w:r>
    </w:p>
    <w:p w:rsidR="000461AD" w:rsidRPr="00A749F1" w:rsidRDefault="000461AD" w:rsidP="000461AD">
      <w:pPr>
        <w:jc w:val="both"/>
        <w:rPr>
          <w:rFonts w:eastAsiaTheme="minorHAnsi"/>
          <w:sz w:val="28"/>
          <w:szCs w:val="28"/>
          <w:lang w:eastAsia="en-US"/>
        </w:rPr>
      </w:pPr>
      <w:r w:rsidRPr="00A749F1">
        <w:rPr>
          <w:rFonts w:eastAsiaTheme="minorHAnsi"/>
          <w:sz w:val="28"/>
          <w:szCs w:val="28"/>
          <w:lang w:eastAsia="en-US"/>
        </w:rPr>
        <w:t>- создание условий для дальнейшего повышения каче</w:t>
      </w:r>
      <w:proofErr w:type="gramStart"/>
      <w:r w:rsidRPr="00A749F1">
        <w:rPr>
          <w:rFonts w:eastAsiaTheme="minorHAnsi"/>
          <w:sz w:val="28"/>
          <w:szCs w:val="28"/>
          <w:lang w:eastAsia="en-US"/>
        </w:rPr>
        <w:t>ств пр</w:t>
      </w:r>
      <w:proofErr w:type="gramEnd"/>
      <w:r w:rsidRPr="00A749F1">
        <w:rPr>
          <w:rFonts w:eastAsiaTheme="minorHAnsi"/>
          <w:sz w:val="28"/>
          <w:szCs w:val="28"/>
          <w:lang w:eastAsia="en-US"/>
        </w:rPr>
        <w:t>едоставляемых</w:t>
      </w:r>
    </w:p>
    <w:p w:rsidR="000461AD" w:rsidRPr="00A749F1" w:rsidRDefault="000461AD" w:rsidP="000461AD">
      <w:pPr>
        <w:ind w:left="-851"/>
        <w:jc w:val="both"/>
        <w:rPr>
          <w:rFonts w:eastAsiaTheme="minorHAnsi"/>
          <w:sz w:val="28"/>
          <w:szCs w:val="28"/>
          <w:lang w:eastAsia="en-US"/>
        </w:rPr>
      </w:pPr>
      <w:r w:rsidRPr="00A749F1">
        <w:rPr>
          <w:rFonts w:eastAsiaTheme="minorHAnsi"/>
          <w:sz w:val="28"/>
          <w:szCs w:val="28"/>
          <w:lang w:eastAsia="en-US"/>
        </w:rPr>
        <w:t>жилищно-коммунальных услуг для населения, обеспечения комфортной среды обитания жизнедеятельности;</w:t>
      </w:r>
    </w:p>
    <w:p w:rsidR="000461AD" w:rsidRPr="00A749F1" w:rsidRDefault="000461AD" w:rsidP="000461AD">
      <w:pPr>
        <w:ind w:left="-851" w:firstLine="851"/>
        <w:jc w:val="both"/>
        <w:rPr>
          <w:rFonts w:eastAsiaTheme="minorHAnsi"/>
          <w:sz w:val="28"/>
          <w:szCs w:val="28"/>
          <w:lang w:eastAsia="en-US"/>
        </w:rPr>
      </w:pPr>
      <w:r w:rsidRPr="00A749F1">
        <w:rPr>
          <w:rFonts w:eastAsiaTheme="minorHAnsi"/>
          <w:sz w:val="28"/>
          <w:szCs w:val="28"/>
          <w:lang w:eastAsia="en-US"/>
        </w:rPr>
        <w:t xml:space="preserve">- внедрение новых </w:t>
      </w:r>
      <w:proofErr w:type="spellStart"/>
      <w:r w:rsidRPr="00A749F1">
        <w:rPr>
          <w:rFonts w:eastAsiaTheme="minorHAnsi"/>
          <w:sz w:val="28"/>
          <w:szCs w:val="28"/>
          <w:lang w:eastAsia="en-US"/>
        </w:rPr>
        <w:t>энергоэффективных</w:t>
      </w:r>
      <w:proofErr w:type="spellEnd"/>
      <w:r w:rsidRPr="00A749F1">
        <w:rPr>
          <w:rFonts w:eastAsiaTheme="minorHAnsi"/>
          <w:sz w:val="28"/>
          <w:szCs w:val="28"/>
          <w:lang w:eastAsia="en-US"/>
        </w:rPr>
        <w:t xml:space="preserve"> и ресурсосберегающих технологий используемых в предоставлении услуг;</w:t>
      </w:r>
    </w:p>
    <w:p w:rsidR="000461AD" w:rsidRPr="00A749F1" w:rsidRDefault="000461AD" w:rsidP="000461AD">
      <w:pPr>
        <w:ind w:left="-851" w:firstLine="851"/>
        <w:jc w:val="both"/>
        <w:rPr>
          <w:rFonts w:eastAsiaTheme="minorHAnsi"/>
          <w:sz w:val="28"/>
          <w:szCs w:val="28"/>
          <w:lang w:eastAsia="en-US"/>
        </w:rPr>
      </w:pPr>
      <w:r w:rsidRPr="00A749F1">
        <w:rPr>
          <w:rFonts w:eastAsiaTheme="minorHAnsi"/>
          <w:sz w:val="28"/>
          <w:szCs w:val="28"/>
          <w:lang w:eastAsia="en-US"/>
        </w:rPr>
        <w:t xml:space="preserve">- обеспечение населения питьевой водой, </w:t>
      </w:r>
      <w:proofErr w:type="gramStart"/>
      <w:r w:rsidRPr="00A749F1">
        <w:rPr>
          <w:rFonts w:eastAsiaTheme="minorHAnsi"/>
          <w:sz w:val="28"/>
          <w:szCs w:val="28"/>
          <w:lang w:eastAsia="en-US"/>
        </w:rPr>
        <w:t>соответствующем</w:t>
      </w:r>
      <w:proofErr w:type="gramEnd"/>
      <w:r w:rsidRPr="00A749F1">
        <w:rPr>
          <w:rFonts w:eastAsiaTheme="minorHAnsi"/>
          <w:sz w:val="28"/>
          <w:szCs w:val="28"/>
          <w:lang w:eastAsia="en-US"/>
        </w:rPr>
        <w:t xml:space="preserve"> требованиям безопасности и безвредности, установленным санитарно-эпидемиологическими правилами.</w:t>
      </w:r>
    </w:p>
    <w:p w:rsidR="000461AD" w:rsidRDefault="000461AD" w:rsidP="000461AD">
      <w:pPr>
        <w:ind w:left="-851" w:firstLine="851"/>
        <w:jc w:val="both"/>
      </w:pPr>
      <w:r>
        <w:rPr>
          <w:sz w:val="28"/>
          <w:szCs w:val="28"/>
        </w:rPr>
        <w:t>-</w:t>
      </w:r>
      <w:r w:rsidRPr="00A749F1">
        <w:rPr>
          <w:sz w:val="28"/>
          <w:szCs w:val="28"/>
        </w:rPr>
        <w:t xml:space="preserve">Развитие </w:t>
      </w:r>
      <w:proofErr w:type="gramStart"/>
      <w:r w:rsidRPr="00A749F1">
        <w:rPr>
          <w:sz w:val="28"/>
          <w:szCs w:val="28"/>
        </w:rPr>
        <w:t>систем коммунальной инфраструктуры органов местного самоуправления муниципальных образований</w:t>
      </w:r>
      <w:proofErr w:type="gramEnd"/>
      <w:r w:rsidRPr="00A749F1">
        <w:rPr>
          <w:sz w:val="28"/>
          <w:szCs w:val="28"/>
        </w:rPr>
        <w:t xml:space="preserve"> </w:t>
      </w:r>
      <w:proofErr w:type="spellStart"/>
      <w:r w:rsidRPr="00A749F1">
        <w:rPr>
          <w:sz w:val="28"/>
          <w:szCs w:val="28"/>
        </w:rPr>
        <w:t>кожууна</w:t>
      </w:r>
      <w:proofErr w:type="spellEnd"/>
      <w:r w:rsidRPr="00A749F1">
        <w:rPr>
          <w:sz w:val="28"/>
          <w:szCs w:val="28"/>
        </w:rPr>
        <w:t xml:space="preserve"> будет осуществляться на основе программ комплексного развития, учитывающих документы территориального планирования, среднесрочные прогнозы жилищного и иного строительства, а также инвестиционных программ организаций коммунального комплекса по развитию систем коммунальной инфраструктуры.</w:t>
      </w:r>
      <w:r w:rsidRPr="008A2564">
        <w:t xml:space="preserve"> </w:t>
      </w:r>
    </w:p>
    <w:p w:rsidR="000461AD" w:rsidRDefault="000461AD" w:rsidP="000461AD">
      <w:pPr>
        <w:ind w:left="-851" w:firstLine="851"/>
        <w:jc w:val="both"/>
        <w:rPr>
          <w:sz w:val="28"/>
          <w:szCs w:val="28"/>
        </w:rPr>
      </w:pPr>
      <w:r w:rsidRPr="008A2564">
        <w:rPr>
          <w:sz w:val="28"/>
          <w:szCs w:val="28"/>
        </w:rPr>
        <w:t xml:space="preserve">Оценка эффективности реализации муниципальной программы за </w:t>
      </w:r>
      <w:r w:rsidR="00E32068">
        <w:rPr>
          <w:sz w:val="28"/>
          <w:szCs w:val="28"/>
        </w:rPr>
        <w:t>10</w:t>
      </w:r>
      <w:r w:rsidRPr="008A2564">
        <w:rPr>
          <w:sz w:val="28"/>
          <w:szCs w:val="28"/>
        </w:rPr>
        <w:t xml:space="preserve"> </w:t>
      </w:r>
      <w:r>
        <w:rPr>
          <w:sz w:val="28"/>
          <w:szCs w:val="28"/>
        </w:rPr>
        <w:t>месяцев</w:t>
      </w:r>
      <w:r w:rsidRPr="008A2564">
        <w:rPr>
          <w:sz w:val="28"/>
          <w:szCs w:val="28"/>
        </w:rPr>
        <w:t xml:space="preserve">  2022 года финансовых показателей составило </w:t>
      </w:r>
      <w:r w:rsidR="00840CE9">
        <w:rPr>
          <w:sz w:val="28"/>
          <w:szCs w:val="28"/>
        </w:rPr>
        <w:t>3,8</w:t>
      </w:r>
      <w:r w:rsidRPr="008A2564">
        <w:rPr>
          <w:sz w:val="28"/>
          <w:szCs w:val="28"/>
        </w:rPr>
        <w:t xml:space="preserve">%. </w:t>
      </w:r>
      <w:r>
        <w:rPr>
          <w:sz w:val="28"/>
          <w:szCs w:val="28"/>
        </w:rPr>
        <w:t>На реализацию мер</w:t>
      </w:r>
      <w:r w:rsidR="00585B01">
        <w:rPr>
          <w:sz w:val="28"/>
          <w:szCs w:val="28"/>
        </w:rPr>
        <w:t>оприятий Программы выделено за 10</w:t>
      </w:r>
      <w:r>
        <w:rPr>
          <w:sz w:val="28"/>
          <w:szCs w:val="28"/>
        </w:rPr>
        <w:t xml:space="preserve"> месяцев </w:t>
      </w:r>
      <w:r w:rsidR="00585B01">
        <w:rPr>
          <w:sz w:val="28"/>
          <w:szCs w:val="28"/>
        </w:rPr>
        <w:t>192,6</w:t>
      </w:r>
      <w:r>
        <w:rPr>
          <w:sz w:val="28"/>
          <w:szCs w:val="28"/>
        </w:rPr>
        <w:t xml:space="preserve"> тыс. рублей. По данной программе</w:t>
      </w:r>
      <w:r w:rsidR="00585B01">
        <w:rPr>
          <w:sz w:val="28"/>
          <w:szCs w:val="28"/>
        </w:rPr>
        <w:t xml:space="preserve"> проведены следующие мероприятия</w:t>
      </w:r>
      <w:r>
        <w:rPr>
          <w:sz w:val="28"/>
          <w:szCs w:val="28"/>
        </w:rPr>
        <w:t>:</w:t>
      </w:r>
    </w:p>
    <w:p w:rsidR="000461AD" w:rsidRDefault="00585B01" w:rsidP="000461AD">
      <w:pPr>
        <w:ind w:left="-851" w:firstLine="851"/>
        <w:jc w:val="both"/>
        <w:rPr>
          <w:sz w:val="28"/>
          <w:szCs w:val="28"/>
        </w:rPr>
      </w:pPr>
      <w:r>
        <w:rPr>
          <w:sz w:val="28"/>
          <w:szCs w:val="28"/>
        </w:rPr>
        <w:t>- приобретение контактора;</w:t>
      </w:r>
    </w:p>
    <w:p w:rsidR="00585B01" w:rsidRDefault="00585B01" w:rsidP="000461AD">
      <w:pPr>
        <w:ind w:left="-851" w:firstLine="851"/>
        <w:jc w:val="both"/>
        <w:rPr>
          <w:sz w:val="28"/>
          <w:szCs w:val="28"/>
        </w:rPr>
      </w:pPr>
      <w:r>
        <w:rPr>
          <w:sz w:val="28"/>
          <w:szCs w:val="28"/>
        </w:rPr>
        <w:t>- приобретение запасных частей автомашины (аккумулятор, дефлектор, домкрат);</w:t>
      </w:r>
    </w:p>
    <w:p w:rsidR="00585B01" w:rsidRDefault="00585B01" w:rsidP="000461AD">
      <w:pPr>
        <w:ind w:left="-851" w:firstLine="851"/>
        <w:jc w:val="both"/>
        <w:rPr>
          <w:sz w:val="28"/>
          <w:szCs w:val="28"/>
        </w:rPr>
      </w:pPr>
      <w:r>
        <w:rPr>
          <w:sz w:val="28"/>
          <w:szCs w:val="28"/>
        </w:rPr>
        <w:t xml:space="preserve">- приобретение масла гидравлического для </w:t>
      </w:r>
      <w:proofErr w:type="spellStart"/>
      <w:r>
        <w:rPr>
          <w:sz w:val="28"/>
          <w:szCs w:val="28"/>
        </w:rPr>
        <w:t>эскаватора</w:t>
      </w:r>
      <w:proofErr w:type="spellEnd"/>
    </w:p>
    <w:p w:rsidR="000461AD" w:rsidRDefault="000461AD" w:rsidP="000461AD">
      <w:pPr>
        <w:jc w:val="center"/>
        <w:rPr>
          <w:sz w:val="28"/>
          <w:szCs w:val="28"/>
        </w:rPr>
      </w:pPr>
    </w:p>
    <w:p w:rsidR="000461AD" w:rsidRPr="003D6AB3" w:rsidRDefault="000461AD" w:rsidP="000461AD">
      <w:pPr>
        <w:rPr>
          <w:rFonts w:eastAsiaTheme="minorHAnsi"/>
          <w:b/>
          <w:sz w:val="28"/>
          <w:szCs w:val="28"/>
          <w:u w:val="single"/>
          <w:lang w:eastAsia="en-US"/>
        </w:rPr>
      </w:pPr>
      <w:r w:rsidRPr="003D6AB3">
        <w:rPr>
          <w:rFonts w:eastAsiaTheme="minorHAnsi"/>
          <w:b/>
          <w:sz w:val="28"/>
          <w:szCs w:val="28"/>
          <w:u w:val="single"/>
          <w:lang w:eastAsia="en-US"/>
        </w:rPr>
        <w:t xml:space="preserve">Муниципальная программа «Предупреждение и борьба с социально-значимыми заболеваниями в </w:t>
      </w:r>
      <w:proofErr w:type="spellStart"/>
      <w:r w:rsidRPr="003D6AB3">
        <w:rPr>
          <w:rFonts w:eastAsiaTheme="minorHAnsi"/>
          <w:b/>
          <w:sz w:val="28"/>
          <w:szCs w:val="28"/>
          <w:u w:val="single"/>
          <w:lang w:eastAsia="en-US"/>
        </w:rPr>
        <w:t>Чаа-Хольском</w:t>
      </w:r>
      <w:proofErr w:type="spellEnd"/>
      <w:r w:rsidRPr="003D6AB3">
        <w:rPr>
          <w:rFonts w:eastAsiaTheme="minorHAnsi"/>
          <w:b/>
          <w:sz w:val="28"/>
          <w:szCs w:val="28"/>
          <w:u w:val="single"/>
          <w:lang w:eastAsia="en-US"/>
        </w:rPr>
        <w:t xml:space="preserve"> </w:t>
      </w:r>
      <w:proofErr w:type="spellStart"/>
      <w:r w:rsidRPr="003D6AB3">
        <w:rPr>
          <w:rFonts w:eastAsiaTheme="minorHAnsi"/>
          <w:b/>
          <w:sz w:val="28"/>
          <w:szCs w:val="28"/>
          <w:u w:val="single"/>
          <w:lang w:eastAsia="en-US"/>
        </w:rPr>
        <w:t>кожууне</w:t>
      </w:r>
      <w:proofErr w:type="spellEnd"/>
      <w:r w:rsidRPr="003D6AB3">
        <w:rPr>
          <w:rFonts w:eastAsiaTheme="minorHAnsi"/>
          <w:b/>
          <w:sz w:val="28"/>
          <w:szCs w:val="28"/>
          <w:u w:val="single"/>
          <w:lang w:eastAsia="en-US"/>
        </w:rPr>
        <w:t xml:space="preserve"> на 2021-2023 годы»</w:t>
      </w:r>
    </w:p>
    <w:p w:rsidR="000461AD" w:rsidRDefault="000461AD" w:rsidP="000461AD">
      <w:pPr>
        <w:ind w:left="-851" w:firstLine="851"/>
        <w:jc w:val="both"/>
        <w:rPr>
          <w:rFonts w:eastAsiaTheme="minorHAnsi"/>
          <w:sz w:val="28"/>
          <w:szCs w:val="28"/>
          <w:lang w:eastAsia="en-US"/>
        </w:rPr>
      </w:pPr>
    </w:p>
    <w:p w:rsidR="000461AD" w:rsidRPr="00F65B03" w:rsidRDefault="000461AD" w:rsidP="000461AD">
      <w:pPr>
        <w:ind w:left="-851" w:firstLine="851"/>
        <w:jc w:val="both"/>
        <w:rPr>
          <w:rFonts w:eastAsiaTheme="minorHAnsi"/>
          <w:sz w:val="28"/>
          <w:szCs w:val="28"/>
          <w:highlight w:val="yellow"/>
          <w:lang w:eastAsia="en-US"/>
        </w:rPr>
      </w:pPr>
      <w:r w:rsidRPr="00383548">
        <w:rPr>
          <w:rFonts w:eastAsiaTheme="minorHAnsi"/>
          <w:sz w:val="28"/>
          <w:szCs w:val="28"/>
          <w:lang w:eastAsia="en-US"/>
        </w:rPr>
        <w:t xml:space="preserve">Программа </w:t>
      </w:r>
      <w:r>
        <w:rPr>
          <w:rFonts w:eastAsiaTheme="minorHAnsi"/>
          <w:sz w:val="28"/>
          <w:szCs w:val="28"/>
          <w:lang w:eastAsia="en-US"/>
        </w:rPr>
        <w:t>утверждена</w:t>
      </w:r>
      <w:r w:rsidRPr="003D6AB3">
        <w:rPr>
          <w:rFonts w:eastAsiaTheme="minorHAnsi"/>
          <w:sz w:val="28"/>
          <w:szCs w:val="28"/>
          <w:lang w:eastAsia="en-US"/>
        </w:rPr>
        <w:t xml:space="preserve"> постановлением администрации </w:t>
      </w:r>
      <w:proofErr w:type="spellStart"/>
      <w:r w:rsidRPr="003D6AB3">
        <w:rPr>
          <w:rFonts w:eastAsiaTheme="minorHAnsi"/>
          <w:sz w:val="28"/>
          <w:szCs w:val="28"/>
          <w:lang w:eastAsia="en-US"/>
        </w:rPr>
        <w:t>Чаа-Хольского</w:t>
      </w:r>
      <w:proofErr w:type="spellEnd"/>
      <w:r w:rsidRPr="003D6AB3">
        <w:rPr>
          <w:rFonts w:eastAsiaTheme="minorHAnsi"/>
          <w:sz w:val="28"/>
          <w:szCs w:val="28"/>
          <w:lang w:eastAsia="en-US"/>
        </w:rPr>
        <w:t xml:space="preserve"> </w:t>
      </w:r>
      <w:proofErr w:type="spellStart"/>
      <w:r w:rsidRPr="003D6AB3">
        <w:rPr>
          <w:rFonts w:eastAsiaTheme="minorHAnsi"/>
          <w:sz w:val="28"/>
          <w:szCs w:val="28"/>
          <w:lang w:eastAsia="en-US"/>
        </w:rPr>
        <w:t>кожууна</w:t>
      </w:r>
      <w:proofErr w:type="spellEnd"/>
      <w:r w:rsidRPr="003D6AB3">
        <w:rPr>
          <w:rFonts w:eastAsiaTheme="minorHAnsi"/>
          <w:sz w:val="28"/>
          <w:szCs w:val="28"/>
          <w:lang w:eastAsia="en-US"/>
        </w:rPr>
        <w:t xml:space="preserve"> </w:t>
      </w:r>
      <w:r w:rsidRPr="00CA3A12">
        <w:rPr>
          <w:rFonts w:eastAsiaTheme="minorHAnsi"/>
          <w:sz w:val="28"/>
          <w:szCs w:val="28"/>
          <w:lang w:eastAsia="en-US"/>
        </w:rPr>
        <w:t>от 29 сентября 2020 года № 425.</w:t>
      </w:r>
    </w:p>
    <w:p w:rsidR="000461AD" w:rsidRPr="008B4726" w:rsidRDefault="000461AD" w:rsidP="000461AD">
      <w:pPr>
        <w:jc w:val="both"/>
        <w:rPr>
          <w:rFonts w:eastAsiaTheme="minorHAnsi"/>
          <w:sz w:val="28"/>
          <w:szCs w:val="28"/>
          <w:lang w:eastAsia="en-US"/>
        </w:rPr>
      </w:pPr>
      <w:r w:rsidRPr="008B4726">
        <w:rPr>
          <w:rFonts w:eastAsiaTheme="minorHAnsi"/>
          <w:sz w:val="28"/>
          <w:szCs w:val="28"/>
          <w:lang w:eastAsia="en-US"/>
        </w:rPr>
        <w:lastRenderedPageBreak/>
        <w:t>Цель программы:</w:t>
      </w:r>
    </w:p>
    <w:p w:rsidR="000461AD" w:rsidRPr="008B4726" w:rsidRDefault="000461AD" w:rsidP="000461AD">
      <w:pPr>
        <w:ind w:left="-851" w:firstLine="851"/>
        <w:jc w:val="both"/>
        <w:rPr>
          <w:rFonts w:eastAsiaTheme="minorHAnsi"/>
          <w:sz w:val="28"/>
          <w:szCs w:val="28"/>
          <w:lang w:eastAsia="en-US"/>
        </w:rPr>
      </w:pPr>
      <w:r w:rsidRPr="008B4726">
        <w:rPr>
          <w:rFonts w:eastAsiaTheme="minorHAnsi"/>
          <w:sz w:val="28"/>
          <w:szCs w:val="28"/>
          <w:lang w:eastAsia="en-US"/>
        </w:rPr>
        <w:t xml:space="preserve">- </w:t>
      </w:r>
      <w:r w:rsidRPr="008B4726">
        <w:rPr>
          <w:rFonts w:eastAsiaTheme="minorHAnsi"/>
          <w:color w:val="000000"/>
          <w:sz w:val="28"/>
          <w:szCs w:val="28"/>
          <w:lang w:bidi="ru-RU"/>
        </w:rPr>
        <w:t xml:space="preserve">снижение заболеваемости и смертности населения, стабилизация эпидемиологической ситуации, связанной с заболеваниями социального характера, на основе </w:t>
      </w:r>
      <w:r w:rsidRPr="00714B21">
        <w:rPr>
          <w:rFonts w:eastAsiaTheme="minorHAnsi"/>
          <w:sz w:val="28"/>
          <w:szCs w:val="28"/>
          <w:lang w:bidi="ru-RU"/>
        </w:rPr>
        <w:t>комплексного решения проблем их профилактики, диагност</w:t>
      </w:r>
      <w:r w:rsidR="00585B01">
        <w:rPr>
          <w:rFonts w:eastAsiaTheme="minorHAnsi"/>
          <w:sz w:val="28"/>
          <w:szCs w:val="28"/>
          <w:lang w:bidi="ru-RU"/>
        </w:rPr>
        <w:t>ики, лечения и реабилитации. За 10</w:t>
      </w:r>
      <w:r w:rsidRPr="00714B21">
        <w:rPr>
          <w:rFonts w:eastAsiaTheme="minorHAnsi"/>
          <w:sz w:val="28"/>
          <w:szCs w:val="28"/>
          <w:lang w:bidi="ru-RU"/>
        </w:rPr>
        <w:t xml:space="preserve"> </w:t>
      </w:r>
      <w:r>
        <w:rPr>
          <w:rFonts w:eastAsiaTheme="minorHAnsi"/>
          <w:sz w:val="28"/>
          <w:szCs w:val="28"/>
          <w:lang w:bidi="ru-RU"/>
        </w:rPr>
        <w:t>месяцев</w:t>
      </w:r>
      <w:r w:rsidRPr="00714B21">
        <w:rPr>
          <w:rFonts w:eastAsiaTheme="minorHAnsi"/>
          <w:sz w:val="28"/>
          <w:szCs w:val="28"/>
          <w:lang w:bidi="ru-RU"/>
        </w:rPr>
        <w:t xml:space="preserve">  2022 года заболеваемость увеличена на 0,97%, а смертность населения на 0,75%. </w:t>
      </w:r>
    </w:p>
    <w:p w:rsidR="000461AD" w:rsidRDefault="000461AD" w:rsidP="000461AD">
      <w:pPr>
        <w:ind w:left="-851" w:firstLine="851"/>
        <w:jc w:val="both"/>
        <w:rPr>
          <w:rFonts w:eastAsiaTheme="minorHAnsi"/>
          <w:sz w:val="28"/>
          <w:szCs w:val="28"/>
          <w:lang w:eastAsia="en-US"/>
        </w:rPr>
      </w:pPr>
      <w:r w:rsidRPr="008B4726">
        <w:rPr>
          <w:rFonts w:eastAsiaTheme="minorHAnsi"/>
          <w:sz w:val="28"/>
          <w:szCs w:val="28"/>
          <w:lang w:eastAsia="en-US"/>
        </w:rPr>
        <w:t>Ответственным исполнителем программы является ГБУЗ РТ «</w:t>
      </w:r>
      <w:proofErr w:type="spellStart"/>
      <w:r w:rsidRPr="008B4726">
        <w:rPr>
          <w:rFonts w:eastAsiaTheme="minorHAnsi"/>
          <w:sz w:val="28"/>
          <w:szCs w:val="28"/>
          <w:lang w:eastAsia="en-US"/>
        </w:rPr>
        <w:t>Чаа-Хольская</w:t>
      </w:r>
      <w:proofErr w:type="spellEnd"/>
      <w:r w:rsidRPr="008B4726">
        <w:rPr>
          <w:rFonts w:eastAsiaTheme="minorHAnsi"/>
          <w:sz w:val="28"/>
          <w:szCs w:val="28"/>
          <w:lang w:eastAsia="en-US"/>
        </w:rPr>
        <w:t xml:space="preserve"> ЦКБ».</w:t>
      </w:r>
    </w:p>
    <w:p w:rsidR="000461AD" w:rsidRDefault="000461AD" w:rsidP="000461AD">
      <w:pPr>
        <w:ind w:left="-851" w:firstLine="851"/>
        <w:jc w:val="both"/>
        <w:rPr>
          <w:rFonts w:eastAsiaTheme="minorHAnsi"/>
          <w:sz w:val="28"/>
          <w:szCs w:val="28"/>
          <w:lang w:eastAsia="en-US"/>
        </w:rPr>
      </w:pPr>
      <w:r>
        <w:rPr>
          <w:rFonts w:eastAsiaTheme="minorHAnsi"/>
          <w:sz w:val="28"/>
          <w:szCs w:val="28"/>
          <w:lang w:eastAsia="en-US"/>
        </w:rPr>
        <w:t xml:space="preserve"> </w:t>
      </w:r>
      <w:r w:rsidRPr="00A35089">
        <w:rPr>
          <w:rFonts w:eastAsiaTheme="minorHAnsi"/>
          <w:sz w:val="28"/>
          <w:szCs w:val="28"/>
          <w:lang w:eastAsia="en-US"/>
        </w:rPr>
        <w:t>Оценка эффективности реализации муниципальной программы за</w:t>
      </w:r>
      <w:r w:rsidR="00585B01">
        <w:rPr>
          <w:rFonts w:eastAsiaTheme="minorHAnsi"/>
          <w:sz w:val="28"/>
          <w:szCs w:val="28"/>
          <w:lang w:eastAsia="en-US"/>
        </w:rPr>
        <w:t xml:space="preserve"> 10</w:t>
      </w:r>
      <w:r>
        <w:rPr>
          <w:rFonts w:eastAsiaTheme="minorHAnsi"/>
          <w:sz w:val="28"/>
          <w:szCs w:val="28"/>
          <w:lang w:eastAsia="en-US"/>
        </w:rPr>
        <w:t xml:space="preserve"> месяцев</w:t>
      </w:r>
      <w:r w:rsidRPr="00A35089">
        <w:rPr>
          <w:rFonts w:eastAsiaTheme="minorHAnsi"/>
          <w:sz w:val="28"/>
          <w:szCs w:val="28"/>
          <w:lang w:eastAsia="en-US"/>
        </w:rPr>
        <w:t xml:space="preserve"> 202</w:t>
      </w:r>
      <w:r>
        <w:rPr>
          <w:rFonts w:eastAsiaTheme="minorHAnsi"/>
          <w:sz w:val="28"/>
          <w:szCs w:val="28"/>
          <w:lang w:eastAsia="en-US"/>
        </w:rPr>
        <w:t>2</w:t>
      </w:r>
      <w:r w:rsidRPr="00A35089">
        <w:rPr>
          <w:rFonts w:eastAsiaTheme="minorHAnsi"/>
          <w:sz w:val="28"/>
          <w:szCs w:val="28"/>
          <w:lang w:eastAsia="en-US"/>
        </w:rPr>
        <w:t xml:space="preserve"> год</w:t>
      </w:r>
      <w:r>
        <w:rPr>
          <w:rFonts w:eastAsiaTheme="minorHAnsi"/>
          <w:sz w:val="28"/>
          <w:szCs w:val="28"/>
          <w:lang w:eastAsia="en-US"/>
        </w:rPr>
        <w:t>а</w:t>
      </w:r>
      <w:r w:rsidRPr="00A35089">
        <w:rPr>
          <w:rFonts w:eastAsiaTheme="minorHAnsi"/>
          <w:sz w:val="28"/>
          <w:szCs w:val="28"/>
          <w:lang w:eastAsia="en-US"/>
        </w:rPr>
        <w:t xml:space="preserve"> финансовых показателей составило </w:t>
      </w:r>
      <w:r w:rsidR="00840CE9">
        <w:rPr>
          <w:rFonts w:eastAsiaTheme="minorHAnsi"/>
          <w:sz w:val="28"/>
          <w:szCs w:val="28"/>
          <w:lang w:eastAsia="en-US"/>
        </w:rPr>
        <w:t>53,3</w:t>
      </w:r>
      <w:r>
        <w:rPr>
          <w:rFonts w:eastAsiaTheme="minorHAnsi"/>
          <w:sz w:val="28"/>
          <w:szCs w:val="28"/>
          <w:lang w:eastAsia="en-US"/>
        </w:rPr>
        <w:t xml:space="preserve">% ,в </w:t>
      </w:r>
      <w:r w:rsidRPr="001B0D01">
        <w:rPr>
          <w:rFonts w:eastAsiaTheme="minorHAnsi"/>
          <w:sz w:val="28"/>
          <w:szCs w:val="28"/>
          <w:lang w:eastAsia="en-US"/>
        </w:rPr>
        <w:t xml:space="preserve">бюджете за 2022 год запланировано на сумму </w:t>
      </w:r>
      <w:r w:rsidR="00840CE9">
        <w:rPr>
          <w:rFonts w:eastAsiaTheme="minorHAnsi"/>
          <w:sz w:val="28"/>
          <w:szCs w:val="28"/>
          <w:lang w:eastAsia="en-US"/>
        </w:rPr>
        <w:t>640</w:t>
      </w:r>
      <w:r w:rsidRPr="001B0D01">
        <w:rPr>
          <w:rFonts w:eastAsiaTheme="minorHAnsi"/>
          <w:sz w:val="28"/>
          <w:szCs w:val="28"/>
          <w:lang w:eastAsia="en-US"/>
        </w:rPr>
        <w:t>,0 тыс. рублей</w:t>
      </w:r>
      <w:r>
        <w:rPr>
          <w:rFonts w:eastAsiaTheme="minorHAnsi"/>
          <w:sz w:val="28"/>
          <w:szCs w:val="28"/>
          <w:lang w:eastAsia="en-US"/>
        </w:rPr>
        <w:t xml:space="preserve">. </w:t>
      </w:r>
      <w:r w:rsidRPr="00A35089">
        <w:rPr>
          <w:rFonts w:eastAsiaTheme="minorHAnsi"/>
          <w:sz w:val="28"/>
          <w:szCs w:val="28"/>
          <w:lang w:eastAsia="en-US"/>
        </w:rPr>
        <w:t>На реализацию мероприятий Программы за 202</w:t>
      </w:r>
      <w:r>
        <w:rPr>
          <w:rFonts w:eastAsiaTheme="minorHAnsi"/>
          <w:sz w:val="28"/>
          <w:szCs w:val="28"/>
          <w:lang w:eastAsia="en-US"/>
        </w:rPr>
        <w:t>2</w:t>
      </w:r>
      <w:r w:rsidRPr="00A35089">
        <w:rPr>
          <w:rFonts w:eastAsiaTheme="minorHAnsi"/>
          <w:sz w:val="28"/>
          <w:szCs w:val="28"/>
          <w:lang w:eastAsia="en-US"/>
        </w:rPr>
        <w:t xml:space="preserve"> год было выделено</w:t>
      </w:r>
      <w:r w:rsidR="00585B01">
        <w:rPr>
          <w:rFonts w:eastAsiaTheme="minorHAnsi"/>
          <w:sz w:val="28"/>
          <w:szCs w:val="28"/>
          <w:lang w:eastAsia="en-US"/>
        </w:rPr>
        <w:t xml:space="preserve"> 341</w:t>
      </w:r>
      <w:r w:rsidR="00560B96">
        <w:rPr>
          <w:rFonts w:eastAsiaTheme="minorHAnsi"/>
          <w:sz w:val="28"/>
          <w:szCs w:val="28"/>
          <w:lang w:eastAsia="en-US"/>
        </w:rPr>
        <w:t>,0</w:t>
      </w:r>
      <w:r w:rsidR="00585B01">
        <w:rPr>
          <w:rFonts w:eastAsiaTheme="minorHAnsi"/>
          <w:sz w:val="28"/>
          <w:szCs w:val="28"/>
          <w:lang w:eastAsia="en-US"/>
        </w:rPr>
        <w:t xml:space="preserve"> тыс. рублей</w:t>
      </w:r>
      <w:r>
        <w:rPr>
          <w:rFonts w:eastAsiaTheme="minorHAnsi"/>
          <w:sz w:val="28"/>
          <w:szCs w:val="28"/>
          <w:lang w:eastAsia="en-US"/>
        </w:rPr>
        <w:t>.</w:t>
      </w:r>
      <w:r w:rsidRPr="00A35089">
        <w:rPr>
          <w:rFonts w:eastAsiaTheme="minorHAnsi"/>
          <w:sz w:val="28"/>
          <w:szCs w:val="28"/>
          <w:lang w:eastAsia="en-US"/>
        </w:rPr>
        <w:t xml:space="preserve"> По данной программе проведены следующие мероприятия</w:t>
      </w:r>
      <w:r>
        <w:rPr>
          <w:rFonts w:eastAsiaTheme="minorHAnsi"/>
          <w:sz w:val="28"/>
          <w:szCs w:val="28"/>
          <w:lang w:eastAsia="en-US"/>
        </w:rPr>
        <w:t>:</w:t>
      </w:r>
    </w:p>
    <w:p w:rsidR="000461AD" w:rsidRDefault="000461AD" w:rsidP="000461AD">
      <w:pPr>
        <w:ind w:left="-851" w:firstLine="851"/>
        <w:jc w:val="both"/>
        <w:rPr>
          <w:rFonts w:eastAsiaTheme="minorHAnsi"/>
          <w:sz w:val="28"/>
          <w:szCs w:val="28"/>
          <w:lang w:eastAsia="en-US"/>
        </w:rPr>
      </w:pPr>
      <w:r w:rsidRPr="00A35089">
        <w:rPr>
          <w:rFonts w:eastAsiaTheme="minorHAnsi"/>
          <w:sz w:val="28"/>
          <w:szCs w:val="28"/>
          <w:lang w:eastAsia="en-US"/>
        </w:rPr>
        <w:t xml:space="preserve">- </w:t>
      </w:r>
      <w:r>
        <w:rPr>
          <w:rFonts w:eastAsiaTheme="minorHAnsi"/>
          <w:sz w:val="28"/>
          <w:szCs w:val="28"/>
          <w:lang w:eastAsia="en-US"/>
        </w:rPr>
        <w:t>оплата услуг по проведению дезинфекции бациллярных очагов туберкулеза;</w:t>
      </w:r>
    </w:p>
    <w:p w:rsidR="000461AD" w:rsidRDefault="000461AD" w:rsidP="000461AD">
      <w:pPr>
        <w:ind w:left="-851" w:firstLine="851"/>
        <w:jc w:val="both"/>
        <w:rPr>
          <w:rFonts w:eastAsiaTheme="minorHAnsi"/>
          <w:sz w:val="28"/>
          <w:szCs w:val="28"/>
          <w:lang w:eastAsia="en-US"/>
        </w:rPr>
      </w:pPr>
      <w:r>
        <w:rPr>
          <w:rFonts w:eastAsiaTheme="minorHAnsi"/>
          <w:sz w:val="28"/>
          <w:szCs w:val="28"/>
          <w:lang w:eastAsia="en-US"/>
        </w:rPr>
        <w:t>-медицинские услуги по флюорографи</w:t>
      </w:r>
      <w:r w:rsidR="002B0A6B">
        <w:rPr>
          <w:rFonts w:eastAsiaTheme="minorHAnsi"/>
          <w:sz w:val="28"/>
          <w:szCs w:val="28"/>
          <w:lang w:eastAsia="en-US"/>
        </w:rPr>
        <w:t>ческому обследованию населения;</w:t>
      </w:r>
    </w:p>
    <w:p w:rsidR="002B0A6B" w:rsidRDefault="002B0A6B" w:rsidP="000461AD">
      <w:pPr>
        <w:ind w:left="-851" w:firstLine="851"/>
        <w:jc w:val="both"/>
        <w:rPr>
          <w:rFonts w:eastAsiaTheme="minorHAnsi"/>
          <w:sz w:val="28"/>
          <w:szCs w:val="28"/>
          <w:lang w:eastAsia="en-US"/>
        </w:rPr>
      </w:pPr>
      <w:r>
        <w:rPr>
          <w:rFonts w:eastAsiaTheme="minorHAnsi"/>
          <w:sz w:val="28"/>
          <w:szCs w:val="28"/>
          <w:lang w:eastAsia="en-US"/>
        </w:rPr>
        <w:t>- приобретение лекарственных средств</w:t>
      </w:r>
      <w:r w:rsidR="007D64E5">
        <w:rPr>
          <w:rFonts w:eastAsiaTheme="minorHAnsi"/>
          <w:sz w:val="28"/>
          <w:szCs w:val="28"/>
          <w:lang w:eastAsia="en-US"/>
        </w:rPr>
        <w:t xml:space="preserve"> (Вакцина «</w:t>
      </w:r>
      <w:proofErr w:type="spellStart"/>
      <w:r w:rsidR="007D64E5">
        <w:rPr>
          <w:rFonts w:eastAsiaTheme="minorHAnsi"/>
          <w:sz w:val="28"/>
          <w:szCs w:val="28"/>
          <w:lang w:eastAsia="en-US"/>
        </w:rPr>
        <w:t>Энцевир</w:t>
      </w:r>
      <w:proofErr w:type="spellEnd"/>
      <w:r w:rsidR="007D64E5">
        <w:rPr>
          <w:rFonts w:eastAsiaTheme="minorHAnsi"/>
          <w:sz w:val="28"/>
          <w:szCs w:val="28"/>
          <w:lang w:eastAsia="en-US"/>
        </w:rPr>
        <w:t>»)</w:t>
      </w:r>
    </w:p>
    <w:p w:rsidR="000461AD" w:rsidRDefault="000461AD" w:rsidP="000461AD">
      <w:pPr>
        <w:rPr>
          <w:rFonts w:eastAsiaTheme="minorHAnsi"/>
          <w:b/>
          <w:sz w:val="28"/>
          <w:szCs w:val="28"/>
          <w:u w:val="single"/>
          <w:lang w:eastAsia="en-US"/>
        </w:rPr>
      </w:pPr>
    </w:p>
    <w:p w:rsidR="000461AD" w:rsidRPr="005A6895" w:rsidRDefault="000461AD" w:rsidP="000461AD">
      <w:pPr>
        <w:ind w:firstLine="708"/>
        <w:jc w:val="center"/>
        <w:rPr>
          <w:rFonts w:eastAsiaTheme="minorHAnsi"/>
          <w:b/>
          <w:sz w:val="28"/>
          <w:szCs w:val="28"/>
          <w:u w:val="single"/>
          <w:lang w:eastAsia="en-US"/>
        </w:rPr>
      </w:pPr>
      <w:r w:rsidRPr="005A6895">
        <w:rPr>
          <w:rFonts w:eastAsiaTheme="minorHAnsi"/>
          <w:b/>
          <w:sz w:val="28"/>
          <w:szCs w:val="28"/>
          <w:u w:val="single"/>
          <w:lang w:eastAsia="en-US"/>
        </w:rPr>
        <w:t xml:space="preserve">Муниципальная программа «Развитие культуры и искусства </w:t>
      </w:r>
      <w:proofErr w:type="spellStart"/>
      <w:r w:rsidRPr="005A6895">
        <w:rPr>
          <w:rFonts w:eastAsiaTheme="minorHAnsi"/>
          <w:b/>
          <w:sz w:val="28"/>
          <w:szCs w:val="28"/>
          <w:u w:val="single"/>
          <w:lang w:eastAsia="en-US"/>
        </w:rPr>
        <w:t>Чаа-Хольского</w:t>
      </w:r>
      <w:proofErr w:type="spellEnd"/>
      <w:r w:rsidRPr="005A6895">
        <w:rPr>
          <w:rFonts w:eastAsiaTheme="minorHAnsi"/>
          <w:b/>
          <w:sz w:val="28"/>
          <w:szCs w:val="28"/>
          <w:u w:val="single"/>
          <w:lang w:eastAsia="en-US"/>
        </w:rPr>
        <w:t xml:space="preserve"> </w:t>
      </w:r>
      <w:proofErr w:type="spellStart"/>
      <w:r w:rsidRPr="005A6895">
        <w:rPr>
          <w:rFonts w:eastAsiaTheme="minorHAnsi"/>
          <w:b/>
          <w:sz w:val="28"/>
          <w:szCs w:val="28"/>
          <w:u w:val="single"/>
          <w:lang w:eastAsia="en-US"/>
        </w:rPr>
        <w:t>кожууна</w:t>
      </w:r>
      <w:proofErr w:type="spellEnd"/>
      <w:r w:rsidRPr="005A6895">
        <w:rPr>
          <w:rFonts w:eastAsiaTheme="minorHAnsi"/>
          <w:b/>
          <w:sz w:val="28"/>
          <w:szCs w:val="28"/>
          <w:u w:val="single"/>
          <w:lang w:eastAsia="en-US"/>
        </w:rPr>
        <w:t xml:space="preserve"> на 2021-2023 годы»</w:t>
      </w:r>
    </w:p>
    <w:p w:rsidR="000461AD" w:rsidRPr="005A6895" w:rsidRDefault="000461AD" w:rsidP="000461AD">
      <w:pPr>
        <w:ind w:left="-851" w:firstLine="851"/>
        <w:jc w:val="both"/>
        <w:rPr>
          <w:rFonts w:eastAsiaTheme="minorHAnsi"/>
          <w:sz w:val="28"/>
          <w:szCs w:val="28"/>
          <w:lang w:eastAsia="en-US"/>
        </w:rPr>
      </w:pPr>
    </w:p>
    <w:p w:rsidR="000461AD" w:rsidRPr="005A6895" w:rsidRDefault="000461AD" w:rsidP="000461AD">
      <w:pPr>
        <w:ind w:left="-851" w:firstLine="851"/>
        <w:jc w:val="both"/>
        <w:rPr>
          <w:rFonts w:eastAsiaTheme="minorHAnsi"/>
          <w:sz w:val="28"/>
          <w:szCs w:val="28"/>
          <w:lang w:eastAsia="en-US"/>
        </w:rPr>
      </w:pPr>
      <w:r w:rsidRPr="005A6895">
        <w:rPr>
          <w:rFonts w:eastAsiaTheme="minorHAnsi"/>
          <w:sz w:val="28"/>
          <w:szCs w:val="28"/>
          <w:lang w:eastAsia="en-US"/>
        </w:rPr>
        <w:t xml:space="preserve">Программа утверждена постановлением администрации </w:t>
      </w:r>
      <w:proofErr w:type="spellStart"/>
      <w:r w:rsidRPr="005A6895">
        <w:rPr>
          <w:rFonts w:eastAsiaTheme="minorHAnsi"/>
          <w:sz w:val="28"/>
          <w:szCs w:val="28"/>
          <w:lang w:eastAsia="en-US"/>
        </w:rPr>
        <w:t>Чаа-Хольского</w:t>
      </w:r>
      <w:proofErr w:type="spellEnd"/>
      <w:r w:rsidRPr="005A6895">
        <w:rPr>
          <w:rFonts w:eastAsiaTheme="minorHAnsi"/>
          <w:sz w:val="28"/>
          <w:szCs w:val="28"/>
          <w:lang w:eastAsia="en-US"/>
        </w:rPr>
        <w:t xml:space="preserve"> </w:t>
      </w:r>
      <w:proofErr w:type="spellStart"/>
      <w:r w:rsidRPr="005A6895">
        <w:rPr>
          <w:rFonts w:eastAsiaTheme="minorHAnsi"/>
          <w:sz w:val="28"/>
          <w:szCs w:val="28"/>
          <w:lang w:eastAsia="en-US"/>
        </w:rPr>
        <w:t>кожууна</w:t>
      </w:r>
      <w:proofErr w:type="spellEnd"/>
      <w:r w:rsidRPr="005A6895">
        <w:rPr>
          <w:rFonts w:eastAsiaTheme="minorHAnsi"/>
          <w:sz w:val="28"/>
          <w:szCs w:val="28"/>
          <w:lang w:eastAsia="en-US"/>
        </w:rPr>
        <w:t xml:space="preserve"> от 29 сентября 2020 года № 428.</w:t>
      </w:r>
    </w:p>
    <w:p w:rsidR="000461AD" w:rsidRPr="005A6895" w:rsidRDefault="000461AD" w:rsidP="000461AD">
      <w:pPr>
        <w:jc w:val="both"/>
        <w:rPr>
          <w:rFonts w:eastAsiaTheme="minorHAnsi"/>
          <w:sz w:val="28"/>
          <w:szCs w:val="28"/>
          <w:lang w:eastAsia="en-US"/>
        </w:rPr>
      </w:pPr>
      <w:r w:rsidRPr="005A6895">
        <w:rPr>
          <w:rFonts w:eastAsiaTheme="minorHAnsi"/>
          <w:sz w:val="28"/>
          <w:szCs w:val="28"/>
          <w:lang w:eastAsia="en-US"/>
        </w:rPr>
        <w:t xml:space="preserve">Цель программы: </w:t>
      </w:r>
    </w:p>
    <w:p w:rsidR="000461AD" w:rsidRPr="005A6895" w:rsidRDefault="000461AD" w:rsidP="000461AD">
      <w:pPr>
        <w:ind w:left="-851" w:firstLine="851"/>
        <w:jc w:val="both"/>
        <w:rPr>
          <w:rFonts w:eastAsiaTheme="minorHAnsi"/>
          <w:sz w:val="28"/>
          <w:szCs w:val="28"/>
          <w:lang w:eastAsia="en-US"/>
        </w:rPr>
      </w:pPr>
      <w:r w:rsidRPr="005A6895">
        <w:rPr>
          <w:rFonts w:eastAsiaTheme="minorHAnsi"/>
          <w:sz w:val="28"/>
          <w:szCs w:val="28"/>
          <w:lang w:eastAsia="en-US"/>
        </w:rPr>
        <w:t xml:space="preserve">- сохранение и развитие культурного наследия, улучшение материально-технической базы учреждений культуры, формирование многообразной и доступной культурной жизни населения </w:t>
      </w:r>
      <w:proofErr w:type="spellStart"/>
      <w:r w:rsidRPr="005A6895">
        <w:rPr>
          <w:rFonts w:eastAsiaTheme="minorHAnsi"/>
          <w:sz w:val="28"/>
          <w:szCs w:val="28"/>
          <w:lang w:eastAsia="en-US"/>
        </w:rPr>
        <w:t>Чаа-Хольского</w:t>
      </w:r>
      <w:proofErr w:type="spellEnd"/>
      <w:r w:rsidRPr="005A6895">
        <w:rPr>
          <w:rFonts w:eastAsiaTheme="minorHAnsi"/>
          <w:sz w:val="28"/>
          <w:szCs w:val="28"/>
          <w:lang w:eastAsia="en-US"/>
        </w:rPr>
        <w:t xml:space="preserve"> </w:t>
      </w:r>
      <w:proofErr w:type="spellStart"/>
      <w:r w:rsidRPr="005A6895">
        <w:rPr>
          <w:rFonts w:eastAsiaTheme="minorHAnsi"/>
          <w:sz w:val="28"/>
          <w:szCs w:val="28"/>
          <w:lang w:eastAsia="en-US"/>
        </w:rPr>
        <w:t>кожууна</w:t>
      </w:r>
      <w:proofErr w:type="spellEnd"/>
      <w:r w:rsidRPr="005A6895">
        <w:rPr>
          <w:rFonts w:eastAsiaTheme="minorHAnsi"/>
          <w:sz w:val="28"/>
          <w:szCs w:val="28"/>
          <w:lang w:eastAsia="en-US"/>
        </w:rPr>
        <w:t xml:space="preserve">, повышение роли культуры в воспитании, просвещении и обеспечении досуга населения; </w:t>
      </w:r>
    </w:p>
    <w:p w:rsidR="000461AD" w:rsidRPr="005A6895" w:rsidRDefault="000461AD" w:rsidP="000461AD">
      <w:pPr>
        <w:ind w:left="-851" w:firstLine="851"/>
        <w:jc w:val="both"/>
        <w:rPr>
          <w:rFonts w:eastAsiaTheme="minorHAnsi"/>
          <w:sz w:val="28"/>
          <w:szCs w:val="28"/>
          <w:lang w:eastAsia="en-US"/>
        </w:rPr>
      </w:pPr>
      <w:r w:rsidRPr="005A6895">
        <w:rPr>
          <w:rFonts w:eastAsiaTheme="minorHAnsi"/>
          <w:sz w:val="28"/>
          <w:szCs w:val="28"/>
          <w:lang w:eastAsia="en-US"/>
        </w:rPr>
        <w:t xml:space="preserve">Ответственным исполнителем программы является Управление культуры и искусства администрация </w:t>
      </w:r>
      <w:proofErr w:type="spellStart"/>
      <w:r w:rsidRPr="005A6895">
        <w:rPr>
          <w:rFonts w:eastAsiaTheme="minorHAnsi"/>
          <w:sz w:val="28"/>
          <w:szCs w:val="28"/>
          <w:lang w:eastAsia="en-US"/>
        </w:rPr>
        <w:t>Чаа-Хольского</w:t>
      </w:r>
      <w:proofErr w:type="spellEnd"/>
      <w:r w:rsidRPr="005A6895">
        <w:rPr>
          <w:rFonts w:eastAsiaTheme="minorHAnsi"/>
          <w:sz w:val="28"/>
          <w:szCs w:val="28"/>
          <w:lang w:eastAsia="en-US"/>
        </w:rPr>
        <w:t xml:space="preserve"> </w:t>
      </w:r>
      <w:proofErr w:type="spellStart"/>
      <w:r w:rsidRPr="005A6895">
        <w:rPr>
          <w:rFonts w:eastAsiaTheme="minorHAnsi"/>
          <w:sz w:val="28"/>
          <w:szCs w:val="28"/>
          <w:lang w:eastAsia="en-US"/>
        </w:rPr>
        <w:t>кожууна</w:t>
      </w:r>
      <w:proofErr w:type="spellEnd"/>
      <w:r w:rsidRPr="005A6895">
        <w:rPr>
          <w:rFonts w:eastAsiaTheme="minorHAnsi"/>
          <w:sz w:val="28"/>
          <w:szCs w:val="28"/>
          <w:lang w:eastAsia="en-US"/>
        </w:rPr>
        <w:t xml:space="preserve"> Республики Тыва.</w:t>
      </w:r>
    </w:p>
    <w:p w:rsidR="000461AD" w:rsidRPr="005A6895" w:rsidRDefault="000461AD" w:rsidP="000461AD">
      <w:pPr>
        <w:ind w:left="-851" w:firstLine="851"/>
        <w:jc w:val="both"/>
        <w:rPr>
          <w:rFonts w:eastAsiaTheme="minorHAnsi"/>
          <w:sz w:val="28"/>
          <w:szCs w:val="28"/>
          <w:lang w:eastAsia="en-US"/>
        </w:rPr>
      </w:pPr>
      <w:r w:rsidRPr="005A6895">
        <w:rPr>
          <w:rFonts w:eastAsiaTheme="minorHAnsi"/>
          <w:sz w:val="28"/>
          <w:szCs w:val="28"/>
          <w:lang w:eastAsia="en-US"/>
        </w:rPr>
        <w:t xml:space="preserve">В </w:t>
      </w:r>
      <w:r w:rsidR="005A6895" w:rsidRPr="005A6895">
        <w:rPr>
          <w:rFonts w:eastAsiaTheme="minorHAnsi"/>
          <w:sz w:val="28"/>
          <w:szCs w:val="28"/>
          <w:lang w:eastAsia="en-US"/>
        </w:rPr>
        <w:t xml:space="preserve">муниципальном </w:t>
      </w:r>
      <w:r w:rsidRPr="005A6895">
        <w:rPr>
          <w:rFonts w:eastAsiaTheme="minorHAnsi"/>
          <w:sz w:val="28"/>
          <w:szCs w:val="28"/>
          <w:lang w:eastAsia="en-US"/>
        </w:rPr>
        <w:t xml:space="preserve">бюджете </w:t>
      </w:r>
      <w:r w:rsidR="005A6895" w:rsidRPr="005A6895">
        <w:rPr>
          <w:rFonts w:eastAsiaTheme="minorHAnsi"/>
          <w:sz w:val="28"/>
          <w:szCs w:val="28"/>
          <w:lang w:eastAsia="en-US"/>
        </w:rPr>
        <w:t>на</w:t>
      </w:r>
      <w:r w:rsidRPr="005A6895">
        <w:rPr>
          <w:rFonts w:eastAsiaTheme="minorHAnsi"/>
          <w:sz w:val="28"/>
          <w:szCs w:val="28"/>
          <w:lang w:eastAsia="en-US"/>
        </w:rPr>
        <w:t xml:space="preserve"> 2022 год запланировано </w:t>
      </w:r>
      <w:r w:rsidR="005A6895" w:rsidRPr="005A6895">
        <w:rPr>
          <w:rFonts w:eastAsiaTheme="minorHAnsi"/>
          <w:sz w:val="28"/>
          <w:szCs w:val="28"/>
          <w:lang w:eastAsia="en-US"/>
        </w:rPr>
        <w:t xml:space="preserve">4 188,0 </w:t>
      </w:r>
      <w:r w:rsidRPr="005A6895">
        <w:rPr>
          <w:rFonts w:eastAsiaTheme="minorHAnsi"/>
          <w:sz w:val="28"/>
          <w:szCs w:val="28"/>
          <w:lang w:eastAsia="en-US"/>
        </w:rPr>
        <w:t xml:space="preserve"> </w:t>
      </w:r>
      <w:r w:rsidR="005A6895" w:rsidRPr="005A6895">
        <w:rPr>
          <w:rFonts w:eastAsiaTheme="minorHAnsi"/>
          <w:sz w:val="28"/>
          <w:szCs w:val="28"/>
          <w:lang w:eastAsia="en-US"/>
        </w:rPr>
        <w:t>тыс. рублей из всех источников.</w:t>
      </w:r>
    </w:p>
    <w:p w:rsidR="000461AD" w:rsidRPr="004C5EB3" w:rsidRDefault="000461AD" w:rsidP="005A6895">
      <w:pPr>
        <w:ind w:left="-851" w:firstLine="851"/>
        <w:jc w:val="both"/>
        <w:rPr>
          <w:rFonts w:eastAsiaTheme="minorHAnsi"/>
          <w:color w:val="FF0000"/>
          <w:sz w:val="28"/>
          <w:szCs w:val="28"/>
          <w:lang w:eastAsia="en-US"/>
        </w:rPr>
      </w:pPr>
      <w:r w:rsidRPr="005A6895">
        <w:rPr>
          <w:rFonts w:eastAsiaTheme="minorHAnsi"/>
          <w:sz w:val="28"/>
          <w:szCs w:val="28"/>
          <w:lang w:eastAsia="en-US"/>
        </w:rPr>
        <w:t>Оценка эффективности реализа</w:t>
      </w:r>
      <w:r w:rsidR="005A6895" w:rsidRPr="005A6895">
        <w:rPr>
          <w:rFonts w:eastAsiaTheme="minorHAnsi"/>
          <w:sz w:val="28"/>
          <w:szCs w:val="28"/>
          <w:lang w:eastAsia="en-US"/>
        </w:rPr>
        <w:t>ции муниципальной программы за 10</w:t>
      </w:r>
      <w:r w:rsidRPr="005A6895">
        <w:rPr>
          <w:rFonts w:eastAsiaTheme="minorHAnsi"/>
          <w:sz w:val="28"/>
          <w:szCs w:val="28"/>
          <w:lang w:eastAsia="en-US"/>
        </w:rPr>
        <w:t xml:space="preserve"> месяцев  2022 года финансовых показателей составило </w:t>
      </w:r>
      <w:r w:rsidR="005A6895" w:rsidRPr="005A6895">
        <w:rPr>
          <w:rFonts w:eastAsiaTheme="minorHAnsi"/>
          <w:sz w:val="28"/>
          <w:szCs w:val="28"/>
          <w:lang w:eastAsia="en-US"/>
        </w:rPr>
        <w:t>72,2%.</w:t>
      </w:r>
      <w:r w:rsidRPr="005A6895">
        <w:rPr>
          <w:rFonts w:eastAsiaTheme="minorHAnsi"/>
          <w:sz w:val="28"/>
          <w:szCs w:val="28"/>
          <w:lang w:eastAsia="en-US"/>
        </w:rPr>
        <w:t xml:space="preserve"> Для исполнения реали</w:t>
      </w:r>
      <w:r w:rsidR="005A6895" w:rsidRPr="005A6895">
        <w:rPr>
          <w:rFonts w:eastAsiaTheme="minorHAnsi"/>
          <w:sz w:val="28"/>
          <w:szCs w:val="28"/>
          <w:lang w:eastAsia="en-US"/>
        </w:rPr>
        <w:t>зации мероприятий Программы за 10</w:t>
      </w:r>
      <w:r w:rsidRPr="005A6895">
        <w:rPr>
          <w:rFonts w:eastAsiaTheme="minorHAnsi"/>
          <w:sz w:val="28"/>
          <w:szCs w:val="28"/>
          <w:lang w:eastAsia="en-US"/>
        </w:rPr>
        <w:t xml:space="preserve"> месяцев  2022 года было выделено </w:t>
      </w:r>
      <w:r w:rsidR="005A6895" w:rsidRPr="005A6895">
        <w:rPr>
          <w:rFonts w:eastAsiaTheme="minorHAnsi"/>
          <w:sz w:val="28"/>
          <w:szCs w:val="28"/>
          <w:lang w:eastAsia="en-US"/>
        </w:rPr>
        <w:t>3 023,8</w:t>
      </w:r>
      <w:r w:rsidRPr="005A6895">
        <w:rPr>
          <w:rFonts w:eastAsiaTheme="minorHAnsi"/>
          <w:sz w:val="28"/>
          <w:szCs w:val="28"/>
          <w:lang w:eastAsia="en-US"/>
        </w:rPr>
        <w:t xml:space="preserve"> тыс.</w:t>
      </w:r>
      <w:r w:rsidRPr="00560B96">
        <w:rPr>
          <w:rFonts w:eastAsiaTheme="minorHAnsi"/>
          <w:sz w:val="28"/>
          <w:szCs w:val="28"/>
          <w:highlight w:val="yellow"/>
          <w:lang w:eastAsia="en-US"/>
        </w:rPr>
        <w:t xml:space="preserve"> </w:t>
      </w:r>
      <w:r w:rsidR="005A6895">
        <w:rPr>
          <w:rFonts w:eastAsiaTheme="minorHAnsi"/>
          <w:sz w:val="28"/>
          <w:szCs w:val="28"/>
          <w:lang w:eastAsia="en-US"/>
        </w:rPr>
        <w:t>рублей.</w:t>
      </w:r>
    </w:p>
    <w:p w:rsidR="000461AD" w:rsidRPr="005D2266" w:rsidRDefault="000461AD" w:rsidP="000461AD">
      <w:pPr>
        <w:jc w:val="center"/>
        <w:rPr>
          <w:rFonts w:eastAsiaTheme="minorHAnsi"/>
          <w:b/>
          <w:sz w:val="28"/>
          <w:szCs w:val="28"/>
          <w:lang w:eastAsia="en-US"/>
        </w:rPr>
      </w:pPr>
    </w:p>
    <w:p w:rsidR="000461AD" w:rsidRPr="005D2266" w:rsidRDefault="000461AD" w:rsidP="000461AD">
      <w:pPr>
        <w:jc w:val="center"/>
        <w:rPr>
          <w:rFonts w:eastAsiaTheme="minorHAnsi"/>
          <w:b/>
          <w:sz w:val="28"/>
          <w:szCs w:val="28"/>
          <w:u w:val="single"/>
          <w:lang w:eastAsia="en-US"/>
        </w:rPr>
      </w:pPr>
      <w:r w:rsidRPr="005D2266">
        <w:rPr>
          <w:rFonts w:eastAsiaTheme="minorHAnsi"/>
          <w:b/>
          <w:sz w:val="28"/>
          <w:szCs w:val="28"/>
          <w:u w:val="single"/>
          <w:lang w:eastAsia="en-US"/>
        </w:rPr>
        <w:t xml:space="preserve">Муниципальная программа «Профилактика преступлений и иных правонарушений в </w:t>
      </w:r>
      <w:proofErr w:type="spellStart"/>
      <w:r w:rsidRPr="005D2266">
        <w:rPr>
          <w:rFonts w:eastAsiaTheme="minorHAnsi"/>
          <w:b/>
          <w:sz w:val="28"/>
          <w:szCs w:val="28"/>
          <w:u w:val="single"/>
          <w:lang w:eastAsia="en-US"/>
        </w:rPr>
        <w:t>Чаа-Хольском</w:t>
      </w:r>
      <w:proofErr w:type="spellEnd"/>
      <w:r w:rsidRPr="005D2266">
        <w:rPr>
          <w:rFonts w:eastAsiaTheme="minorHAnsi"/>
          <w:b/>
          <w:sz w:val="28"/>
          <w:szCs w:val="28"/>
          <w:u w:val="single"/>
          <w:lang w:eastAsia="en-US"/>
        </w:rPr>
        <w:t xml:space="preserve"> </w:t>
      </w:r>
      <w:proofErr w:type="spellStart"/>
      <w:r w:rsidRPr="005D2266">
        <w:rPr>
          <w:rFonts w:eastAsiaTheme="minorHAnsi"/>
          <w:b/>
          <w:sz w:val="28"/>
          <w:szCs w:val="28"/>
          <w:u w:val="single"/>
          <w:lang w:eastAsia="en-US"/>
        </w:rPr>
        <w:t>кожууне</w:t>
      </w:r>
      <w:proofErr w:type="spellEnd"/>
      <w:r w:rsidRPr="005D2266">
        <w:rPr>
          <w:rFonts w:eastAsiaTheme="minorHAnsi"/>
          <w:b/>
          <w:sz w:val="28"/>
          <w:szCs w:val="28"/>
          <w:u w:val="single"/>
          <w:lang w:eastAsia="en-US"/>
        </w:rPr>
        <w:t xml:space="preserve"> Республики Тыва на 2021-2023 годы»</w:t>
      </w:r>
    </w:p>
    <w:p w:rsidR="000461AD" w:rsidRPr="00F65B03" w:rsidRDefault="000461AD" w:rsidP="000461AD">
      <w:pPr>
        <w:ind w:left="-851" w:firstLine="851"/>
        <w:jc w:val="both"/>
        <w:rPr>
          <w:rFonts w:eastAsiaTheme="minorHAnsi"/>
          <w:sz w:val="28"/>
          <w:szCs w:val="28"/>
          <w:highlight w:val="yellow"/>
          <w:lang w:eastAsia="en-US"/>
        </w:rPr>
      </w:pPr>
      <w:r w:rsidRPr="005D2266">
        <w:rPr>
          <w:rFonts w:eastAsiaTheme="minorHAnsi"/>
          <w:sz w:val="28"/>
          <w:szCs w:val="28"/>
          <w:lang w:eastAsia="en-US"/>
        </w:rPr>
        <w:t xml:space="preserve">Утверждено постановлением администрации </w:t>
      </w:r>
      <w:proofErr w:type="spellStart"/>
      <w:r w:rsidRPr="005D2266">
        <w:rPr>
          <w:rFonts w:eastAsiaTheme="minorHAnsi"/>
          <w:sz w:val="28"/>
          <w:szCs w:val="28"/>
          <w:lang w:eastAsia="en-US"/>
        </w:rPr>
        <w:t>Чаа-Хольского</w:t>
      </w:r>
      <w:proofErr w:type="spellEnd"/>
      <w:r w:rsidRPr="005D2266">
        <w:rPr>
          <w:rFonts w:eastAsiaTheme="minorHAnsi"/>
          <w:sz w:val="28"/>
          <w:szCs w:val="28"/>
          <w:lang w:eastAsia="en-US"/>
        </w:rPr>
        <w:t xml:space="preserve"> </w:t>
      </w:r>
      <w:proofErr w:type="spellStart"/>
      <w:r w:rsidRPr="005D2266">
        <w:rPr>
          <w:rFonts w:eastAsiaTheme="minorHAnsi"/>
          <w:sz w:val="28"/>
          <w:szCs w:val="28"/>
          <w:lang w:eastAsia="en-US"/>
        </w:rPr>
        <w:t>кожууна</w:t>
      </w:r>
      <w:proofErr w:type="spellEnd"/>
      <w:r w:rsidRPr="005D2266">
        <w:rPr>
          <w:rFonts w:eastAsiaTheme="minorHAnsi"/>
          <w:sz w:val="28"/>
          <w:szCs w:val="28"/>
          <w:lang w:eastAsia="en-US"/>
        </w:rPr>
        <w:t xml:space="preserve"> </w:t>
      </w:r>
      <w:r w:rsidRPr="00CA3A12">
        <w:rPr>
          <w:rFonts w:eastAsiaTheme="minorHAnsi"/>
          <w:sz w:val="28"/>
          <w:szCs w:val="28"/>
          <w:lang w:eastAsia="en-US"/>
        </w:rPr>
        <w:t>от 29 сентября 2020 года № 423.</w:t>
      </w:r>
    </w:p>
    <w:p w:rsidR="000461AD" w:rsidRPr="005D2266" w:rsidRDefault="000461AD" w:rsidP="000461AD">
      <w:pPr>
        <w:jc w:val="both"/>
        <w:rPr>
          <w:rFonts w:eastAsiaTheme="minorHAnsi"/>
          <w:sz w:val="28"/>
          <w:szCs w:val="28"/>
          <w:lang w:eastAsia="en-US"/>
        </w:rPr>
      </w:pPr>
      <w:r w:rsidRPr="005D2266">
        <w:rPr>
          <w:rFonts w:eastAsiaTheme="minorHAnsi"/>
          <w:sz w:val="28"/>
          <w:szCs w:val="28"/>
          <w:lang w:eastAsia="en-US"/>
        </w:rPr>
        <w:t xml:space="preserve">Цель программы: </w:t>
      </w:r>
    </w:p>
    <w:p w:rsidR="000461AD" w:rsidRPr="005D2266" w:rsidRDefault="000461AD" w:rsidP="000461AD">
      <w:pPr>
        <w:widowControl w:val="0"/>
        <w:autoSpaceDE w:val="0"/>
        <w:autoSpaceDN w:val="0"/>
        <w:adjustRightInd w:val="0"/>
        <w:ind w:left="-851" w:firstLine="851"/>
        <w:jc w:val="both"/>
        <w:rPr>
          <w:sz w:val="28"/>
          <w:szCs w:val="28"/>
        </w:rPr>
      </w:pPr>
      <w:r w:rsidRPr="005D2266">
        <w:rPr>
          <w:sz w:val="28"/>
          <w:szCs w:val="28"/>
        </w:rPr>
        <w:t xml:space="preserve">- принятие мер эффективного противодействия преступности в современных условиях, создание перелома в деятельности государственной системы борьбы с преступностью, обеспечивающей надежную защиту жизни, здоровья, </w:t>
      </w:r>
      <w:r w:rsidRPr="005D2266">
        <w:rPr>
          <w:sz w:val="28"/>
          <w:szCs w:val="28"/>
        </w:rPr>
        <w:lastRenderedPageBreak/>
        <w:t>имущественных и иных прав граждан, общественных и государственных интересов от преступных посягательств.</w:t>
      </w:r>
    </w:p>
    <w:p w:rsidR="000461AD" w:rsidRPr="005D2266" w:rsidRDefault="000461AD" w:rsidP="000461AD">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Для достижения поставленной цели предусматривается решение следующих задач:</w:t>
      </w:r>
    </w:p>
    <w:p w:rsidR="000461AD" w:rsidRPr="005D2266" w:rsidRDefault="000461AD" w:rsidP="000461AD">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xml:space="preserve">- обеспечения охраны общественного порядка и общественной безопасности на территории </w:t>
      </w:r>
      <w:proofErr w:type="spellStart"/>
      <w:r w:rsidRPr="005D2266">
        <w:rPr>
          <w:rFonts w:eastAsiaTheme="minorHAnsi"/>
          <w:sz w:val="28"/>
          <w:szCs w:val="28"/>
          <w:lang w:eastAsia="en-US"/>
        </w:rPr>
        <w:t>кожууна</w:t>
      </w:r>
      <w:proofErr w:type="spellEnd"/>
      <w:r w:rsidRPr="005D2266">
        <w:rPr>
          <w:rFonts w:eastAsiaTheme="minorHAnsi"/>
          <w:sz w:val="28"/>
          <w:szCs w:val="28"/>
          <w:lang w:eastAsia="en-US"/>
        </w:rPr>
        <w:t>;</w:t>
      </w:r>
    </w:p>
    <w:p w:rsidR="000461AD" w:rsidRPr="005D2266" w:rsidRDefault="000461AD" w:rsidP="000461AD">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предупреждение правонарушений несовершеннолетних и молодежи, активизация и совершенствование нравственного воспитания населения, прежде всего молодежи и детей школьного возраста;</w:t>
      </w:r>
    </w:p>
    <w:p w:rsidR="000461AD" w:rsidRPr="005D2266" w:rsidRDefault="000461AD" w:rsidP="000461AD">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обеспечение социальной адаптации и реабилитации лиц, отбывших наказание в виде лишения свободы, и граждан, осужденных к наказаниям, не связанным с лишением свободы, в том числе несовершеннолетних и молодежи;</w:t>
      </w:r>
    </w:p>
    <w:p w:rsidR="000461AD" w:rsidRPr="005D2266" w:rsidRDefault="000461AD" w:rsidP="000461AD">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наращивание усилий в работе по профилактике правонарушений, совершаемых в состоянии алкогольного опьянения, борьба с алкогольной и наркотической зависимостью среди населения, в том числе несовершеннолетних и молодежи;</w:t>
      </w:r>
    </w:p>
    <w:p w:rsidR="000461AD" w:rsidRPr="005D2266" w:rsidRDefault="000461AD" w:rsidP="000461AD">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оптимизация работы по предупреждению и профилактике правонарушений, совершаемых в общественных местах, и вовлечение в предупреждение правонарушений работников предприятий, учреждений и организаций всех форм собственности, а также граждан и общественных объединений;</w:t>
      </w:r>
    </w:p>
    <w:p w:rsidR="000461AD" w:rsidRPr="005D2266" w:rsidRDefault="000461AD" w:rsidP="000461AD">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обеспечение условий для проживания участковых уполномоченных полиции на обслуживаемых участках в целях активизации работы по профилактике правонарушений в "шаговой" доступности для населения;</w:t>
      </w:r>
    </w:p>
    <w:p w:rsidR="000461AD" w:rsidRPr="005D2266" w:rsidRDefault="000461AD" w:rsidP="000461AD">
      <w:pPr>
        <w:widowControl w:val="0"/>
        <w:autoSpaceDE w:val="0"/>
        <w:autoSpaceDN w:val="0"/>
        <w:adjustRightInd w:val="0"/>
        <w:jc w:val="both"/>
        <w:rPr>
          <w:rFonts w:eastAsiaTheme="minorHAnsi"/>
          <w:sz w:val="28"/>
          <w:szCs w:val="28"/>
          <w:lang w:eastAsia="en-US"/>
        </w:rPr>
      </w:pPr>
      <w:r w:rsidRPr="005D2266">
        <w:rPr>
          <w:rFonts w:eastAsiaTheme="minorHAnsi"/>
          <w:sz w:val="28"/>
          <w:szCs w:val="28"/>
          <w:lang w:eastAsia="en-US"/>
        </w:rPr>
        <w:t xml:space="preserve">- профилактика </w:t>
      </w:r>
      <w:r w:rsidRPr="005D2266">
        <w:rPr>
          <w:rFonts w:eastAsiaTheme="minorHAnsi"/>
          <w:bCs/>
          <w:sz w:val="28"/>
          <w:szCs w:val="28"/>
          <w:lang w:eastAsia="en-US"/>
        </w:rPr>
        <w:t>экстремизма и терроризма.</w:t>
      </w:r>
      <w:r w:rsidRPr="005D2266">
        <w:rPr>
          <w:rFonts w:eastAsiaTheme="minorHAnsi"/>
          <w:sz w:val="28"/>
          <w:szCs w:val="28"/>
          <w:lang w:eastAsia="en-US" w:bidi="ru-RU"/>
        </w:rPr>
        <w:t xml:space="preserve">  </w:t>
      </w:r>
    </w:p>
    <w:p w:rsidR="000461AD" w:rsidRPr="005D2266" w:rsidRDefault="000461AD" w:rsidP="000461AD">
      <w:pPr>
        <w:widowControl w:val="0"/>
        <w:autoSpaceDE w:val="0"/>
        <w:autoSpaceDN w:val="0"/>
        <w:adjustRightInd w:val="0"/>
        <w:ind w:left="-851" w:firstLine="851"/>
        <w:jc w:val="both"/>
        <w:rPr>
          <w:rFonts w:eastAsiaTheme="minorHAnsi"/>
          <w:sz w:val="28"/>
          <w:szCs w:val="28"/>
          <w:lang w:eastAsia="en-US"/>
        </w:rPr>
      </w:pPr>
      <w:r w:rsidRPr="005D2266">
        <w:rPr>
          <w:rFonts w:eastAsiaTheme="minorHAnsi"/>
          <w:sz w:val="28"/>
          <w:szCs w:val="28"/>
          <w:lang w:eastAsia="en-US"/>
        </w:rPr>
        <w:t xml:space="preserve">Ответственными исполнителями программы являются </w:t>
      </w:r>
      <w:r w:rsidRPr="005D2266">
        <w:rPr>
          <w:rFonts w:eastAsiaTheme="minorHAnsi"/>
          <w:b/>
          <w:sz w:val="28"/>
          <w:szCs w:val="28"/>
          <w:lang w:eastAsia="en-US"/>
        </w:rPr>
        <w:t xml:space="preserve">администрация </w:t>
      </w:r>
      <w:proofErr w:type="spellStart"/>
      <w:r w:rsidRPr="005D2266">
        <w:rPr>
          <w:rFonts w:eastAsiaTheme="minorHAnsi"/>
          <w:b/>
          <w:sz w:val="28"/>
          <w:szCs w:val="28"/>
          <w:lang w:eastAsia="en-US"/>
        </w:rPr>
        <w:t>Чаа-Хольского</w:t>
      </w:r>
      <w:proofErr w:type="spellEnd"/>
      <w:r w:rsidRPr="005D2266">
        <w:rPr>
          <w:rFonts w:eastAsiaTheme="minorHAnsi"/>
          <w:b/>
          <w:sz w:val="28"/>
          <w:szCs w:val="28"/>
          <w:lang w:eastAsia="en-US"/>
        </w:rPr>
        <w:t xml:space="preserve"> </w:t>
      </w:r>
      <w:proofErr w:type="spellStart"/>
      <w:r w:rsidRPr="005D2266">
        <w:rPr>
          <w:rFonts w:eastAsiaTheme="minorHAnsi"/>
          <w:b/>
          <w:sz w:val="28"/>
          <w:szCs w:val="28"/>
          <w:lang w:eastAsia="en-US"/>
        </w:rPr>
        <w:t>кожууна</w:t>
      </w:r>
      <w:proofErr w:type="spellEnd"/>
      <w:r w:rsidRPr="005D2266">
        <w:rPr>
          <w:rFonts w:eastAsiaTheme="minorHAnsi"/>
          <w:b/>
          <w:sz w:val="28"/>
          <w:szCs w:val="28"/>
          <w:lang w:eastAsia="en-US"/>
        </w:rPr>
        <w:t xml:space="preserve"> Республики Тыва и администрации сельских поселений </w:t>
      </w:r>
      <w:proofErr w:type="spellStart"/>
      <w:r w:rsidRPr="005D2266">
        <w:rPr>
          <w:rFonts w:eastAsiaTheme="minorHAnsi"/>
          <w:b/>
          <w:sz w:val="28"/>
          <w:szCs w:val="28"/>
          <w:lang w:eastAsia="en-US"/>
        </w:rPr>
        <w:t>Чаа-Хольского</w:t>
      </w:r>
      <w:proofErr w:type="spellEnd"/>
      <w:r w:rsidRPr="005D2266">
        <w:rPr>
          <w:rFonts w:eastAsiaTheme="minorHAnsi"/>
          <w:b/>
          <w:sz w:val="28"/>
          <w:szCs w:val="28"/>
          <w:lang w:eastAsia="en-US"/>
        </w:rPr>
        <w:t xml:space="preserve"> </w:t>
      </w:r>
      <w:proofErr w:type="spellStart"/>
      <w:r w:rsidRPr="005D2266">
        <w:rPr>
          <w:rFonts w:eastAsiaTheme="minorHAnsi"/>
          <w:b/>
          <w:sz w:val="28"/>
          <w:szCs w:val="28"/>
          <w:lang w:eastAsia="en-US"/>
        </w:rPr>
        <w:t>кожууна</w:t>
      </w:r>
      <w:proofErr w:type="spellEnd"/>
      <w:r w:rsidRPr="005D2266">
        <w:rPr>
          <w:rFonts w:eastAsiaTheme="minorHAnsi"/>
          <w:b/>
          <w:sz w:val="28"/>
          <w:szCs w:val="28"/>
          <w:lang w:eastAsia="en-US"/>
        </w:rPr>
        <w:t xml:space="preserve"> Республики Тыва.</w:t>
      </w:r>
    </w:p>
    <w:p w:rsidR="000461AD" w:rsidRDefault="000461AD" w:rsidP="000461AD">
      <w:pPr>
        <w:ind w:left="-851" w:firstLine="851"/>
        <w:jc w:val="both"/>
        <w:rPr>
          <w:rFonts w:eastAsiaTheme="minorHAnsi"/>
          <w:sz w:val="28"/>
          <w:szCs w:val="28"/>
          <w:lang w:eastAsia="en-US"/>
        </w:rPr>
      </w:pPr>
      <w:r w:rsidRPr="007478DC">
        <w:rPr>
          <w:rFonts w:eastAsiaTheme="minorHAnsi"/>
          <w:sz w:val="28"/>
          <w:szCs w:val="28"/>
          <w:lang w:eastAsia="en-US"/>
        </w:rPr>
        <w:t>Оценка эффективности реализ</w:t>
      </w:r>
      <w:r>
        <w:rPr>
          <w:rFonts w:eastAsiaTheme="minorHAnsi"/>
          <w:sz w:val="28"/>
          <w:szCs w:val="28"/>
          <w:lang w:eastAsia="en-US"/>
        </w:rPr>
        <w:t>а</w:t>
      </w:r>
      <w:r w:rsidR="007D64E5">
        <w:rPr>
          <w:rFonts w:eastAsiaTheme="minorHAnsi"/>
          <w:sz w:val="28"/>
          <w:szCs w:val="28"/>
          <w:lang w:eastAsia="en-US"/>
        </w:rPr>
        <w:t>ции муниципальной программы за 10</w:t>
      </w:r>
      <w:r>
        <w:rPr>
          <w:rFonts w:eastAsiaTheme="minorHAnsi"/>
          <w:sz w:val="28"/>
          <w:szCs w:val="28"/>
          <w:lang w:eastAsia="en-US"/>
        </w:rPr>
        <w:t xml:space="preserve"> месяцев </w:t>
      </w:r>
      <w:r w:rsidRPr="007478DC">
        <w:rPr>
          <w:rFonts w:eastAsiaTheme="minorHAnsi"/>
          <w:sz w:val="28"/>
          <w:szCs w:val="28"/>
          <w:lang w:eastAsia="en-US"/>
        </w:rPr>
        <w:t>202</w:t>
      </w:r>
      <w:r>
        <w:rPr>
          <w:rFonts w:eastAsiaTheme="minorHAnsi"/>
          <w:sz w:val="28"/>
          <w:szCs w:val="28"/>
          <w:lang w:eastAsia="en-US"/>
        </w:rPr>
        <w:t>2</w:t>
      </w:r>
      <w:r w:rsidRPr="007478DC">
        <w:rPr>
          <w:rFonts w:eastAsiaTheme="minorHAnsi"/>
          <w:sz w:val="28"/>
          <w:szCs w:val="28"/>
          <w:lang w:eastAsia="en-US"/>
        </w:rPr>
        <w:t xml:space="preserve"> год</w:t>
      </w:r>
      <w:r>
        <w:rPr>
          <w:rFonts w:eastAsiaTheme="minorHAnsi"/>
          <w:sz w:val="28"/>
          <w:szCs w:val="28"/>
          <w:lang w:eastAsia="en-US"/>
        </w:rPr>
        <w:t>а</w:t>
      </w:r>
      <w:r w:rsidRPr="007478DC">
        <w:rPr>
          <w:rFonts w:eastAsiaTheme="minorHAnsi"/>
          <w:sz w:val="28"/>
          <w:szCs w:val="28"/>
          <w:lang w:eastAsia="en-US"/>
        </w:rPr>
        <w:t xml:space="preserve"> финансовых показателей составило </w:t>
      </w:r>
      <w:r w:rsidR="007D64E5">
        <w:rPr>
          <w:rFonts w:eastAsiaTheme="minorHAnsi"/>
          <w:sz w:val="28"/>
          <w:szCs w:val="28"/>
          <w:lang w:eastAsia="en-US"/>
        </w:rPr>
        <w:t>82,27</w:t>
      </w:r>
      <w:r w:rsidRPr="007478DC">
        <w:rPr>
          <w:rFonts w:eastAsiaTheme="minorHAnsi"/>
          <w:sz w:val="28"/>
          <w:szCs w:val="28"/>
          <w:lang w:eastAsia="en-US"/>
        </w:rPr>
        <w:t xml:space="preserve"> %. Для исполнения реализации мероприятий Программы за</w:t>
      </w:r>
      <w:r w:rsidR="007D64E5">
        <w:rPr>
          <w:rFonts w:eastAsiaTheme="minorHAnsi"/>
          <w:sz w:val="28"/>
          <w:szCs w:val="28"/>
          <w:lang w:eastAsia="en-US"/>
        </w:rPr>
        <w:t xml:space="preserve"> 10</w:t>
      </w:r>
      <w:r>
        <w:rPr>
          <w:rFonts w:eastAsiaTheme="minorHAnsi"/>
          <w:sz w:val="28"/>
          <w:szCs w:val="28"/>
          <w:lang w:eastAsia="en-US"/>
        </w:rPr>
        <w:t xml:space="preserve"> месяцев </w:t>
      </w:r>
      <w:r w:rsidRPr="007478DC">
        <w:rPr>
          <w:rFonts w:eastAsiaTheme="minorHAnsi"/>
          <w:sz w:val="28"/>
          <w:szCs w:val="28"/>
          <w:lang w:eastAsia="en-US"/>
        </w:rPr>
        <w:t>202</w:t>
      </w:r>
      <w:r w:rsidR="007D64E5">
        <w:rPr>
          <w:rFonts w:eastAsiaTheme="minorHAnsi"/>
          <w:sz w:val="28"/>
          <w:szCs w:val="28"/>
          <w:lang w:eastAsia="en-US"/>
        </w:rPr>
        <w:t>2 года</w:t>
      </w:r>
      <w:r>
        <w:rPr>
          <w:rFonts w:eastAsiaTheme="minorHAnsi"/>
          <w:sz w:val="28"/>
          <w:szCs w:val="28"/>
          <w:lang w:eastAsia="en-US"/>
        </w:rPr>
        <w:t xml:space="preserve"> </w:t>
      </w:r>
      <w:r w:rsidRPr="002D7F5C">
        <w:rPr>
          <w:rFonts w:eastAsiaTheme="minorHAnsi"/>
          <w:color w:val="000000" w:themeColor="text1"/>
          <w:sz w:val="28"/>
          <w:szCs w:val="28"/>
          <w:lang w:eastAsia="en-US"/>
        </w:rPr>
        <w:t>выделено</w:t>
      </w:r>
      <w:r w:rsidRPr="004C5EB3">
        <w:rPr>
          <w:rFonts w:eastAsiaTheme="minorHAnsi"/>
          <w:color w:val="FF0000"/>
          <w:sz w:val="28"/>
          <w:szCs w:val="28"/>
          <w:lang w:eastAsia="en-US"/>
        </w:rPr>
        <w:t xml:space="preserve"> </w:t>
      </w:r>
      <w:r>
        <w:rPr>
          <w:rFonts w:eastAsiaTheme="minorHAnsi"/>
          <w:sz w:val="28"/>
          <w:szCs w:val="28"/>
          <w:lang w:eastAsia="en-US"/>
        </w:rPr>
        <w:t>185,1 тыс. рублей, из них:</w:t>
      </w:r>
    </w:p>
    <w:p w:rsidR="000461AD" w:rsidRDefault="000461AD" w:rsidP="000461AD">
      <w:pPr>
        <w:ind w:left="-851" w:firstLine="851"/>
        <w:jc w:val="both"/>
        <w:rPr>
          <w:rFonts w:eastAsiaTheme="minorHAnsi"/>
          <w:sz w:val="28"/>
          <w:szCs w:val="28"/>
          <w:lang w:eastAsia="en-US"/>
        </w:rPr>
      </w:pPr>
      <w:r>
        <w:rPr>
          <w:rFonts w:eastAsiaTheme="minorHAnsi"/>
          <w:sz w:val="28"/>
          <w:szCs w:val="28"/>
          <w:lang w:eastAsia="en-US"/>
        </w:rPr>
        <w:t>-приобретение турникета-</w:t>
      </w:r>
      <w:proofErr w:type="spellStart"/>
      <w:r>
        <w:rPr>
          <w:rFonts w:eastAsiaTheme="minorHAnsi"/>
          <w:sz w:val="28"/>
          <w:szCs w:val="28"/>
          <w:lang w:eastAsia="en-US"/>
        </w:rPr>
        <w:t>трипода</w:t>
      </w:r>
      <w:proofErr w:type="spellEnd"/>
      <w:r>
        <w:rPr>
          <w:rFonts w:eastAsiaTheme="minorHAnsi"/>
          <w:sz w:val="28"/>
          <w:szCs w:val="28"/>
          <w:lang w:eastAsia="en-US"/>
        </w:rPr>
        <w:t>;</w:t>
      </w:r>
    </w:p>
    <w:p w:rsidR="000461AD" w:rsidRDefault="000461AD" w:rsidP="000461AD">
      <w:pPr>
        <w:ind w:left="-851" w:firstLine="851"/>
        <w:jc w:val="both"/>
        <w:rPr>
          <w:rFonts w:eastAsiaTheme="minorHAnsi"/>
          <w:sz w:val="28"/>
          <w:szCs w:val="28"/>
          <w:lang w:eastAsia="en-US"/>
        </w:rPr>
      </w:pPr>
      <w:r>
        <w:rPr>
          <w:rFonts w:eastAsiaTheme="minorHAnsi"/>
          <w:sz w:val="28"/>
          <w:szCs w:val="28"/>
          <w:lang w:eastAsia="en-US"/>
        </w:rPr>
        <w:t>-изготовление баннера;</w:t>
      </w:r>
    </w:p>
    <w:p w:rsidR="000461AD" w:rsidRDefault="000461AD" w:rsidP="000461AD">
      <w:pPr>
        <w:ind w:left="-851" w:firstLine="851"/>
        <w:jc w:val="both"/>
        <w:rPr>
          <w:rFonts w:eastAsiaTheme="minorHAnsi"/>
          <w:sz w:val="28"/>
          <w:szCs w:val="28"/>
          <w:lang w:eastAsia="en-US"/>
        </w:rPr>
      </w:pPr>
      <w:r>
        <w:rPr>
          <w:rFonts w:eastAsiaTheme="minorHAnsi"/>
          <w:sz w:val="28"/>
          <w:szCs w:val="28"/>
          <w:lang w:eastAsia="en-US"/>
        </w:rPr>
        <w:t>-приобретение сигнальных жилетов (</w:t>
      </w:r>
      <w:proofErr w:type="spellStart"/>
      <w:r>
        <w:rPr>
          <w:rFonts w:eastAsiaTheme="minorHAnsi"/>
          <w:sz w:val="28"/>
          <w:szCs w:val="28"/>
          <w:lang w:eastAsia="en-US"/>
        </w:rPr>
        <w:t>днд</w:t>
      </w:r>
      <w:proofErr w:type="spellEnd"/>
      <w:r>
        <w:rPr>
          <w:rFonts w:eastAsiaTheme="minorHAnsi"/>
          <w:sz w:val="28"/>
          <w:szCs w:val="28"/>
          <w:lang w:eastAsia="en-US"/>
        </w:rPr>
        <w:t>);</w:t>
      </w:r>
    </w:p>
    <w:p w:rsidR="000461AD" w:rsidRDefault="000461AD" w:rsidP="000461AD">
      <w:pPr>
        <w:ind w:left="-851" w:firstLine="851"/>
        <w:jc w:val="both"/>
      </w:pPr>
      <w:r>
        <w:rPr>
          <w:rFonts w:eastAsiaTheme="minorHAnsi"/>
          <w:sz w:val="28"/>
          <w:szCs w:val="28"/>
          <w:lang w:eastAsia="en-US"/>
        </w:rPr>
        <w:t>-за поставку ГСМ.</w:t>
      </w:r>
      <w:r w:rsidRPr="00774190">
        <w:t xml:space="preserve"> </w:t>
      </w:r>
    </w:p>
    <w:p w:rsidR="000461AD" w:rsidRPr="00F65B03" w:rsidRDefault="000461AD" w:rsidP="000461AD">
      <w:pPr>
        <w:jc w:val="center"/>
        <w:rPr>
          <w:rFonts w:eastAsiaTheme="minorHAnsi"/>
          <w:b/>
          <w:sz w:val="28"/>
          <w:szCs w:val="28"/>
          <w:highlight w:val="yellow"/>
          <w:lang w:eastAsia="en-US"/>
        </w:rPr>
      </w:pPr>
    </w:p>
    <w:p w:rsidR="000461AD" w:rsidRPr="00851E4C" w:rsidRDefault="000461AD" w:rsidP="000461AD">
      <w:pPr>
        <w:jc w:val="center"/>
        <w:rPr>
          <w:rFonts w:eastAsiaTheme="minorHAnsi"/>
          <w:b/>
          <w:sz w:val="28"/>
          <w:szCs w:val="28"/>
          <w:u w:val="single"/>
          <w:lang w:eastAsia="en-US"/>
        </w:rPr>
      </w:pPr>
      <w:r w:rsidRPr="00851E4C">
        <w:rPr>
          <w:rFonts w:eastAsiaTheme="minorHAnsi"/>
          <w:b/>
          <w:sz w:val="28"/>
          <w:szCs w:val="28"/>
          <w:u w:val="single"/>
          <w:lang w:eastAsia="en-US"/>
        </w:rPr>
        <w:t xml:space="preserve">Муниципальная программа «Развитие образования и науки в </w:t>
      </w:r>
      <w:proofErr w:type="spellStart"/>
      <w:r w:rsidRPr="00851E4C">
        <w:rPr>
          <w:rFonts w:eastAsiaTheme="minorHAnsi"/>
          <w:b/>
          <w:sz w:val="28"/>
          <w:szCs w:val="28"/>
          <w:u w:val="single"/>
          <w:lang w:eastAsia="en-US"/>
        </w:rPr>
        <w:t>Чаа-Хольском</w:t>
      </w:r>
      <w:proofErr w:type="spellEnd"/>
      <w:r w:rsidRPr="00851E4C">
        <w:rPr>
          <w:rFonts w:eastAsiaTheme="minorHAnsi"/>
          <w:b/>
          <w:sz w:val="28"/>
          <w:szCs w:val="28"/>
          <w:u w:val="single"/>
          <w:lang w:eastAsia="en-US"/>
        </w:rPr>
        <w:t xml:space="preserve"> </w:t>
      </w:r>
      <w:proofErr w:type="spellStart"/>
      <w:r w:rsidRPr="00851E4C">
        <w:rPr>
          <w:rFonts w:eastAsiaTheme="minorHAnsi"/>
          <w:b/>
          <w:sz w:val="28"/>
          <w:szCs w:val="28"/>
          <w:u w:val="single"/>
          <w:lang w:eastAsia="en-US"/>
        </w:rPr>
        <w:t>кожууне</w:t>
      </w:r>
      <w:proofErr w:type="spellEnd"/>
      <w:r w:rsidRPr="00851E4C">
        <w:rPr>
          <w:rFonts w:eastAsiaTheme="minorHAnsi"/>
          <w:b/>
          <w:sz w:val="28"/>
          <w:szCs w:val="28"/>
          <w:u w:val="single"/>
          <w:lang w:eastAsia="en-US"/>
        </w:rPr>
        <w:t xml:space="preserve"> на 2021-2023 годы»</w:t>
      </w:r>
    </w:p>
    <w:p w:rsidR="000461AD" w:rsidRPr="0005487E" w:rsidRDefault="000461AD" w:rsidP="000461AD">
      <w:pPr>
        <w:ind w:left="-851" w:firstLine="851"/>
        <w:jc w:val="both"/>
        <w:rPr>
          <w:rFonts w:eastAsiaTheme="minorHAnsi"/>
          <w:sz w:val="28"/>
          <w:szCs w:val="28"/>
          <w:lang w:eastAsia="en-US"/>
        </w:rPr>
      </w:pPr>
      <w:r w:rsidRPr="0005487E">
        <w:rPr>
          <w:rFonts w:eastAsiaTheme="minorHAnsi"/>
          <w:sz w:val="28"/>
          <w:szCs w:val="28"/>
          <w:lang w:eastAsia="en-US"/>
        </w:rPr>
        <w:t xml:space="preserve">Утверждено постановлением администрации </w:t>
      </w:r>
      <w:proofErr w:type="spellStart"/>
      <w:r w:rsidRPr="0005487E">
        <w:rPr>
          <w:rFonts w:eastAsiaTheme="minorHAnsi"/>
          <w:sz w:val="28"/>
          <w:szCs w:val="28"/>
          <w:lang w:eastAsia="en-US"/>
        </w:rPr>
        <w:t>Чаа-Хольского</w:t>
      </w:r>
      <w:proofErr w:type="spellEnd"/>
      <w:r w:rsidRPr="0005487E">
        <w:rPr>
          <w:rFonts w:eastAsiaTheme="minorHAnsi"/>
          <w:sz w:val="28"/>
          <w:szCs w:val="28"/>
          <w:lang w:eastAsia="en-US"/>
        </w:rPr>
        <w:t xml:space="preserve"> </w:t>
      </w:r>
      <w:proofErr w:type="spellStart"/>
      <w:r w:rsidRPr="0005487E">
        <w:rPr>
          <w:rFonts w:eastAsiaTheme="minorHAnsi"/>
          <w:sz w:val="28"/>
          <w:szCs w:val="28"/>
          <w:lang w:eastAsia="en-US"/>
        </w:rPr>
        <w:t>кожууна</w:t>
      </w:r>
      <w:proofErr w:type="spellEnd"/>
      <w:r w:rsidRPr="0005487E">
        <w:rPr>
          <w:rFonts w:eastAsiaTheme="minorHAnsi"/>
          <w:sz w:val="28"/>
          <w:szCs w:val="28"/>
          <w:lang w:eastAsia="en-US"/>
        </w:rPr>
        <w:t xml:space="preserve"> от 29 сентября 2020 года № 431.</w:t>
      </w:r>
    </w:p>
    <w:p w:rsidR="000461AD" w:rsidRPr="0005487E" w:rsidRDefault="000461AD" w:rsidP="000461AD">
      <w:pPr>
        <w:ind w:left="-851" w:firstLine="851"/>
        <w:jc w:val="both"/>
        <w:rPr>
          <w:rFonts w:eastAsiaTheme="minorHAnsi"/>
          <w:sz w:val="28"/>
          <w:szCs w:val="28"/>
          <w:lang w:eastAsia="en-US"/>
        </w:rPr>
      </w:pPr>
      <w:r w:rsidRPr="0005487E">
        <w:rPr>
          <w:rFonts w:eastAsiaTheme="minorHAnsi"/>
          <w:sz w:val="28"/>
          <w:szCs w:val="28"/>
          <w:lang w:eastAsia="en-US"/>
        </w:rPr>
        <w:t>Цель программы – повышение доступности качественного образования, соответствующего требованиям инновационного развития экономики и современным требованиям.</w:t>
      </w:r>
    </w:p>
    <w:p w:rsidR="000461AD" w:rsidRPr="0005487E" w:rsidRDefault="000461AD" w:rsidP="000461AD">
      <w:pPr>
        <w:ind w:left="-851" w:firstLine="851"/>
        <w:jc w:val="both"/>
        <w:rPr>
          <w:rFonts w:eastAsiaTheme="minorHAnsi"/>
          <w:sz w:val="28"/>
          <w:szCs w:val="28"/>
          <w:lang w:eastAsia="en-US"/>
        </w:rPr>
      </w:pPr>
      <w:r w:rsidRPr="0005487E">
        <w:rPr>
          <w:rFonts w:eastAsiaTheme="minorHAnsi"/>
          <w:sz w:val="28"/>
          <w:szCs w:val="28"/>
          <w:lang w:eastAsia="en-US"/>
        </w:rPr>
        <w:t xml:space="preserve">Ответственным исполнителем программы является </w:t>
      </w:r>
      <w:r w:rsidRPr="0005487E">
        <w:rPr>
          <w:rFonts w:eastAsiaTheme="minorHAnsi"/>
          <w:b/>
          <w:sz w:val="28"/>
          <w:szCs w:val="28"/>
          <w:lang w:eastAsia="en-US"/>
        </w:rPr>
        <w:t xml:space="preserve">Управление образования администрации </w:t>
      </w:r>
      <w:proofErr w:type="spellStart"/>
      <w:r w:rsidRPr="0005487E">
        <w:rPr>
          <w:rFonts w:eastAsiaTheme="minorHAnsi"/>
          <w:b/>
          <w:sz w:val="28"/>
          <w:szCs w:val="28"/>
          <w:lang w:eastAsia="en-US"/>
        </w:rPr>
        <w:t>Чаа-Хольского</w:t>
      </w:r>
      <w:proofErr w:type="spellEnd"/>
      <w:r w:rsidRPr="0005487E">
        <w:rPr>
          <w:rFonts w:eastAsiaTheme="minorHAnsi"/>
          <w:b/>
          <w:sz w:val="28"/>
          <w:szCs w:val="28"/>
          <w:lang w:eastAsia="en-US"/>
        </w:rPr>
        <w:t xml:space="preserve"> </w:t>
      </w:r>
      <w:proofErr w:type="spellStart"/>
      <w:r w:rsidRPr="0005487E">
        <w:rPr>
          <w:rFonts w:eastAsiaTheme="minorHAnsi"/>
          <w:b/>
          <w:sz w:val="28"/>
          <w:szCs w:val="28"/>
          <w:lang w:eastAsia="en-US"/>
        </w:rPr>
        <w:t>кожууна</w:t>
      </w:r>
      <w:proofErr w:type="spellEnd"/>
      <w:r w:rsidRPr="0005487E">
        <w:rPr>
          <w:rFonts w:eastAsiaTheme="minorHAnsi"/>
          <w:b/>
          <w:sz w:val="28"/>
          <w:szCs w:val="28"/>
          <w:lang w:eastAsia="en-US"/>
        </w:rPr>
        <w:t xml:space="preserve"> Республики Тыва</w:t>
      </w:r>
      <w:r w:rsidRPr="0005487E">
        <w:rPr>
          <w:rFonts w:eastAsiaTheme="minorHAnsi"/>
          <w:sz w:val="28"/>
          <w:szCs w:val="28"/>
          <w:lang w:eastAsia="en-US"/>
        </w:rPr>
        <w:t>.</w:t>
      </w:r>
    </w:p>
    <w:p w:rsidR="000461AD" w:rsidRPr="0005487E" w:rsidRDefault="000461AD" w:rsidP="000461AD">
      <w:pPr>
        <w:ind w:left="-851" w:firstLine="851"/>
        <w:jc w:val="both"/>
        <w:rPr>
          <w:rFonts w:eastAsiaTheme="minorHAnsi"/>
          <w:sz w:val="28"/>
          <w:szCs w:val="28"/>
          <w:lang w:eastAsia="en-US"/>
        </w:rPr>
      </w:pPr>
      <w:r w:rsidRPr="0005487E">
        <w:rPr>
          <w:rFonts w:eastAsiaTheme="minorHAnsi"/>
          <w:sz w:val="28"/>
          <w:szCs w:val="28"/>
          <w:lang w:eastAsia="en-US"/>
        </w:rPr>
        <w:lastRenderedPageBreak/>
        <w:t>Оценка эффективности реализа</w:t>
      </w:r>
      <w:r w:rsidR="00F82BBF">
        <w:rPr>
          <w:rFonts w:eastAsiaTheme="minorHAnsi"/>
          <w:sz w:val="28"/>
          <w:szCs w:val="28"/>
          <w:lang w:eastAsia="en-US"/>
        </w:rPr>
        <w:t>ции муниципальной программы за 9</w:t>
      </w:r>
      <w:r w:rsidRPr="0005487E">
        <w:rPr>
          <w:rFonts w:eastAsiaTheme="minorHAnsi"/>
          <w:sz w:val="28"/>
          <w:szCs w:val="28"/>
          <w:lang w:eastAsia="en-US"/>
        </w:rPr>
        <w:t xml:space="preserve"> месяцев  2022 года финансовых показателей составило </w:t>
      </w:r>
      <w:r w:rsidR="00F82BBF">
        <w:rPr>
          <w:rFonts w:eastAsiaTheme="minorHAnsi"/>
          <w:sz w:val="28"/>
          <w:szCs w:val="28"/>
          <w:lang w:eastAsia="en-US"/>
        </w:rPr>
        <w:t>82</w:t>
      </w:r>
      <w:r w:rsidRPr="0005487E">
        <w:rPr>
          <w:rFonts w:eastAsiaTheme="minorHAnsi"/>
          <w:sz w:val="28"/>
          <w:szCs w:val="28"/>
          <w:lang w:eastAsia="en-US"/>
        </w:rPr>
        <w:t xml:space="preserve">% .Для исполнения реализации мероприятий </w:t>
      </w:r>
      <w:r w:rsidR="007D64E5">
        <w:rPr>
          <w:rFonts w:eastAsiaTheme="minorHAnsi"/>
          <w:sz w:val="28"/>
          <w:szCs w:val="28"/>
          <w:lang w:eastAsia="en-US"/>
        </w:rPr>
        <w:t>Программы з</w:t>
      </w:r>
      <w:r w:rsidR="00F82BBF">
        <w:rPr>
          <w:rFonts w:eastAsiaTheme="minorHAnsi"/>
          <w:sz w:val="28"/>
          <w:szCs w:val="28"/>
          <w:lang w:eastAsia="en-US"/>
        </w:rPr>
        <w:t>а 9</w:t>
      </w:r>
      <w:r w:rsidR="007D64E5">
        <w:rPr>
          <w:rFonts w:eastAsiaTheme="minorHAnsi"/>
          <w:sz w:val="28"/>
          <w:szCs w:val="28"/>
          <w:lang w:eastAsia="en-US"/>
        </w:rPr>
        <w:t xml:space="preserve"> месяцев </w:t>
      </w:r>
      <w:r w:rsidRPr="0005487E">
        <w:rPr>
          <w:rFonts w:eastAsiaTheme="minorHAnsi"/>
          <w:sz w:val="28"/>
          <w:szCs w:val="28"/>
          <w:lang w:eastAsia="en-US"/>
        </w:rPr>
        <w:t>2022 год в</w:t>
      </w:r>
      <w:r w:rsidR="00F82BBF">
        <w:rPr>
          <w:rFonts w:eastAsiaTheme="minorHAnsi"/>
          <w:sz w:val="28"/>
          <w:szCs w:val="28"/>
          <w:lang w:eastAsia="en-US"/>
        </w:rPr>
        <w:t>ыделено 148 121</w:t>
      </w:r>
      <w:r w:rsidR="009D5B41">
        <w:rPr>
          <w:rFonts w:eastAsiaTheme="minorHAnsi"/>
          <w:sz w:val="28"/>
          <w:szCs w:val="28"/>
          <w:lang w:eastAsia="en-US"/>
        </w:rPr>
        <w:t>,3 тыс. рублей. По данной программе проводилось следующие мероприятия:</w:t>
      </w:r>
    </w:p>
    <w:p w:rsidR="000461AD" w:rsidRPr="0005487E" w:rsidRDefault="000461AD" w:rsidP="000461AD">
      <w:pPr>
        <w:spacing w:after="200"/>
        <w:contextualSpacing/>
        <w:jc w:val="both"/>
        <w:rPr>
          <w:rFonts w:eastAsiaTheme="minorHAnsi"/>
          <w:sz w:val="28"/>
          <w:szCs w:val="28"/>
          <w:lang w:eastAsia="en-US"/>
        </w:rPr>
      </w:pPr>
      <w:r w:rsidRPr="0005487E">
        <w:rPr>
          <w:rFonts w:eastAsiaTheme="minorHAnsi"/>
          <w:sz w:val="28"/>
          <w:szCs w:val="28"/>
          <w:lang w:eastAsia="en-US"/>
        </w:rPr>
        <w:t>- развитие дошкольного образования;</w:t>
      </w:r>
    </w:p>
    <w:p w:rsidR="000461AD" w:rsidRPr="0005487E" w:rsidRDefault="000461AD" w:rsidP="000461AD">
      <w:pPr>
        <w:spacing w:after="200"/>
        <w:contextualSpacing/>
        <w:jc w:val="both"/>
        <w:rPr>
          <w:rFonts w:eastAsiaTheme="minorHAnsi"/>
          <w:sz w:val="28"/>
          <w:szCs w:val="28"/>
          <w:lang w:eastAsia="en-US"/>
        </w:rPr>
      </w:pPr>
      <w:r w:rsidRPr="0005487E">
        <w:rPr>
          <w:rFonts w:eastAsiaTheme="minorHAnsi"/>
          <w:sz w:val="28"/>
          <w:szCs w:val="28"/>
          <w:lang w:eastAsia="en-US"/>
        </w:rPr>
        <w:t>- на текущий ремонт</w:t>
      </w:r>
    </w:p>
    <w:p w:rsidR="000461AD" w:rsidRPr="0005487E" w:rsidRDefault="000461AD" w:rsidP="000461AD">
      <w:pPr>
        <w:spacing w:after="200"/>
        <w:contextualSpacing/>
        <w:jc w:val="both"/>
        <w:rPr>
          <w:rFonts w:eastAsiaTheme="minorHAnsi"/>
          <w:sz w:val="28"/>
          <w:szCs w:val="28"/>
          <w:lang w:eastAsia="en-US"/>
        </w:rPr>
      </w:pPr>
      <w:r w:rsidRPr="0005487E">
        <w:rPr>
          <w:rFonts w:eastAsiaTheme="minorHAnsi"/>
          <w:sz w:val="28"/>
          <w:szCs w:val="28"/>
          <w:lang w:eastAsia="en-US"/>
        </w:rPr>
        <w:t>-оплата налогов</w:t>
      </w:r>
    </w:p>
    <w:p w:rsidR="000461AD" w:rsidRPr="0005487E" w:rsidRDefault="000461AD" w:rsidP="000461AD">
      <w:pPr>
        <w:spacing w:after="200"/>
        <w:contextualSpacing/>
        <w:jc w:val="both"/>
        <w:rPr>
          <w:rFonts w:eastAsiaTheme="minorHAnsi"/>
          <w:sz w:val="28"/>
          <w:szCs w:val="28"/>
          <w:lang w:eastAsia="en-US"/>
        </w:rPr>
      </w:pPr>
      <w:r w:rsidRPr="0005487E">
        <w:rPr>
          <w:rFonts w:eastAsiaTheme="minorHAnsi"/>
          <w:sz w:val="28"/>
          <w:szCs w:val="28"/>
          <w:lang w:eastAsia="en-US"/>
        </w:rPr>
        <w:t>-материальные запасы</w:t>
      </w:r>
    </w:p>
    <w:p w:rsidR="000461AD" w:rsidRPr="0005487E" w:rsidRDefault="000461AD" w:rsidP="000461AD">
      <w:pPr>
        <w:spacing w:after="200"/>
        <w:contextualSpacing/>
        <w:jc w:val="both"/>
        <w:rPr>
          <w:rFonts w:eastAsiaTheme="minorHAnsi"/>
          <w:sz w:val="28"/>
          <w:szCs w:val="28"/>
          <w:lang w:eastAsia="en-US"/>
        </w:rPr>
      </w:pPr>
      <w:r w:rsidRPr="0005487E">
        <w:rPr>
          <w:rFonts w:eastAsiaTheme="minorHAnsi"/>
          <w:sz w:val="28"/>
          <w:szCs w:val="28"/>
          <w:lang w:eastAsia="en-US"/>
        </w:rPr>
        <w:t>- оплата за ГСМ</w:t>
      </w:r>
    </w:p>
    <w:p w:rsidR="000461AD" w:rsidRPr="0005487E" w:rsidRDefault="000461AD" w:rsidP="000461AD">
      <w:pPr>
        <w:spacing w:after="200"/>
        <w:contextualSpacing/>
        <w:jc w:val="both"/>
        <w:rPr>
          <w:rFonts w:eastAsiaTheme="minorHAnsi"/>
          <w:sz w:val="28"/>
          <w:szCs w:val="28"/>
          <w:lang w:eastAsia="en-US"/>
        </w:rPr>
      </w:pPr>
      <w:r w:rsidRPr="0005487E">
        <w:rPr>
          <w:rFonts w:eastAsiaTheme="minorHAnsi"/>
          <w:sz w:val="28"/>
          <w:szCs w:val="28"/>
          <w:lang w:eastAsia="en-US"/>
        </w:rPr>
        <w:t>-прочие расходы</w:t>
      </w:r>
    </w:p>
    <w:p w:rsidR="00F82BBF" w:rsidRDefault="00F82BBF" w:rsidP="000461AD">
      <w:pPr>
        <w:jc w:val="center"/>
        <w:rPr>
          <w:rFonts w:eastAsiaTheme="minorHAnsi"/>
          <w:sz w:val="28"/>
          <w:szCs w:val="28"/>
          <w:lang w:eastAsia="en-US"/>
        </w:rPr>
      </w:pPr>
    </w:p>
    <w:p w:rsidR="000461AD" w:rsidRPr="00674ABF" w:rsidRDefault="000461AD" w:rsidP="000461AD">
      <w:pPr>
        <w:jc w:val="center"/>
        <w:rPr>
          <w:rFonts w:eastAsiaTheme="minorHAnsi"/>
          <w:b/>
          <w:sz w:val="28"/>
          <w:szCs w:val="28"/>
          <w:u w:val="single"/>
          <w:lang w:eastAsia="en-US"/>
        </w:rPr>
      </w:pPr>
      <w:r w:rsidRPr="00674ABF">
        <w:rPr>
          <w:rFonts w:eastAsiaTheme="minorHAnsi"/>
          <w:b/>
          <w:sz w:val="28"/>
          <w:szCs w:val="28"/>
          <w:u w:val="single"/>
          <w:lang w:eastAsia="en-US"/>
        </w:rPr>
        <w:t>Муниципальная программа «Повышение эффективности управления муниципальными финансами «</w:t>
      </w:r>
      <w:proofErr w:type="spellStart"/>
      <w:r w:rsidRPr="00674ABF">
        <w:rPr>
          <w:rFonts w:eastAsiaTheme="minorHAnsi"/>
          <w:b/>
          <w:sz w:val="28"/>
          <w:szCs w:val="28"/>
          <w:u w:val="single"/>
          <w:lang w:eastAsia="en-US"/>
        </w:rPr>
        <w:t>Чаа-Хольского</w:t>
      </w:r>
      <w:proofErr w:type="spellEnd"/>
      <w:r w:rsidRPr="00674ABF">
        <w:rPr>
          <w:rFonts w:eastAsiaTheme="minorHAnsi"/>
          <w:b/>
          <w:sz w:val="28"/>
          <w:szCs w:val="28"/>
          <w:u w:val="single"/>
          <w:lang w:eastAsia="en-US"/>
        </w:rPr>
        <w:t xml:space="preserve"> </w:t>
      </w:r>
      <w:proofErr w:type="spellStart"/>
      <w:r w:rsidRPr="00674ABF">
        <w:rPr>
          <w:rFonts w:eastAsiaTheme="minorHAnsi"/>
          <w:b/>
          <w:sz w:val="28"/>
          <w:szCs w:val="28"/>
          <w:u w:val="single"/>
          <w:lang w:eastAsia="en-US"/>
        </w:rPr>
        <w:t>кожууна</w:t>
      </w:r>
      <w:proofErr w:type="spellEnd"/>
      <w:r w:rsidRPr="00674ABF">
        <w:rPr>
          <w:rFonts w:eastAsiaTheme="minorHAnsi"/>
          <w:b/>
          <w:sz w:val="28"/>
          <w:szCs w:val="28"/>
          <w:u w:val="single"/>
          <w:lang w:eastAsia="en-US"/>
        </w:rPr>
        <w:t xml:space="preserve"> Республики Тыва» на 2021-2023 годы»</w:t>
      </w:r>
    </w:p>
    <w:p w:rsidR="000461AD" w:rsidRPr="00674ABF" w:rsidRDefault="000461AD" w:rsidP="000461AD">
      <w:pPr>
        <w:ind w:left="-851" w:firstLine="708"/>
        <w:jc w:val="both"/>
        <w:rPr>
          <w:rFonts w:eastAsiaTheme="minorHAnsi"/>
          <w:sz w:val="28"/>
          <w:szCs w:val="28"/>
          <w:lang w:eastAsia="en-US"/>
        </w:rPr>
      </w:pPr>
      <w:r w:rsidRPr="00674ABF">
        <w:rPr>
          <w:rFonts w:eastAsiaTheme="minorHAnsi"/>
          <w:sz w:val="28"/>
          <w:szCs w:val="28"/>
          <w:lang w:eastAsia="en-US"/>
        </w:rPr>
        <w:t xml:space="preserve">Утверждено постановлением администрации </w:t>
      </w:r>
      <w:proofErr w:type="spellStart"/>
      <w:r w:rsidRPr="00674ABF">
        <w:rPr>
          <w:rFonts w:eastAsiaTheme="minorHAnsi"/>
          <w:sz w:val="28"/>
          <w:szCs w:val="28"/>
          <w:lang w:eastAsia="en-US"/>
        </w:rPr>
        <w:t>Чаа-Хольского</w:t>
      </w:r>
      <w:proofErr w:type="spellEnd"/>
      <w:r w:rsidRPr="00674ABF">
        <w:rPr>
          <w:rFonts w:eastAsiaTheme="minorHAnsi"/>
          <w:sz w:val="28"/>
          <w:szCs w:val="28"/>
          <w:lang w:eastAsia="en-US"/>
        </w:rPr>
        <w:t xml:space="preserve"> </w:t>
      </w:r>
      <w:proofErr w:type="spellStart"/>
      <w:r w:rsidRPr="00674ABF">
        <w:rPr>
          <w:rFonts w:eastAsiaTheme="minorHAnsi"/>
          <w:sz w:val="28"/>
          <w:szCs w:val="28"/>
          <w:lang w:eastAsia="en-US"/>
        </w:rPr>
        <w:t>кожууна</w:t>
      </w:r>
      <w:proofErr w:type="spellEnd"/>
      <w:r w:rsidRPr="00674ABF">
        <w:rPr>
          <w:rFonts w:eastAsiaTheme="minorHAnsi"/>
          <w:sz w:val="28"/>
          <w:szCs w:val="28"/>
          <w:lang w:eastAsia="en-US"/>
        </w:rPr>
        <w:t xml:space="preserve"> от 29 сентября 2020 года № 427.</w:t>
      </w:r>
    </w:p>
    <w:p w:rsidR="000461AD" w:rsidRPr="00674ABF" w:rsidRDefault="000461AD" w:rsidP="000461AD">
      <w:pPr>
        <w:ind w:left="-851" w:firstLine="708"/>
        <w:jc w:val="both"/>
        <w:rPr>
          <w:rFonts w:eastAsiaTheme="minorHAnsi"/>
          <w:sz w:val="28"/>
          <w:szCs w:val="28"/>
          <w:lang w:eastAsia="en-US"/>
        </w:rPr>
      </w:pPr>
      <w:r w:rsidRPr="00674ABF">
        <w:rPr>
          <w:rFonts w:eastAsiaTheme="minorHAnsi"/>
          <w:sz w:val="28"/>
          <w:szCs w:val="28"/>
          <w:lang w:eastAsia="en-US"/>
        </w:rPr>
        <w:t>Цель программы – обеспечение потребностей граждан в муниципальных услугах, увеличению их доступности и качества, реализации долгосрочных приоритетов и целей социально-экономического развития.</w:t>
      </w:r>
    </w:p>
    <w:p w:rsidR="000461AD" w:rsidRPr="00674ABF" w:rsidRDefault="000461AD" w:rsidP="000461AD">
      <w:pPr>
        <w:ind w:left="-851" w:firstLine="708"/>
        <w:jc w:val="both"/>
        <w:rPr>
          <w:rFonts w:eastAsiaTheme="minorHAnsi"/>
          <w:sz w:val="28"/>
          <w:szCs w:val="28"/>
          <w:lang w:eastAsia="en-US"/>
        </w:rPr>
      </w:pPr>
      <w:r w:rsidRPr="00674ABF">
        <w:rPr>
          <w:rFonts w:eastAsiaTheme="minorHAnsi"/>
          <w:sz w:val="28"/>
          <w:szCs w:val="28"/>
          <w:lang w:eastAsia="en-US"/>
        </w:rPr>
        <w:t xml:space="preserve">Ответственным исполнителем программы является Финансовое управление администрации </w:t>
      </w:r>
      <w:proofErr w:type="spellStart"/>
      <w:r w:rsidRPr="00674ABF">
        <w:rPr>
          <w:rFonts w:eastAsiaTheme="minorHAnsi"/>
          <w:sz w:val="28"/>
          <w:szCs w:val="28"/>
          <w:lang w:eastAsia="en-US"/>
        </w:rPr>
        <w:t>Чаа-Хольского</w:t>
      </w:r>
      <w:proofErr w:type="spellEnd"/>
      <w:r w:rsidRPr="00674ABF">
        <w:rPr>
          <w:rFonts w:eastAsiaTheme="minorHAnsi"/>
          <w:sz w:val="28"/>
          <w:szCs w:val="28"/>
          <w:lang w:eastAsia="en-US"/>
        </w:rPr>
        <w:t xml:space="preserve"> </w:t>
      </w:r>
      <w:proofErr w:type="spellStart"/>
      <w:r w:rsidRPr="00674ABF">
        <w:rPr>
          <w:rFonts w:eastAsiaTheme="minorHAnsi"/>
          <w:sz w:val="28"/>
          <w:szCs w:val="28"/>
          <w:lang w:eastAsia="en-US"/>
        </w:rPr>
        <w:t>кожууна</w:t>
      </w:r>
      <w:proofErr w:type="spellEnd"/>
      <w:r w:rsidRPr="00674ABF">
        <w:rPr>
          <w:rFonts w:eastAsiaTheme="minorHAnsi"/>
          <w:sz w:val="28"/>
          <w:szCs w:val="28"/>
          <w:lang w:eastAsia="en-US"/>
        </w:rPr>
        <w:t xml:space="preserve"> Республики Тыва.</w:t>
      </w:r>
    </w:p>
    <w:p w:rsidR="000461AD" w:rsidRPr="00674ABF" w:rsidRDefault="000461AD" w:rsidP="000461AD">
      <w:pPr>
        <w:ind w:left="-851" w:firstLine="708"/>
        <w:jc w:val="both"/>
        <w:rPr>
          <w:rFonts w:eastAsiaTheme="minorHAnsi"/>
          <w:sz w:val="28"/>
          <w:szCs w:val="28"/>
          <w:lang w:eastAsia="en-US"/>
        </w:rPr>
      </w:pPr>
      <w:r w:rsidRPr="00674ABF">
        <w:rPr>
          <w:rFonts w:eastAsiaTheme="minorHAnsi"/>
          <w:sz w:val="28"/>
          <w:szCs w:val="28"/>
          <w:lang w:eastAsia="en-US"/>
        </w:rPr>
        <w:t xml:space="preserve">В паспорт Программы внесено изменение путем дополнения подпрограммы «Повышение финансовой грамотности жителей </w:t>
      </w:r>
      <w:proofErr w:type="spellStart"/>
      <w:r w:rsidRPr="00674ABF">
        <w:rPr>
          <w:rFonts w:eastAsiaTheme="minorHAnsi"/>
          <w:sz w:val="28"/>
          <w:szCs w:val="28"/>
          <w:lang w:eastAsia="en-US"/>
        </w:rPr>
        <w:t>Чаа-Хольского</w:t>
      </w:r>
      <w:proofErr w:type="spellEnd"/>
      <w:r w:rsidRPr="00674ABF">
        <w:rPr>
          <w:rFonts w:eastAsiaTheme="minorHAnsi"/>
          <w:sz w:val="28"/>
          <w:szCs w:val="28"/>
          <w:lang w:eastAsia="en-US"/>
        </w:rPr>
        <w:t xml:space="preserve"> </w:t>
      </w:r>
      <w:proofErr w:type="spellStart"/>
      <w:r w:rsidRPr="00674ABF">
        <w:rPr>
          <w:rFonts w:eastAsiaTheme="minorHAnsi"/>
          <w:sz w:val="28"/>
          <w:szCs w:val="28"/>
          <w:lang w:eastAsia="en-US"/>
        </w:rPr>
        <w:t>кожууна</w:t>
      </w:r>
      <w:proofErr w:type="spellEnd"/>
      <w:r w:rsidRPr="00674ABF">
        <w:rPr>
          <w:rFonts w:eastAsiaTheme="minorHAnsi"/>
          <w:sz w:val="28"/>
          <w:szCs w:val="28"/>
          <w:lang w:eastAsia="en-US"/>
        </w:rPr>
        <w:t xml:space="preserve">», утвержденного постановлением администрации </w:t>
      </w:r>
      <w:proofErr w:type="spellStart"/>
      <w:r w:rsidRPr="00674ABF">
        <w:rPr>
          <w:rFonts w:eastAsiaTheme="minorHAnsi"/>
          <w:sz w:val="28"/>
          <w:szCs w:val="28"/>
          <w:lang w:eastAsia="en-US"/>
        </w:rPr>
        <w:t>Чаа-Хольского</w:t>
      </w:r>
      <w:proofErr w:type="spellEnd"/>
      <w:r w:rsidRPr="00674ABF">
        <w:rPr>
          <w:rFonts w:eastAsiaTheme="minorHAnsi"/>
          <w:sz w:val="28"/>
          <w:szCs w:val="28"/>
          <w:lang w:eastAsia="en-US"/>
        </w:rPr>
        <w:t xml:space="preserve"> </w:t>
      </w:r>
      <w:proofErr w:type="spellStart"/>
      <w:r w:rsidRPr="00674ABF">
        <w:rPr>
          <w:rFonts w:eastAsiaTheme="minorHAnsi"/>
          <w:sz w:val="28"/>
          <w:szCs w:val="28"/>
          <w:lang w:eastAsia="en-US"/>
        </w:rPr>
        <w:t>кожууна</w:t>
      </w:r>
      <w:proofErr w:type="spellEnd"/>
      <w:r w:rsidRPr="00674ABF">
        <w:rPr>
          <w:rFonts w:eastAsiaTheme="minorHAnsi"/>
          <w:sz w:val="28"/>
          <w:szCs w:val="28"/>
          <w:lang w:eastAsia="en-US"/>
        </w:rPr>
        <w:t xml:space="preserve"> Республики Тыва от 06 ноября 2018 года № 832.</w:t>
      </w:r>
    </w:p>
    <w:p w:rsidR="000461AD" w:rsidRPr="00674ABF" w:rsidRDefault="000461AD" w:rsidP="000461AD">
      <w:pPr>
        <w:ind w:left="-851" w:firstLine="708"/>
        <w:jc w:val="both"/>
        <w:rPr>
          <w:rFonts w:eastAsiaTheme="minorHAnsi"/>
          <w:sz w:val="28"/>
          <w:szCs w:val="28"/>
          <w:lang w:eastAsia="en-US"/>
        </w:rPr>
      </w:pPr>
      <w:r w:rsidRPr="00674ABF">
        <w:rPr>
          <w:rFonts w:eastAsiaTheme="minorHAnsi"/>
          <w:sz w:val="28"/>
          <w:szCs w:val="28"/>
          <w:lang w:eastAsia="en-US"/>
        </w:rPr>
        <w:t xml:space="preserve">Цель программы – повышение уровня финансовой грамотности населения </w:t>
      </w:r>
      <w:proofErr w:type="spellStart"/>
      <w:r w:rsidRPr="00674ABF">
        <w:rPr>
          <w:rFonts w:eastAsiaTheme="minorHAnsi"/>
          <w:sz w:val="28"/>
          <w:szCs w:val="28"/>
          <w:lang w:eastAsia="en-US"/>
        </w:rPr>
        <w:t>Чаа-Хольского</w:t>
      </w:r>
      <w:proofErr w:type="spellEnd"/>
      <w:r w:rsidRPr="00674ABF">
        <w:rPr>
          <w:rFonts w:eastAsiaTheme="minorHAnsi"/>
          <w:sz w:val="28"/>
          <w:szCs w:val="28"/>
          <w:lang w:eastAsia="en-US"/>
        </w:rPr>
        <w:t xml:space="preserve"> </w:t>
      </w:r>
      <w:proofErr w:type="spellStart"/>
      <w:r w:rsidRPr="00674ABF">
        <w:rPr>
          <w:rFonts w:eastAsiaTheme="minorHAnsi"/>
          <w:sz w:val="28"/>
          <w:szCs w:val="28"/>
          <w:lang w:eastAsia="en-US"/>
        </w:rPr>
        <w:t>кожууна</w:t>
      </w:r>
      <w:proofErr w:type="spellEnd"/>
      <w:r w:rsidRPr="00674ABF">
        <w:rPr>
          <w:rFonts w:eastAsiaTheme="minorHAnsi"/>
          <w:sz w:val="28"/>
          <w:szCs w:val="28"/>
          <w:lang w:eastAsia="en-US"/>
        </w:rPr>
        <w:t xml:space="preserve"> Республики Тыва путем содействия формированию разумного финансового, ответственного отношения к личным финансам.</w:t>
      </w:r>
    </w:p>
    <w:p w:rsidR="000461AD" w:rsidRPr="00674ABF" w:rsidRDefault="000461AD" w:rsidP="000461AD">
      <w:pPr>
        <w:ind w:left="-851" w:firstLine="708"/>
        <w:jc w:val="both"/>
        <w:rPr>
          <w:rFonts w:eastAsiaTheme="minorHAnsi"/>
          <w:sz w:val="28"/>
          <w:szCs w:val="28"/>
          <w:lang w:eastAsia="en-US"/>
        </w:rPr>
      </w:pPr>
      <w:r w:rsidRPr="00674ABF">
        <w:rPr>
          <w:rFonts w:eastAsiaTheme="minorHAnsi"/>
          <w:sz w:val="28"/>
          <w:szCs w:val="28"/>
          <w:lang w:eastAsia="en-US"/>
        </w:rPr>
        <w:t>Оценка эффективности реализации муниципальной программы за</w:t>
      </w:r>
      <w:r w:rsidR="007D64E5">
        <w:rPr>
          <w:rFonts w:eastAsiaTheme="minorHAnsi"/>
          <w:sz w:val="28"/>
          <w:szCs w:val="28"/>
          <w:lang w:eastAsia="en-US"/>
        </w:rPr>
        <w:t xml:space="preserve"> 10</w:t>
      </w:r>
      <w:r>
        <w:rPr>
          <w:rFonts w:eastAsiaTheme="minorHAnsi"/>
          <w:sz w:val="28"/>
          <w:szCs w:val="28"/>
          <w:lang w:eastAsia="en-US"/>
        </w:rPr>
        <w:t xml:space="preserve"> месяцев </w:t>
      </w:r>
      <w:r w:rsidR="00F82BBF">
        <w:rPr>
          <w:rFonts w:eastAsiaTheme="minorHAnsi"/>
          <w:sz w:val="28"/>
          <w:szCs w:val="28"/>
          <w:lang w:eastAsia="en-US"/>
        </w:rPr>
        <w:t xml:space="preserve">выделено </w:t>
      </w:r>
      <w:r w:rsidRPr="00674ABF">
        <w:rPr>
          <w:rFonts w:eastAsiaTheme="minorHAnsi"/>
          <w:sz w:val="28"/>
          <w:szCs w:val="28"/>
          <w:lang w:eastAsia="en-US"/>
        </w:rPr>
        <w:t xml:space="preserve"> 202</w:t>
      </w:r>
      <w:r>
        <w:rPr>
          <w:rFonts w:eastAsiaTheme="minorHAnsi"/>
          <w:sz w:val="28"/>
          <w:szCs w:val="28"/>
          <w:lang w:eastAsia="en-US"/>
        </w:rPr>
        <w:t>2</w:t>
      </w:r>
      <w:r w:rsidRPr="00674ABF">
        <w:rPr>
          <w:rFonts w:eastAsiaTheme="minorHAnsi"/>
          <w:sz w:val="28"/>
          <w:szCs w:val="28"/>
          <w:lang w:eastAsia="en-US"/>
        </w:rPr>
        <w:t xml:space="preserve"> год</w:t>
      </w:r>
      <w:r>
        <w:rPr>
          <w:rFonts w:eastAsiaTheme="minorHAnsi"/>
          <w:sz w:val="28"/>
          <w:szCs w:val="28"/>
          <w:lang w:eastAsia="en-US"/>
        </w:rPr>
        <w:t>а</w:t>
      </w:r>
      <w:r w:rsidRPr="00674ABF">
        <w:rPr>
          <w:rFonts w:eastAsiaTheme="minorHAnsi"/>
          <w:sz w:val="28"/>
          <w:szCs w:val="28"/>
          <w:lang w:eastAsia="en-US"/>
        </w:rPr>
        <w:t xml:space="preserve"> фи</w:t>
      </w:r>
      <w:r w:rsidR="00F82BBF">
        <w:rPr>
          <w:rFonts w:eastAsiaTheme="minorHAnsi"/>
          <w:sz w:val="28"/>
          <w:szCs w:val="28"/>
          <w:lang w:eastAsia="en-US"/>
        </w:rPr>
        <w:t>нансовых показателей составило 31</w:t>
      </w:r>
      <w:r>
        <w:rPr>
          <w:rFonts w:eastAsiaTheme="minorHAnsi"/>
          <w:sz w:val="28"/>
          <w:szCs w:val="28"/>
          <w:lang w:eastAsia="en-US"/>
        </w:rPr>
        <w:t xml:space="preserve"> %.</w:t>
      </w:r>
      <w:r w:rsidRPr="008B2E84">
        <w:t xml:space="preserve"> </w:t>
      </w:r>
      <w:r w:rsidR="00F82BBF" w:rsidRPr="0005487E">
        <w:rPr>
          <w:rFonts w:eastAsiaTheme="minorHAnsi"/>
          <w:sz w:val="28"/>
          <w:szCs w:val="28"/>
          <w:lang w:eastAsia="en-US"/>
        </w:rPr>
        <w:t xml:space="preserve">Для исполнения реализации мероприятий </w:t>
      </w:r>
      <w:r w:rsidR="00F82BBF">
        <w:rPr>
          <w:rFonts w:eastAsiaTheme="minorHAnsi"/>
          <w:sz w:val="28"/>
          <w:szCs w:val="28"/>
          <w:lang w:eastAsia="en-US"/>
        </w:rPr>
        <w:t xml:space="preserve">Программы за 10 месяцев </w:t>
      </w:r>
      <w:r w:rsidR="00F82BBF" w:rsidRPr="0005487E">
        <w:rPr>
          <w:rFonts w:eastAsiaTheme="minorHAnsi"/>
          <w:sz w:val="28"/>
          <w:szCs w:val="28"/>
          <w:lang w:eastAsia="en-US"/>
        </w:rPr>
        <w:t>2022 год в</w:t>
      </w:r>
      <w:r w:rsidR="00F82BBF">
        <w:rPr>
          <w:rFonts w:eastAsiaTheme="minorHAnsi"/>
          <w:sz w:val="28"/>
          <w:szCs w:val="28"/>
          <w:lang w:eastAsia="en-US"/>
        </w:rPr>
        <w:t xml:space="preserve">ыделено 6,2 тыс. рублей. </w:t>
      </w:r>
      <w:r w:rsidRPr="00674ABF">
        <w:rPr>
          <w:sz w:val="28"/>
          <w:szCs w:val="28"/>
        </w:rPr>
        <w:t xml:space="preserve">За весь отчетный период по данной программе </w:t>
      </w:r>
      <w:r w:rsidR="00F82BBF">
        <w:rPr>
          <w:sz w:val="28"/>
          <w:szCs w:val="28"/>
        </w:rPr>
        <w:t xml:space="preserve">проведен урок финансовой грамотности для школьников МБОУ СОШ «им. </w:t>
      </w:r>
      <w:proofErr w:type="spellStart"/>
      <w:r w:rsidR="00F82BBF">
        <w:rPr>
          <w:sz w:val="28"/>
          <w:szCs w:val="28"/>
        </w:rPr>
        <w:t>Ш.Ч.Сат</w:t>
      </w:r>
      <w:proofErr w:type="spellEnd"/>
      <w:r w:rsidR="00F82BBF">
        <w:rPr>
          <w:sz w:val="28"/>
          <w:szCs w:val="28"/>
        </w:rPr>
        <w:t xml:space="preserve"> с. Чаа-Холь» </w:t>
      </w:r>
      <w:proofErr w:type="spellStart"/>
      <w:r w:rsidR="00F82BBF">
        <w:rPr>
          <w:sz w:val="28"/>
          <w:szCs w:val="28"/>
        </w:rPr>
        <w:t>Чаа-Хольского</w:t>
      </w:r>
      <w:proofErr w:type="spellEnd"/>
      <w:r w:rsidR="00F82BBF">
        <w:rPr>
          <w:sz w:val="28"/>
          <w:szCs w:val="28"/>
        </w:rPr>
        <w:t xml:space="preserve"> </w:t>
      </w:r>
      <w:proofErr w:type="spellStart"/>
      <w:r w:rsidR="00F82BBF">
        <w:rPr>
          <w:sz w:val="28"/>
          <w:szCs w:val="28"/>
        </w:rPr>
        <w:t>кожууна</w:t>
      </w:r>
      <w:proofErr w:type="spellEnd"/>
      <w:r w:rsidR="00F82BBF">
        <w:rPr>
          <w:sz w:val="28"/>
          <w:szCs w:val="28"/>
        </w:rPr>
        <w:t>, приобретены ценные призы и грамоты для учащихся.</w:t>
      </w:r>
    </w:p>
    <w:p w:rsidR="000461AD" w:rsidRPr="00F65B03" w:rsidRDefault="000461AD" w:rsidP="000461AD">
      <w:pPr>
        <w:jc w:val="center"/>
        <w:rPr>
          <w:rFonts w:eastAsiaTheme="minorHAnsi"/>
          <w:sz w:val="28"/>
          <w:szCs w:val="28"/>
          <w:highlight w:val="yellow"/>
          <w:lang w:eastAsia="en-US"/>
        </w:rPr>
      </w:pPr>
    </w:p>
    <w:p w:rsidR="000461AD" w:rsidRPr="002942F3" w:rsidRDefault="000461AD" w:rsidP="000461AD">
      <w:pPr>
        <w:jc w:val="center"/>
        <w:rPr>
          <w:rFonts w:eastAsiaTheme="minorHAnsi"/>
          <w:b/>
          <w:sz w:val="28"/>
          <w:szCs w:val="28"/>
          <w:u w:val="single"/>
          <w:lang w:eastAsia="en-US"/>
        </w:rPr>
      </w:pPr>
      <w:r w:rsidRPr="002942F3">
        <w:rPr>
          <w:rFonts w:eastAsiaTheme="minorHAnsi"/>
          <w:b/>
          <w:sz w:val="28"/>
          <w:szCs w:val="28"/>
          <w:u w:val="single"/>
          <w:lang w:eastAsia="en-US"/>
        </w:rPr>
        <w:t xml:space="preserve">Муниципальная программа «Обеспечение жильем молодых семей в </w:t>
      </w:r>
      <w:proofErr w:type="spellStart"/>
      <w:r w:rsidRPr="002942F3">
        <w:rPr>
          <w:rFonts w:eastAsiaTheme="minorHAnsi"/>
          <w:b/>
          <w:sz w:val="28"/>
          <w:szCs w:val="28"/>
          <w:u w:val="single"/>
          <w:lang w:eastAsia="en-US"/>
        </w:rPr>
        <w:t>Чаа-Хольском</w:t>
      </w:r>
      <w:proofErr w:type="spellEnd"/>
      <w:r w:rsidRPr="002942F3">
        <w:rPr>
          <w:rFonts w:eastAsiaTheme="minorHAnsi"/>
          <w:b/>
          <w:sz w:val="28"/>
          <w:szCs w:val="28"/>
          <w:u w:val="single"/>
          <w:lang w:eastAsia="en-US"/>
        </w:rPr>
        <w:t xml:space="preserve"> </w:t>
      </w:r>
      <w:proofErr w:type="spellStart"/>
      <w:r w:rsidRPr="002942F3">
        <w:rPr>
          <w:rFonts w:eastAsiaTheme="minorHAnsi"/>
          <w:b/>
          <w:sz w:val="28"/>
          <w:szCs w:val="28"/>
          <w:u w:val="single"/>
          <w:lang w:eastAsia="en-US"/>
        </w:rPr>
        <w:t>кожууне</w:t>
      </w:r>
      <w:proofErr w:type="spellEnd"/>
      <w:r w:rsidRPr="002942F3">
        <w:rPr>
          <w:rFonts w:eastAsiaTheme="minorHAnsi"/>
          <w:b/>
          <w:sz w:val="28"/>
          <w:szCs w:val="28"/>
          <w:u w:val="single"/>
          <w:lang w:eastAsia="en-US"/>
        </w:rPr>
        <w:t xml:space="preserve"> Республики Тыва на 2021-2023 годы»</w:t>
      </w:r>
    </w:p>
    <w:p w:rsidR="000461AD" w:rsidRDefault="000461AD" w:rsidP="000461AD">
      <w:pPr>
        <w:ind w:left="-851" w:firstLine="851"/>
        <w:jc w:val="both"/>
        <w:rPr>
          <w:rFonts w:eastAsiaTheme="minorHAnsi"/>
          <w:sz w:val="28"/>
          <w:szCs w:val="28"/>
          <w:lang w:eastAsia="en-US"/>
        </w:rPr>
      </w:pPr>
      <w:r w:rsidRPr="00E4199D">
        <w:rPr>
          <w:rFonts w:eastAsiaTheme="minorHAnsi"/>
          <w:sz w:val="28"/>
          <w:szCs w:val="28"/>
          <w:lang w:eastAsia="en-US"/>
        </w:rPr>
        <w:t xml:space="preserve">Утверждено постановлением администрации </w:t>
      </w:r>
      <w:proofErr w:type="spellStart"/>
      <w:r w:rsidRPr="00E4199D">
        <w:rPr>
          <w:rFonts w:eastAsiaTheme="minorHAnsi"/>
          <w:sz w:val="28"/>
          <w:szCs w:val="28"/>
          <w:lang w:eastAsia="en-US"/>
        </w:rPr>
        <w:t>Чаа-Хольского</w:t>
      </w:r>
      <w:proofErr w:type="spellEnd"/>
      <w:r w:rsidRPr="00E4199D">
        <w:rPr>
          <w:rFonts w:eastAsiaTheme="minorHAnsi"/>
          <w:sz w:val="28"/>
          <w:szCs w:val="28"/>
          <w:lang w:eastAsia="en-US"/>
        </w:rPr>
        <w:t xml:space="preserve"> </w:t>
      </w:r>
      <w:proofErr w:type="spellStart"/>
      <w:r w:rsidRPr="00E4199D">
        <w:rPr>
          <w:rFonts w:eastAsiaTheme="minorHAnsi"/>
          <w:sz w:val="28"/>
          <w:szCs w:val="28"/>
          <w:lang w:eastAsia="en-US"/>
        </w:rPr>
        <w:t>кожууна</w:t>
      </w:r>
      <w:proofErr w:type="spellEnd"/>
      <w:r w:rsidRPr="00E4199D">
        <w:rPr>
          <w:rFonts w:eastAsiaTheme="minorHAnsi"/>
          <w:sz w:val="28"/>
          <w:szCs w:val="28"/>
          <w:lang w:eastAsia="en-US"/>
        </w:rPr>
        <w:t xml:space="preserve"> от 29 сентября 2020 года № </w:t>
      </w:r>
      <w:r w:rsidRPr="002942F3">
        <w:rPr>
          <w:rFonts w:eastAsiaTheme="minorHAnsi"/>
          <w:sz w:val="28"/>
          <w:szCs w:val="28"/>
          <w:lang w:eastAsia="en-US"/>
        </w:rPr>
        <w:t>4</w:t>
      </w:r>
      <w:r>
        <w:rPr>
          <w:rFonts w:eastAsiaTheme="minorHAnsi"/>
          <w:sz w:val="28"/>
          <w:szCs w:val="28"/>
          <w:lang w:eastAsia="en-US"/>
        </w:rPr>
        <w:t xml:space="preserve">39. </w:t>
      </w:r>
    </w:p>
    <w:p w:rsidR="000461AD" w:rsidRPr="00D573DD" w:rsidRDefault="000461AD" w:rsidP="000461AD">
      <w:pPr>
        <w:ind w:left="-851" w:firstLine="851"/>
        <w:jc w:val="both"/>
        <w:rPr>
          <w:rFonts w:eastAsiaTheme="minorHAnsi"/>
          <w:sz w:val="28"/>
          <w:szCs w:val="28"/>
          <w:lang w:eastAsia="en-US"/>
        </w:rPr>
      </w:pPr>
      <w:proofErr w:type="gramStart"/>
      <w:r w:rsidRPr="00D573DD">
        <w:rPr>
          <w:rFonts w:eastAsiaTheme="minorHAnsi"/>
          <w:sz w:val="28"/>
          <w:szCs w:val="28"/>
          <w:lang w:eastAsia="en-US"/>
        </w:rPr>
        <w:t xml:space="preserve">Целью реализации Программы является создание условий для обеспечения жильем молодых семей, </w:t>
      </w:r>
      <w:r>
        <w:rPr>
          <w:rFonts w:eastAsiaTheme="minorHAnsi"/>
          <w:sz w:val="28"/>
          <w:szCs w:val="28"/>
          <w:lang w:eastAsia="en-US"/>
        </w:rPr>
        <w:t xml:space="preserve">содействие использованию молодыми семьями собственных средств, а также привлечение финансовых средств банков, предоставляющие ипотечные жилищные кредитными займы для приобретения жилья или строительство индивидуального жилья в </w:t>
      </w:r>
      <w:proofErr w:type="spellStart"/>
      <w:r>
        <w:rPr>
          <w:rFonts w:eastAsiaTheme="minorHAnsi"/>
          <w:sz w:val="28"/>
          <w:szCs w:val="28"/>
          <w:lang w:eastAsia="en-US"/>
        </w:rPr>
        <w:t>Чаа-Хольском</w:t>
      </w:r>
      <w:proofErr w:type="spellEnd"/>
      <w:r>
        <w:rPr>
          <w:rFonts w:eastAsiaTheme="minorHAnsi"/>
          <w:sz w:val="28"/>
          <w:szCs w:val="28"/>
          <w:lang w:eastAsia="en-US"/>
        </w:rPr>
        <w:t xml:space="preserve"> </w:t>
      </w:r>
      <w:proofErr w:type="spellStart"/>
      <w:r>
        <w:rPr>
          <w:rFonts w:eastAsiaTheme="minorHAnsi"/>
          <w:sz w:val="28"/>
          <w:szCs w:val="28"/>
          <w:lang w:eastAsia="en-US"/>
        </w:rPr>
        <w:t>кожууне</w:t>
      </w:r>
      <w:proofErr w:type="spellEnd"/>
      <w:r>
        <w:rPr>
          <w:rFonts w:eastAsiaTheme="minorHAnsi"/>
          <w:sz w:val="28"/>
          <w:szCs w:val="28"/>
          <w:lang w:eastAsia="en-US"/>
        </w:rPr>
        <w:t>.</w:t>
      </w:r>
      <w:proofErr w:type="gramEnd"/>
    </w:p>
    <w:p w:rsidR="000461AD" w:rsidRDefault="000461AD" w:rsidP="000461AD">
      <w:pPr>
        <w:ind w:left="-851" w:firstLine="851"/>
        <w:jc w:val="both"/>
      </w:pPr>
      <w:r w:rsidRPr="00D573DD">
        <w:rPr>
          <w:rFonts w:eastAsiaTheme="minorHAnsi"/>
          <w:sz w:val="28"/>
          <w:szCs w:val="28"/>
          <w:lang w:eastAsia="en-US"/>
        </w:rPr>
        <w:lastRenderedPageBreak/>
        <w:t xml:space="preserve">Ответственным </w:t>
      </w:r>
      <w:r w:rsidR="003107AB">
        <w:rPr>
          <w:rFonts w:eastAsiaTheme="minorHAnsi"/>
          <w:sz w:val="28"/>
          <w:szCs w:val="28"/>
          <w:lang w:eastAsia="en-US"/>
        </w:rPr>
        <w:t>исполнителем программы является</w:t>
      </w:r>
      <w:r>
        <w:rPr>
          <w:rFonts w:eastAsiaTheme="minorHAnsi"/>
          <w:sz w:val="28"/>
          <w:szCs w:val="28"/>
          <w:lang w:eastAsia="en-US"/>
        </w:rPr>
        <w:t xml:space="preserve"> </w:t>
      </w:r>
      <w:r w:rsidRPr="00D573DD">
        <w:rPr>
          <w:rFonts w:eastAsiaTheme="minorHAnsi"/>
          <w:sz w:val="28"/>
          <w:szCs w:val="28"/>
          <w:lang w:eastAsia="en-US"/>
        </w:rPr>
        <w:t xml:space="preserve">Отдел по делам молодежи и спорта администрации </w:t>
      </w:r>
      <w:proofErr w:type="spellStart"/>
      <w:r w:rsidRPr="00D573DD">
        <w:rPr>
          <w:rFonts w:eastAsiaTheme="minorHAnsi"/>
          <w:sz w:val="28"/>
          <w:szCs w:val="28"/>
          <w:lang w:eastAsia="en-US"/>
        </w:rPr>
        <w:t>Чаа-Хольского</w:t>
      </w:r>
      <w:proofErr w:type="spellEnd"/>
      <w:r w:rsidRPr="00D573DD">
        <w:rPr>
          <w:rFonts w:eastAsiaTheme="minorHAnsi"/>
          <w:sz w:val="28"/>
          <w:szCs w:val="28"/>
          <w:lang w:eastAsia="en-US"/>
        </w:rPr>
        <w:t xml:space="preserve"> </w:t>
      </w:r>
      <w:proofErr w:type="spellStart"/>
      <w:r w:rsidRPr="00D573DD">
        <w:rPr>
          <w:rFonts w:eastAsiaTheme="minorHAnsi"/>
          <w:sz w:val="28"/>
          <w:szCs w:val="28"/>
          <w:lang w:eastAsia="en-US"/>
        </w:rPr>
        <w:t>кожууна</w:t>
      </w:r>
      <w:proofErr w:type="spellEnd"/>
      <w:r w:rsidRPr="00D573DD">
        <w:rPr>
          <w:rFonts w:eastAsiaTheme="minorHAnsi"/>
          <w:sz w:val="28"/>
          <w:szCs w:val="28"/>
          <w:lang w:eastAsia="en-US"/>
        </w:rPr>
        <w:t xml:space="preserve"> Республики Тыва</w:t>
      </w:r>
      <w:r>
        <w:rPr>
          <w:rFonts w:eastAsiaTheme="minorHAnsi"/>
          <w:sz w:val="28"/>
          <w:szCs w:val="28"/>
          <w:lang w:eastAsia="en-US"/>
        </w:rPr>
        <w:t>.</w:t>
      </w:r>
      <w:r w:rsidRPr="00774190">
        <w:t xml:space="preserve"> </w:t>
      </w:r>
    </w:p>
    <w:p w:rsidR="000461AD" w:rsidRPr="00D573DD" w:rsidRDefault="000461AD" w:rsidP="000461AD">
      <w:pPr>
        <w:ind w:left="-851" w:firstLine="851"/>
        <w:jc w:val="both"/>
        <w:rPr>
          <w:rFonts w:eastAsiaTheme="minorHAnsi"/>
          <w:sz w:val="28"/>
          <w:szCs w:val="28"/>
          <w:lang w:eastAsia="en-US"/>
        </w:rPr>
      </w:pPr>
      <w:r w:rsidRPr="00774190">
        <w:rPr>
          <w:rFonts w:eastAsiaTheme="minorHAnsi"/>
          <w:sz w:val="28"/>
          <w:szCs w:val="28"/>
          <w:lang w:eastAsia="en-US"/>
        </w:rPr>
        <w:t xml:space="preserve">Оценка эффективности реализации муниципальной программы за </w:t>
      </w:r>
      <w:r w:rsidR="003107AB">
        <w:rPr>
          <w:rFonts w:eastAsiaTheme="minorHAnsi"/>
          <w:sz w:val="28"/>
          <w:szCs w:val="28"/>
          <w:lang w:eastAsia="en-US"/>
        </w:rPr>
        <w:t>10</w:t>
      </w:r>
      <w:r w:rsidRPr="00774190">
        <w:rPr>
          <w:rFonts w:eastAsiaTheme="minorHAnsi"/>
          <w:sz w:val="28"/>
          <w:szCs w:val="28"/>
          <w:lang w:eastAsia="en-US"/>
        </w:rPr>
        <w:t xml:space="preserve"> </w:t>
      </w:r>
      <w:r>
        <w:rPr>
          <w:rFonts w:eastAsiaTheme="minorHAnsi"/>
          <w:sz w:val="28"/>
          <w:szCs w:val="28"/>
          <w:lang w:eastAsia="en-US"/>
        </w:rPr>
        <w:t>месяцев</w:t>
      </w:r>
      <w:r w:rsidRPr="00774190">
        <w:rPr>
          <w:rFonts w:eastAsiaTheme="minorHAnsi"/>
          <w:sz w:val="28"/>
          <w:szCs w:val="28"/>
          <w:lang w:eastAsia="en-US"/>
        </w:rPr>
        <w:t xml:space="preserve">  2022 года финансовых показателей составило </w:t>
      </w:r>
      <w:r>
        <w:rPr>
          <w:rFonts w:eastAsiaTheme="minorHAnsi"/>
          <w:sz w:val="28"/>
          <w:szCs w:val="28"/>
          <w:lang w:eastAsia="en-US"/>
        </w:rPr>
        <w:t>99,63</w:t>
      </w:r>
      <w:r w:rsidRPr="00774190">
        <w:rPr>
          <w:rFonts w:eastAsiaTheme="minorHAnsi"/>
          <w:sz w:val="28"/>
          <w:szCs w:val="28"/>
          <w:lang w:eastAsia="en-US"/>
        </w:rPr>
        <w:t xml:space="preserve">%. </w:t>
      </w:r>
      <w:r w:rsidR="003107AB" w:rsidRPr="0005487E">
        <w:rPr>
          <w:rFonts w:eastAsiaTheme="minorHAnsi"/>
          <w:sz w:val="28"/>
          <w:szCs w:val="28"/>
          <w:lang w:eastAsia="en-US"/>
        </w:rPr>
        <w:t xml:space="preserve">Для исполнения реализации мероприятий </w:t>
      </w:r>
      <w:r w:rsidR="003107AB">
        <w:rPr>
          <w:rFonts w:eastAsiaTheme="minorHAnsi"/>
          <w:sz w:val="28"/>
          <w:szCs w:val="28"/>
          <w:lang w:eastAsia="en-US"/>
        </w:rPr>
        <w:t xml:space="preserve">Программы за 10 месяцев </w:t>
      </w:r>
      <w:r w:rsidR="003107AB" w:rsidRPr="0005487E">
        <w:rPr>
          <w:rFonts w:eastAsiaTheme="minorHAnsi"/>
          <w:sz w:val="28"/>
          <w:szCs w:val="28"/>
          <w:lang w:eastAsia="en-US"/>
        </w:rPr>
        <w:t>2022 год в</w:t>
      </w:r>
      <w:r w:rsidR="003107AB">
        <w:rPr>
          <w:rFonts w:eastAsiaTheme="minorHAnsi"/>
          <w:sz w:val="28"/>
          <w:szCs w:val="28"/>
          <w:lang w:eastAsia="en-US"/>
        </w:rPr>
        <w:t>ыделено 2 268 тыс. рублей.</w:t>
      </w:r>
    </w:p>
    <w:p w:rsidR="000461AD" w:rsidRPr="00F65B03" w:rsidRDefault="000461AD" w:rsidP="000461AD">
      <w:pPr>
        <w:jc w:val="center"/>
        <w:rPr>
          <w:rFonts w:eastAsiaTheme="minorHAnsi"/>
          <w:sz w:val="28"/>
          <w:szCs w:val="28"/>
          <w:highlight w:val="yellow"/>
          <w:lang w:eastAsia="en-US"/>
        </w:rPr>
      </w:pPr>
    </w:p>
    <w:p w:rsidR="000461AD" w:rsidRPr="002942F3" w:rsidRDefault="000461AD" w:rsidP="000461AD">
      <w:pPr>
        <w:jc w:val="center"/>
        <w:rPr>
          <w:rFonts w:eastAsiaTheme="minorHAnsi"/>
          <w:b/>
          <w:sz w:val="28"/>
          <w:szCs w:val="28"/>
          <w:u w:val="single"/>
          <w:lang w:eastAsia="en-US"/>
        </w:rPr>
      </w:pPr>
      <w:r w:rsidRPr="002942F3">
        <w:rPr>
          <w:rFonts w:eastAsiaTheme="minorHAnsi"/>
          <w:b/>
          <w:sz w:val="28"/>
          <w:szCs w:val="28"/>
          <w:u w:val="single"/>
          <w:lang w:eastAsia="en-US"/>
        </w:rPr>
        <w:t>Муниципальная программа «Развитие сельского хозяйства и регулирование рынков сельскохозяйственной продукции, сырья и продовольствия муниципального района «</w:t>
      </w:r>
      <w:proofErr w:type="spellStart"/>
      <w:r w:rsidRPr="002942F3">
        <w:rPr>
          <w:rFonts w:eastAsiaTheme="minorHAnsi"/>
          <w:b/>
          <w:sz w:val="28"/>
          <w:szCs w:val="28"/>
          <w:u w:val="single"/>
          <w:lang w:eastAsia="en-US"/>
        </w:rPr>
        <w:t>Чаа-Хольский</w:t>
      </w:r>
      <w:proofErr w:type="spellEnd"/>
      <w:r w:rsidRPr="002942F3">
        <w:rPr>
          <w:rFonts w:eastAsiaTheme="minorHAnsi"/>
          <w:b/>
          <w:sz w:val="28"/>
          <w:szCs w:val="28"/>
          <w:u w:val="single"/>
          <w:lang w:eastAsia="en-US"/>
        </w:rPr>
        <w:t xml:space="preserve"> </w:t>
      </w:r>
      <w:proofErr w:type="spellStart"/>
      <w:r w:rsidRPr="002942F3">
        <w:rPr>
          <w:rFonts w:eastAsiaTheme="minorHAnsi"/>
          <w:b/>
          <w:sz w:val="28"/>
          <w:szCs w:val="28"/>
          <w:u w:val="single"/>
          <w:lang w:eastAsia="en-US"/>
        </w:rPr>
        <w:t>кожуун</w:t>
      </w:r>
      <w:proofErr w:type="spellEnd"/>
      <w:r w:rsidRPr="002942F3">
        <w:rPr>
          <w:rFonts w:eastAsiaTheme="minorHAnsi"/>
          <w:b/>
          <w:sz w:val="28"/>
          <w:szCs w:val="28"/>
          <w:u w:val="single"/>
          <w:lang w:eastAsia="en-US"/>
        </w:rPr>
        <w:t>» Республики Тыва на 2021-2023 годы»</w:t>
      </w:r>
    </w:p>
    <w:p w:rsidR="000461AD" w:rsidRPr="007A3210" w:rsidRDefault="000461AD" w:rsidP="000461AD">
      <w:pPr>
        <w:ind w:left="-851" w:firstLine="851"/>
        <w:jc w:val="both"/>
        <w:rPr>
          <w:rFonts w:eastAsiaTheme="minorHAnsi"/>
          <w:sz w:val="28"/>
          <w:szCs w:val="28"/>
          <w:lang w:eastAsia="en-US"/>
        </w:rPr>
      </w:pPr>
      <w:r w:rsidRPr="007A3210">
        <w:rPr>
          <w:rFonts w:eastAsiaTheme="minorHAnsi"/>
          <w:sz w:val="28"/>
          <w:szCs w:val="28"/>
          <w:lang w:eastAsia="en-US"/>
        </w:rPr>
        <w:t xml:space="preserve">Утверждено постановлением администрации </w:t>
      </w:r>
      <w:proofErr w:type="spellStart"/>
      <w:r w:rsidRPr="007A3210">
        <w:rPr>
          <w:rFonts w:eastAsiaTheme="minorHAnsi"/>
          <w:sz w:val="28"/>
          <w:szCs w:val="28"/>
          <w:lang w:eastAsia="en-US"/>
        </w:rPr>
        <w:t>Чаа-Хольского</w:t>
      </w:r>
      <w:proofErr w:type="spellEnd"/>
      <w:r w:rsidRPr="007A3210">
        <w:rPr>
          <w:rFonts w:eastAsiaTheme="minorHAnsi"/>
          <w:sz w:val="28"/>
          <w:szCs w:val="28"/>
          <w:lang w:eastAsia="en-US"/>
        </w:rPr>
        <w:t xml:space="preserve"> </w:t>
      </w:r>
      <w:proofErr w:type="spellStart"/>
      <w:r w:rsidRPr="007A3210">
        <w:rPr>
          <w:rFonts w:eastAsiaTheme="minorHAnsi"/>
          <w:sz w:val="28"/>
          <w:szCs w:val="28"/>
          <w:lang w:eastAsia="en-US"/>
        </w:rPr>
        <w:t>кожууна</w:t>
      </w:r>
      <w:proofErr w:type="spellEnd"/>
      <w:r w:rsidRPr="007A3210">
        <w:rPr>
          <w:rFonts w:eastAsiaTheme="minorHAnsi"/>
          <w:sz w:val="28"/>
          <w:szCs w:val="28"/>
          <w:lang w:eastAsia="en-US"/>
        </w:rPr>
        <w:t xml:space="preserve"> от 29 сентября 2020 года № 440.</w:t>
      </w:r>
    </w:p>
    <w:p w:rsidR="000461AD" w:rsidRPr="007A3210" w:rsidRDefault="000461AD" w:rsidP="000461AD">
      <w:pPr>
        <w:jc w:val="both"/>
        <w:rPr>
          <w:rFonts w:eastAsiaTheme="minorHAnsi"/>
          <w:sz w:val="28"/>
          <w:szCs w:val="28"/>
          <w:lang w:eastAsia="en-US"/>
        </w:rPr>
      </w:pPr>
      <w:r w:rsidRPr="007A3210">
        <w:rPr>
          <w:rFonts w:eastAsiaTheme="minorHAnsi"/>
          <w:sz w:val="28"/>
          <w:szCs w:val="28"/>
          <w:lang w:eastAsia="en-US"/>
        </w:rPr>
        <w:t xml:space="preserve">Цели программы: </w:t>
      </w:r>
    </w:p>
    <w:p w:rsidR="000461AD" w:rsidRPr="007A3210" w:rsidRDefault="000461AD" w:rsidP="00046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851"/>
        <w:jc w:val="both"/>
        <w:rPr>
          <w:rFonts w:eastAsiaTheme="minorHAnsi"/>
          <w:sz w:val="28"/>
          <w:szCs w:val="28"/>
          <w:lang w:eastAsia="en-US"/>
        </w:rPr>
      </w:pPr>
      <w:r w:rsidRPr="007A3210">
        <w:rPr>
          <w:rFonts w:eastAsiaTheme="minorHAnsi"/>
          <w:sz w:val="28"/>
          <w:szCs w:val="28"/>
          <w:lang w:eastAsia="en-US"/>
        </w:rPr>
        <w:t>- устойчивое развитие сельских территорий, повышение уровня жизни сельского населения;</w:t>
      </w:r>
    </w:p>
    <w:p w:rsidR="000461AD" w:rsidRPr="007A3210" w:rsidRDefault="000461AD" w:rsidP="000461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851"/>
        <w:jc w:val="both"/>
        <w:rPr>
          <w:rFonts w:eastAsiaTheme="minorHAnsi"/>
          <w:sz w:val="28"/>
          <w:szCs w:val="28"/>
          <w:lang w:eastAsia="en-US"/>
        </w:rPr>
      </w:pPr>
      <w:r w:rsidRPr="007A3210">
        <w:rPr>
          <w:rFonts w:eastAsiaTheme="minorHAnsi"/>
          <w:sz w:val="28"/>
          <w:szCs w:val="28"/>
          <w:lang w:eastAsia="en-US"/>
        </w:rPr>
        <w:t xml:space="preserve">- повышение конкурентоспособности отечественной сельскохозяйственной продукции на основе устойчивости и модернизации сельского хозяйства, ускоренного развития </w:t>
      </w:r>
      <w:proofErr w:type="gramStart"/>
      <w:r w:rsidRPr="007A3210">
        <w:rPr>
          <w:rFonts w:eastAsiaTheme="minorHAnsi"/>
          <w:sz w:val="28"/>
          <w:szCs w:val="28"/>
          <w:lang w:eastAsia="en-US"/>
        </w:rPr>
        <w:t>приоритетных</w:t>
      </w:r>
      <w:proofErr w:type="gramEnd"/>
      <w:r w:rsidRPr="007A3210">
        <w:rPr>
          <w:rFonts w:eastAsiaTheme="minorHAnsi"/>
          <w:sz w:val="28"/>
          <w:szCs w:val="28"/>
          <w:lang w:eastAsia="en-US"/>
        </w:rPr>
        <w:t xml:space="preserve"> </w:t>
      </w:r>
      <w:proofErr w:type="spellStart"/>
      <w:r w:rsidRPr="007A3210">
        <w:rPr>
          <w:rFonts w:eastAsiaTheme="minorHAnsi"/>
          <w:sz w:val="28"/>
          <w:szCs w:val="28"/>
          <w:lang w:eastAsia="en-US"/>
        </w:rPr>
        <w:t>подотраслей</w:t>
      </w:r>
      <w:proofErr w:type="spellEnd"/>
      <w:r w:rsidRPr="007A3210">
        <w:rPr>
          <w:rFonts w:eastAsiaTheme="minorHAnsi"/>
          <w:sz w:val="28"/>
          <w:szCs w:val="28"/>
          <w:lang w:eastAsia="en-US"/>
        </w:rPr>
        <w:t xml:space="preserve"> сельского хозяйства;</w:t>
      </w:r>
    </w:p>
    <w:p w:rsidR="000461AD" w:rsidRPr="007A3210" w:rsidRDefault="000461AD" w:rsidP="000461AD">
      <w:pPr>
        <w:ind w:left="-851" w:firstLine="851"/>
        <w:jc w:val="both"/>
        <w:rPr>
          <w:rFonts w:eastAsiaTheme="minorHAnsi"/>
          <w:sz w:val="28"/>
          <w:szCs w:val="28"/>
          <w:lang w:eastAsia="en-US"/>
        </w:rPr>
      </w:pPr>
      <w:r w:rsidRPr="007A3210">
        <w:rPr>
          <w:rFonts w:eastAsiaTheme="minorHAnsi"/>
          <w:sz w:val="28"/>
          <w:szCs w:val="28"/>
          <w:lang w:eastAsia="en-US"/>
        </w:rPr>
        <w:t>- сохранение и воспроизводство используемых в сельскохозяйственном производстве земельных и других природных ресурсов.</w:t>
      </w:r>
    </w:p>
    <w:p w:rsidR="000461AD" w:rsidRPr="007A3210" w:rsidRDefault="000461AD" w:rsidP="000461AD">
      <w:pPr>
        <w:ind w:left="-851" w:firstLine="851"/>
        <w:jc w:val="both"/>
        <w:rPr>
          <w:rFonts w:eastAsiaTheme="minorHAnsi"/>
          <w:sz w:val="28"/>
          <w:szCs w:val="28"/>
          <w:lang w:eastAsia="en-US"/>
        </w:rPr>
      </w:pPr>
      <w:r w:rsidRPr="007A3210">
        <w:rPr>
          <w:rFonts w:eastAsiaTheme="minorHAnsi"/>
          <w:sz w:val="28"/>
          <w:szCs w:val="28"/>
          <w:lang w:eastAsia="en-US"/>
        </w:rPr>
        <w:t xml:space="preserve">Ответственными исполнителями программы являются администрация </w:t>
      </w:r>
      <w:proofErr w:type="spellStart"/>
      <w:r w:rsidRPr="007A3210">
        <w:rPr>
          <w:rFonts w:eastAsiaTheme="minorHAnsi"/>
          <w:sz w:val="28"/>
          <w:szCs w:val="28"/>
          <w:lang w:eastAsia="en-US"/>
        </w:rPr>
        <w:t>Чаа-Хольского</w:t>
      </w:r>
      <w:proofErr w:type="spellEnd"/>
      <w:r w:rsidRPr="007A3210">
        <w:rPr>
          <w:rFonts w:eastAsiaTheme="minorHAnsi"/>
          <w:sz w:val="28"/>
          <w:szCs w:val="28"/>
          <w:lang w:eastAsia="en-US"/>
        </w:rPr>
        <w:t xml:space="preserve"> </w:t>
      </w:r>
      <w:proofErr w:type="spellStart"/>
      <w:r w:rsidRPr="007A3210">
        <w:rPr>
          <w:rFonts w:eastAsiaTheme="minorHAnsi"/>
          <w:sz w:val="28"/>
          <w:szCs w:val="28"/>
          <w:lang w:eastAsia="en-US"/>
        </w:rPr>
        <w:t>кожууна</w:t>
      </w:r>
      <w:proofErr w:type="spellEnd"/>
      <w:r w:rsidRPr="007A3210">
        <w:rPr>
          <w:rFonts w:eastAsiaTheme="minorHAnsi"/>
          <w:b/>
          <w:sz w:val="28"/>
          <w:szCs w:val="28"/>
          <w:lang w:eastAsia="en-US"/>
        </w:rPr>
        <w:t xml:space="preserve"> </w:t>
      </w:r>
      <w:r w:rsidRPr="007A3210">
        <w:rPr>
          <w:rFonts w:eastAsiaTheme="minorHAnsi"/>
          <w:sz w:val="28"/>
          <w:szCs w:val="28"/>
          <w:lang w:eastAsia="en-US"/>
        </w:rPr>
        <w:t xml:space="preserve">Республики Тыва, сельскохозяйственный отдел </w:t>
      </w:r>
      <w:proofErr w:type="spellStart"/>
      <w:r w:rsidRPr="007A3210">
        <w:rPr>
          <w:rFonts w:eastAsiaTheme="minorHAnsi"/>
          <w:sz w:val="28"/>
          <w:szCs w:val="28"/>
          <w:lang w:eastAsia="en-US"/>
        </w:rPr>
        <w:t>Чаа-Хольского</w:t>
      </w:r>
      <w:proofErr w:type="spellEnd"/>
      <w:r w:rsidRPr="007A3210">
        <w:rPr>
          <w:rFonts w:eastAsiaTheme="minorHAnsi"/>
          <w:sz w:val="28"/>
          <w:szCs w:val="28"/>
          <w:lang w:eastAsia="en-US"/>
        </w:rPr>
        <w:t xml:space="preserve"> района. </w:t>
      </w:r>
    </w:p>
    <w:p w:rsidR="000461AD" w:rsidRPr="007A3210" w:rsidRDefault="000461AD" w:rsidP="00077AF2">
      <w:pPr>
        <w:ind w:left="-851" w:firstLine="851"/>
        <w:jc w:val="both"/>
        <w:rPr>
          <w:rFonts w:eastAsiaTheme="minorHAnsi"/>
          <w:sz w:val="28"/>
          <w:szCs w:val="28"/>
          <w:lang w:eastAsia="en-US"/>
        </w:rPr>
      </w:pPr>
      <w:r w:rsidRPr="007A3210">
        <w:rPr>
          <w:rFonts w:eastAsiaTheme="minorHAnsi"/>
          <w:sz w:val="28"/>
          <w:szCs w:val="28"/>
          <w:lang w:eastAsia="en-US"/>
        </w:rPr>
        <w:t xml:space="preserve">Оценка эффективности реализации муниципальной программы за </w:t>
      </w:r>
      <w:r w:rsidR="00077AF2">
        <w:rPr>
          <w:rFonts w:eastAsiaTheme="minorHAnsi"/>
          <w:sz w:val="28"/>
          <w:szCs w:val="28"/>
          <w:lang w:eastAsia="en-US"/>
        </w:rPr>
        <w:t>10</w:t>
      </w:r>
      <w:r w:rsidRPr="007A3210">
        <w:rPr>
          <w:rFonts w:eastAsiaTheme="minorHAnsi"/>
          <w:sz w:val="28"/>
          <w:szCs w:val="28"/>
          <w:lang w:eastAsia="en-US"/>
        </w:rPr>
        <w:t xml:space="preserve"> месяцев  2022 года финан</w:t>
      </w:r>
      <w:r w:rsidR="00077AF2">
        <w:rPr>
          <w:rFonts w:eastAsiaTheme="minorHAnsi"/>
          <w:sz w:val="28"/>
          <w:szCs w:val="28"/>
          <w:lang w:eastAsia="en-US"/>
        </w:rPr>
        <w:t>совых показателей составило 93,3</w:t>
      </w:r>
      <w:r w:rsidRPr="007A3210">
        <w:rPr>
          <w:rFonts w:eastAsiaTheme="minorHAnsi"/>
          <w:sz w:val="28"/>
          <w:szCs w:val="28"/>
          <w:lang w:eastAsia="en-US"/>
        </w:rPr>
        <w:t xml:space="preserve"> %.</w:t>
      </w:r>
      <w:r w:rsidRPr="007A3210">
        <w:t xml:space="preserve"> </w:t>
      </w:r>
      <w:r w:rsidRPr="007A3210">
        <w:rPr>
          <w:rFonts w:eastAsiaTheme="minorHAnsi"/>
          <w:sz w:val="28"/>
          <w:szCs w:val="28"/>
          <w:lang w:eastAsia="en-US"/>
        </w:rPr>
        <w:t xml:space="preserve">В бюджете за 2022 год запланировано на сумму </w:t>
      </w:r>
      <w:r w:rsidR="00077AF2">
        <w:rPr>
          <w:rFonts w:eastAsiaTheme="minorHAnsi"/>
          <w:sz w:val="28"/>
          <w:szCs w:val="28"/>
          <w:lang w:eastAsia="en-US"/>
        </w:rPr>
        <w:t>300,7</w:t>
      </w:r>
      <w:r w:rsidRPr="007A3210">
        <w:rPr>
          <w:rFonts w:eastAsiaTheme="minorHAnsi"/>
          <w:sz w:val="28"/>
          <w:szCs w:val="28"/>
          <w:lang w:eastAsia="en-US"/>
        </w:rPr>
        <w:t xml:space="preserve"> тыс. рублей. Для исполнения реализации меро</w:t>
      </w:r>
      <w:r w:rsidR="00077AF2">
        <w:rPr>
          <w:rFonts w:eastAsiaTheme="minorHAnsi"/>
          <w:sz w:val="28"/>
          <w:szCs w:val="28"/>
          <w:lang w:eastAsia="en-US"/>
        </w:rPr>
        <w:t>приятий Программы за 10 месяцев 2022 года из МБ выделены средства</w:t>
      </w:r>
      <w:r w:rsidRPr="007A3210">
        <w:rPr>
          <w:rFonts w:eastAsiaTheme="minorHAnsi"/>
          <w:sz w:val="28"/>
          <w:szCs w:val="28"/>
          <w:lang w:eastAsia="en-US"/>
        </w:rPr>
        <w:t xml:space="preserve"> на сумму 280,7 тыс. рубле</w:t>
      </w:r>
      <w:r w:rsidR="00077AF2">
        <w:rPr>
          <w:rFonts w:eastAsiaTheme="minorHAnsi"/>
          <w:sz w:val="28"/>
          <w:szCs w:val="28"/>
          <w:lang w:eastAsia="en-US"/>
        </w:rPr>
        <w:t>й. По данной программе проведены</w:t>
      </w:r>
      <w:r w:rsidRPr="007A3210">
        <w:rPr>
          <w:rFonts w:eastAsiaTheme="minorHAnsi"/>
          <w:sz w:val="28"/>
          <w:szCs w:val="28"/>
          <w:lang w:eastAsia="en-US"/>
        </w:rPr>
        <w:t xml:space="preserve"> </w:t>
      </w:r>
      <w:r>
        <w:rPr>
          <w:rFonts w:eastAsiaTheme="minorHAnsi"/>
          <w:sz w:val="28"/>
          <w:szCs w:val="28"/>
          <w:lang w:eastAsia="en-US"/>
        </w:rPr>
        <w:t>следующие мероприятия</w:t>
      </w:r>
      <w:r w:rsidRPr="007A3210">
        <w:rPr>
          <w:rFonts w:eastAsiaTheme="minorHAnsi"/>
          <w:sz w:val="28"/>
          <w:szCs w:val="28"/>
          <w:lang w:eastAsia="en-US"/>
        </w:rPr>
        <w:t>:</w:t>
      </w:r>
    </w:p>
    <w:p w:rsidR="000461AD" w:rsidRPr="007A3210" w:rsidRDefault="000461AD" w:rsidP="000461AD">
      <w:pPr>
        <w:jc w:val="both"/>
        <w:rPr>
          <w:rFonts w:eastAsiaTheme="minorHAnsi"/>
          <w:sz w:val="28"/>
          <w:szCs w:val="28"/>
          <w:lang w:eastAsia="en-US"/>
        </w:rPr>
      </w:pPr>
      <w:r w:rsidRPr="007A3210">
        <w:rPr>
          <w:rFonts w:eastAsiaTheme="minorHAnsi"/>
          <w:sz w:val="28"/>
          <w:szCs w:val="28"/>
          <w:lang w:eastAsia="en-US"/>
        </w:rPr>
        <w:t>- вознаграждения за уничтожение волков;</w:t>
      </w:r>
    </w:p>
    <w:p w:rsidR="000461AD" w:rsidRPr="007A3210" w:rsidRDefault="000461AD" w:rsidP="000461AD">
      <w:pPr>
        <w:jc w:val="both"/>
        <w:rPr>
          <w:rFonts w:eastAsiaTheme="minorHAnsi"/>
          <w:sz w:val="28"/>
          <w:szCs w:val="28"/>
          <w:lang w:eastAsia="en-US"/>
        </w:rPr>
      </w:pPr>
      <w:r w:rsidRPr="007A3210">
        <w:rPr>
          <w:rFonts w:eastAsiaTheme="minorHAnsi"/>
          <w:sz w:val="28"/>
          <w:szCs w:val="28"/>
          <w:lang w:eastAsia="en-US"/>
        </w:rPr>
        <w:t>-</w:t>
      </w:r>
      <w:r>
        <w:rPr>
          <w:rFonts w:eastAsiaTheme="minorHAnsi"/>
          <w:sz w:val="28"/>
          <w:szCs w:val="28"/>
          <w:lang w:eastAsia="en-US"/>
        </w:rPr>
        <w:t>услуги по отлову и транспортировки в г. Кызыл осмотр, кастрация, кормления и времен передержка животных</w:t>
      </w:r>
      <w:r w:rsidRPr="007A3210">
        <w:rPr>
          <w:rFonts w:eastAsiaTheme="minorHAnsi"/>
          <w:sz w:val="28"/>
          <w:szCs w:val="28"/>
          <w:lang w:eastAsia="en-US"/>
        </w:rPr>
        <w:t>.</w:t>
      </w:r>
    </w:p>
    <w:p w:rsidR="00077AF2" w:rsidRDefault="00077AF2" w:rsidP="000461AD">
      <w:pPr>
        <w:jc w:val="center"/>
        <w:rPr>
          <w:rFonts w:eastAsiaTheme="minorHAnsi"/>
          <w:sz w:val="28"/>
          <w:szCs w:val="28"/>
          <w:lang w:eastAsia="en-US"/>
        </w:rPr>
      </w:pPr>
    </w:p>
    <w:p w:rsidR="000461AD" w:rsidRPr="000A3690" w:rsidRDefault="000461AD" w:rsidP="000461AD">
      <w:pPr>
        <w:jc w:val="center"/>
        <w:rPr>
          <w:rFonts w:eastAsiaTheme="minorHAnsi"/>
          <w:b/>
          <w:sz w:val="28"/>
          <w:szCs w:val="28"/>
          <w:u w:val="single"/>
          <w:lang w:eastAsia="en-US"/>
        </w:rPr>
      </w:pPr>
      <w:r w:rsidRPr="000A3690">
        <w:rPr>
          <w:rFonts w:eastAsiaTheme="minorHAnsi"/>
          <w:b/>
          <w:sz w:val="28"/>
          <w:szCs w:val="28"/>
          <w:u w:val="single"/>
          <w:lang w:eastAsia="en-US"/>
        </w:rPr>
        <w:t xml:space="preserve">Муниципальная программа «Поддержка и развитие малого и среднего предпринимательства в </w:t>
      </w:r>
      <w:proofErr w:type="spellStart"/>
      <w:r w:rsidRPr="000A3690">
        <w:rPr>
          <w:rFonts w:eastAsiaTheme="minorHAnsi"/>
          <w:b/>
          <w:sz w:val="28"/>
          <w:szCs w:val="28"/>
          <w:u w:val="single"/>
          <w:lang w:eastAsia="en-US"/>
        </w:rPr>
        <w:t>Чаа-Хольском</w:t>
      </w:r>
      <w:proofErr w:type="spellEnd"/>
      <w:r w:rsidRPr="000A3690">
        <w:rPr>
          <w:rFonts w:eastAsiaTheme="minorHAnsi"/>
          <w:b/>
          <w:sz w:val="28"/>
          <w:szCs w:val="28"/>
          <w:u w:val="single"/>
          <w:lang w:eastAsia="en-US"/>
        </w:rPr>
        <w:t xml:space="preserve"> </w:t>
      </w:r>
      <w:proofErr w:type="spellStart"/>
      <w:r w:rsidRPr="000A3690">
        <w:rPr>
          <w:rFonts w:eastAsiaTheme="minorHAnsi"/>
          <w:b/>
          <w:sz w:val="28"/>
          <w:szCs w:val="28"/>
          <w:u w:val="single"/>
          <w:lang w:eastAsia="en-US"/>
        </w:rPr>
        <w:t>кожууне</w:t>
      </w:r>
      <w:proofErr w:type="spellEnd"/>
      <w:r w:rsidRPr="000A3690">
        <w:rPr>
          <w:rFonts w:eastAsiaTheme="minorHAnsi"/>
          <w:b/>
          <w:sz w:val="28"/>
          <w:szCs w:val="28"/>
          <w:u w:val="single"/>
          <w:lang w:eastAsia="en-US"/>
        </w:rPr>
        <w:t xml:space="preserve"> Республики Тыва</w:t>
      </w:r>
    </w:p>
    <w:p w:rsidR="000461AD" w:rsidRPr="000A3690" w:rsidRDefault="000461AD" w:rsidP="000461AD">
      <w:pPr>
        <w:jc w:val="center"/>
        <w:rPr>
          <w:rFonts w:eastAsiaTheme="minorHAnsi"/>
          <w:b/>
          <w:sz w:val="28"/>
          <w:szCs w:val="28"/>
          <w:u w:val="single"/>
          <w:lang w:eastAsia="en-US"/>
        </w:rPr>
      </w:pPr>
      <w:r w:rsidRPr="000A3690">
        <w:rPr>
          <w:rFonts w:eastAsiaTheme="minorHAnsi"/>
          <w:b/>
          <w:sz w:val="28"/>
          <w:szCs w:val="28"/>
          <w:u w:val="single"/>
          <w:lang w:eastAsia="en-US"/>
        </w:rPr>
        <w:t>на 2021-2023 годы»</w:t>
      </w:r>
    </w:p>
    <w:p w:rsidR="000461AD" w:rsidRPr="00F65B03" w:rsidRDefault="000461AD" w:rsidP="000461AD">
      <w:pPr>
        <w:ind w:left="-851" w:firstLine="851"/>
        <w:rPr>
          <w:rFonts w:eastAsiaTheme="minorHAnsi"/>
          <w:b/>
          <w:sz w:val="28"/>
          <w:szCs w:val="28"/>
          <w:highlight w:val="yellow"/>
          <w:u w:val="single"/>
          <w:lang w:eastAsia="en-US"/>
        </w:rPr>
      </w:pPr>
      <w:r w:rsidRPr="000A3690">
        <w:rPr>
          <w:rFonts w:eastAsiaTheme="minorHAnsi"/>
          <w:sz w:val="28"/>
          <w:szCs w:val="28"/>
          <w:lang w:eastAsia="en-US"/>
        </w:rPr>
        <w:t xml:space="preserve">Утверждено постановлением администрации </w:t>
      </w:r>
      <w:proofErr w:type="spellStart"/>
      <w:r w:rsidRPr="000A3690">
        <w:rPr>
          <w:rFonts w:eastAsiaTheme="minorHAnsi"/>
          <w:sz w:val="28"/>
          <w:szCs w:val="28"/>
          <w:lang w:eastAsia="en-US"/>
        </w:rPr>
        <w:t>Чаа-Хольского</w:t>
      </w:r>
      <w:proofErr w:type="spellEnd"/>
      <w:r w:rsidRPr="000A3690">
        <w:rPr>
          <w:rFonts w:eastAsiaTheme="minorHAnsi"/>
          <w:sz w:val="28"/>
          <w:szCs w:val="28"/>
          <w:lang w:eastAsia="en-US"/>
        </w:rPr>
        <w:t xml:space="preserve"> </w:t>
      </w:r>
      <w:proofErr w:type="spellStart"/>
      <w:r w:rsidRPr="000A3690">
        <w:rPr>
          <w:rFonts w:eastAsiaTheme="minorHAnsi"/>
          <w:sz w:val="28"/>
          <w:szCs w:val="28"/>
          <w:lang w:eastAsia="en-US"/>
        </w:rPr>
        <w:t>кожууна</w:t>
      </w:r>
      <w:proofErr w:type="spellEnd"/>
      <w:r w:rsidRPr="000A3690">
        <w:rPr>
          <w:rFonts w:eastAsiaTheme="minorHAnsi"/>
          <w:sz w:val="28"/>
          <w:szCs w:val="28"/>
          <w:lang w:eastAsia="en-US"/>
        </w:rPr>
        <w:t xml:space="preserve"> от 29 сентября 2020 года </w:t>
      </w:r>
      <w:r w:rsidRPr="00B612CF">
        <w:rPr>
          <w:rFonts w:eastAsiaTheme="minorHAnsi"/>
          <w:sz w:val="28"/>
          <w:szCs w:val="28"/>
          <w:lang w:eastAsia="en-US"/>
        </w:rPr>
        <w:t>№ 433.</w:t>
      </w:r>
    </w:p>
    <w:p w:rsidR="000461AD" w:rsidRPr="009B653A" w:rsidRDefault="000461AD" w:rsidP="000461AD">
      <w:pPr>
        <w:rPr>
          <w:rFonts w:eastAsiaTheme="minorHAnsi"/>
          <w:b/>
          <w:sz w:val="28"/>
          <w:szCs w:val="28"/>
          <w:u w:val="single"/>
          <w:lang w:eastAsia="en-US"/>
        </w:rPr>
      </w:pPr>
      <w:r w:rsidRPr="009B653A">
        <w:rPr>
          <w:rFonts w:eastAsiaTheme="minorHAnsi"/>
          <w:sz w:val="28"/>
          <w:szCs w:val="28"/>
          <w:lang w:eastAsia="en-US"/>
        </w:rPr>
        <w:t>Цель программы:</w:t>
      </w:r>
    </w:p>
    <w:p w:rsidR="000461AD" w:rsidRPr="009B653A" w:rsidRDefault="000461AD" w:rsidP="000461AD">
      <w:pPr>
        <w:ind w:left="-851" w:firstLine="851"/>
        <w:rPr>
          <w:rFonts w:eastAsiaTheme="minorHAnsi"/>
          <w:sz w:val="28"/>
          <w:szCs w:val="28"/>
          <w:lang w:eastAsia="en-US"/>
        </w:rPr>
      </w:pPr>
      <w:r w:rsidRPr="009B653A">
        <w:rPr>
          <w:rFonts w:eastAsiaTheme="minorHAnsi"/>
          <w:sz w:val="28"/>
          <w:szCs w:val="28"/>
          <w:lang w:eastAsia="en-US"/>
        </w:rPr>
        <w:t xml:space="preserve">- оказание содействия субъектам малого и среднего предпринимательства </w:t>
      </w:r>
      <w:proofErr w:type="spellStart"/>
      <w:r w:rsidRPr="009B653A">
        <w:rPr>
          <w:rFonts w:eastAsiaTheme="minorHAnsi"/>
          <w:sz w:val="28"/>
          <w:szCs w:val="28"/>
          <w:lang w:eastAsia="en-US"/>
        </w:rPr>
        <w:t>Чаа-Хольского</w:t>
      </w:r>
      <w:proofErr w:type="spellEnd"/>
      <w:r w:rsidRPr="009B653A">
        <w:rPr>
          <w:rFonts w:eastAsiaTheme="minorHAnsi"/>
          <w:sz w:val="28"/>
          <w:szCs w:val="28"/>
          <w:lang w:eastAsia="en-US"/>
        </w:rPr>
        <w:t xml:space="preserve"> </w:t>
      </w:r>
      <w:proofErr w:type="spellStart"/>
      <w:r w:rsidRPr="009B653A">
        <w:rPr>
          <w:rFonts w:eastAsiaTheme="minorHAnsi"/>
          <w:sz w:val="28"/>
          <w:szCs w:val="28"/>
          <w:lang w:eastAsia="en-US"/>
        </w:rPr>
        <w:t>кожууна</w:t>
      </w:r>
      <w:proofErr w:type="spellEnd"/>
      <w:r w:rsidRPr="009B653A">
        <w:rPr>
          <w:rFonts w:eastAsiaTheme="minorHAnsi"/>
          <w:sz w:val="28"/>
          <w:szCs w:val="28"/>
          <w:lang w:eastAsia="en-US"/>
        </w:rPr>
        <w:t xml:space="preserve"> в продвижении производимых ими товаров (работ, услуг) на рынок Республики Тыва и рынки субъектов Российской Федерации, рынки иностранных государств;</w:t>
      </w:r>
    </w:p>
    <w:p w:rsidR="000461AD" w:rsidRPr="009B653A" w:rsidRDefault="000461AD" w:rsidP="000461AD">
      <w:pPr>
        <w:rPr>
          <w:rFonts w:eastAsiaTheme="minorHAnsi"/>
          <w:sz w:val="28"/>
          <w:szCs w:val="28"/>
          <w:lang w:eastAsia="en-US"/>
        </w:rPr>
      </w:pPr>
      <w:r w:rsidRPr="009B653A">
        <w:rPr>
          <w:rFonts w:eastAsiaTheme="minorHAnsi"/>
          <w:sz w:val="28"/>
          <w:szCs w:val="28"/>
          <w:lang w:eastAsia="en-US"/>
        </w:rPr>
        <w:t>- обеспечение занятости населения и развитие само занятости;</w:t>
      </w:r>
    </w:p>
    <w:p w:rsidR="000461AD" w:rsidRPr="009B653A" w:rsidRDefault="000461AD" w:rsidP="000461AD">
      <w:pPr>
        <w:ind w:left="-851" w:firstLine="851"/>
        <w:rPr>
          <w:rFonts w:eastAsiaTheme="minorHAnsi"/>
          <w:sz w:val="28"/>
          <w:szCs w:val="28"/>
          <w:lang w:eastAsia="en-US"/>
        </w:rPr>
      </w:pPr>
      <w:r w:rsidRPr="009B653A">
        <w:rPr>
          <w:rFonts w:eastAsiaTheme="minorHAnsi"/>
          <w:sz w:val="28"/>
          <w:szCs w:val="28"/>
          <w:lang w:eastAsia="en-US"/>
        </w:rPr>
        <w:lastRenderedPageBreak/>
        <w:t>увеличение доли производимых субъектами малого и среднего предпринимательства товаров (работ, услуг) в объеме валового регионального внутреннего продукта;</w:t>
      </w:r>
    </w:p>
    <w:p w:rsidR="000461AD" w:rsidRPr="009B653A" w:rsidRDefault="000461AD" w:rsidP="000461AD">
      <w:pPr>
        <w:ind w:left="-851" w:firstLine="851"/>
        <w:rPr>
          <w:rFonts w:eastAsiaTheme="minorHAnsi"/>
          <w:sz w:val="28"/>
          <w:szCs w:val="28"/>
          <w:lang w:eastAsia="en-US"/>
        </w:rPr>
      </w:pPr>
      <w:r w:rsidRPr="009B653A">
        <w:rPr>
          <w:rFonts w:eastAsiaTheme="minorHAnsi"/>
          <w:sz w:val="28"/>
          <w:szCs w:val="28"/>
          <w:lang w:eastAsia="en-US"/>
        </w:rPr>
        <w:t>- увеличение доли уплаченных субъектами малого и среднего предпринимательства налогов в местный бюджет;</w:t>
      </w:r>
    </w:p>
    <w:p w:rsidR="000461AD" w:rsidRPr="009B653A" w:rsidRDefault="000461AD" w:rsidP="000461AD">
      <w:pPr>
        <w:ind w:left="-851" w:firstLine="851"/>
        <w:jc w:val="both"/>
        <w:rPr>
          <w:rFonts w:eastAsiaTheme="minorHAnsi"/>
          <w:sz w:val="28"/>
          <w:szCs w:val="28"/>
          <w:lang w:eastAsia="en-US"/>
        </w:rPr>
      </w:pPr>
      <w:r w:rsidRPr="009B653A">
        <w:rPr>
          <w:rFonts w:eastAsiaTheme="minorHAnsi"/>
          <w:sz w:val="28"/>
          <w:szCs w:val="28"/>
          <w:lang w:eastAsia="en-US"/>
        </w:rPr>
        <w:t xml:space="preserve">Ответственным исполнителем программы является Отдел экономики и предпринимательства администрации </w:t>
      </w:r>
      <w:proofErr w:type="spellStart"/>
      <w:r w:rsidRPr="009B653A">
        <w:rPr>
          <w:rFonts w:eastAsiaTheme="minorHAnsi"/>
          <w:sz w:val="28"/>
          <w:szCs w:val="28"/>
          <w:lang w:eastAsia="en-US"/>
        </w:rPr>
        <w:t>Чаа-Хольского</w:t>
      </w:r>
      <w:proofErr w:type="spellEnd"/>
      <w:r w:rsidRPr="009B653A">
        <w:rPr>
          <w:rFonts w:eastAsiaTheme="minorHAnsi"/>
          <w:sz w:val="28"/>
          <w:szCs w:val="28"/>
          <w:lang w:eastAsia="en-US"/>
        </w:rPr>
        <w:t xml:space="preserve"> </w:t>
      </w:r>
      <w:proofErr w:type="spellStart"/>
      <w:r w:rsidRPr="009B653A">
        <w:rPr>
          <w:rFonts w:eastAsiaTheme="minorHAnsi"/>
          <w:sz w:val="28"/>
          <w:szCs w:val="28"/>
          <w:lang w:eastAsia="en-US"/>
        </w:rPr>
        <w:t>кожууна</w:t>
      </w:r>
      <w:proofErr w:type="spellEnd"/>
      <w:r w:rsidRPr="009B653A">
        <w:rPr>
          <w:rFonts w:eastAsiaTheme="minorHAnsi"/>
          <w:sz w:val="28"/>
          <w:szCs w:val="28"/>
          <w:lang w:eastAsia="en-US"/>
        </w:rPr>
        <w:t xml:space="preserve"> Республики Тыва.</w:t>
      </w:r>
    </w:p>
    <w:p w:rsidR="000461AD" w:rsidRPr="006C5944" w:rsidRDefault="000461AD" w:rsidP="000461AD">
      <w:pPr>
        <w:ind w:left="-851" w:firstLine="851"/>
        <w:jc w:val="both"/>
        <w:rPr>
          <w:rFonts w:eastAsiaTheme="minorHAnsi"/>
          <w:sz w:val="28"/>
          <w:szCs w:val="28"/>
          <w:lang w:eastAsia="en-US"/>
        </w:rPr>
      </w:pPr>
      <w:r w:rsidRPr="006C5944">
        <w:rPr>
          <w:rFonts w:eastAsiaTheme="minorHAnsi"/>
          <w:sz w:val="28"/>
          <w:szCs w:val="28"/>
          <w:lang w:eastAsia="en-US"/>
        </w:rPr>
        <w:t xml:space="preserve">Общий объем финансирования Программы по паспорту составляет 300,0 тыс. рублей. </w:t>
      </w:r>
    </w:p>
    <w:p w:rsidR="000461AD" w:rsidRDefault="000461AD" w:rsidP="000461AD">
      <w:pPr>
        <w:ind w:left="-851" w:firstLine="851"/>
        <w:jc w:val="both"/>
        <w:rPr>
          <w:rFonts w:eastAsiaTheme="minorHAnsi"/>
          <w:sz w:val="28"/>
          <w:szCs w:val="28"/>
          <w:lang w:eastAsia="en-US"/>
        </w:rPr>
      </w:pPr>
      <w:r w:rsidRPr="00D67DA6">
        <w:rPr>
          <w:rFonts w:eastAsiaTheme="minorHAnsi"/>
          <w:sz w:val="28"/>
          <w:szCs w:val="28"/>
          <w:lang w:eastAsia="en-US"/>
        </w:rPr>
        <w:t>Оценка эффективности реализации муниципальной программы за</w:t>
      </w:r>
      <w:r w:rsidR="003871E9">
        <w:rPr>
          <w:rFonts w:eastAsiaTheme="minorHAnsi"/>
          <w:sz w:val="28"/>
          <w:szCs w:val="28"/>
          <w:lang w:eastAsia="en-US"/>
        </w:rPr>
        <w:t xml:space="preserve"> 10</w:t>
      </w:r>
      <w:r>
        <w:rPr>
          <w:rFonts w:eastAsiaTheme="minorHAnsi"/>
          <w:sz w:val="28"/>
          <w:szCs w:val="28"/>
          <w:lang w:eastAsia="en-US"/>
        </w:rPr>
        <w:t xml:space="preserve"> месяцев  2022</w:t>
      </w:r>
      <w:r w:rsidRPr="00D67DA6">
        <w:rPr>
          <w:rFonts w:eastAsiaTheme="minorHAnsi"/>
          <w:sz w:val="28"/>
          <w:szCs w:val="28"/>
          <w:lang w:eastAsia="en-US"/>
        </w:rPr>
        <w:t xml:space="preserve"> год финансовых показателей составило</w:t>
      </w:r>
      <w:r>
        <w:rPr>
          <w:rFonts w:eastAsiaTheme="minorHAnsi"/>
          <w:sz w:val="28"/>
          <w:szCs w:val="28"/>
          <w:lang w:eastAsia="en-US"/>
        </w:rPr>
        <w:t xml:space="preserve"> 33,7 %. Для реализации данной Программы выделено 33,7тыс. рублей.</w:t>
      </w:r>
      <w:r w:rsidRPr="001B0D01">
        <w:t xml:space="preserve"> </w:t>
      </w:r>
      <w:r>
        <w:rPr>
          <w:rFonts w:eastAsiaTheme="minorHAnsi"/>
          <w:sz w:val="28"/>
          <w:szCs w:val="28"/>
          <w:lang w:eastAsia="en-US"/>
        </w:rPr>
        <w:t>За отчетный период по данной программе проводились следующие мероприятия:</w:t>
      </w:r>
    </w:p>
    <w:p w:rsidR="000461AD" w:rsidRDefault="000461AD" w:rsidP="000461AD">
      <w:pPr>
        <w:ind w:left="-851" w:firstLine="851"/>
        <w:jc w:val="both"/>
        <w:rPr>
          <w:rFonts w:eastAsiaTheme="minorHAnsi"/>
          <w:sz w:val="28"/>
          <w:szCs w:val="28"/>
          <w:lang w:eastAsia="en-US"/>
        </w:rPr>
      </w:pPr>
      <w:r>
        <w:rPr>
          <w:rFonts w:eastAsiaTheme="minorHAnsi"/>
          <w:sz w:val="28"/>
          <w:szCs w:val="28"/>
          <w:lang w:eastAsia="en-US"/>
        </w:rPr>
        <w:t>-проведение соревнования среди индивидуальных предпринимателей, посвященного Дню предпринимателей.</w:t>
      </w:r>
    </w:p>
    <w:p w:rsidR="000461AD" w:rsidRDefault="000461AD" w:rsidP="000461AD">
      <w:pPr>
        <w:ind w:left="-851" w:firstLine="851"/>
        <w:jc w:val="both"/>
        <w:rPr>
          <w:rFonts w:eastAsiaTheme="minorHAnsi"/>
          <w:sz w:val="28"/>
          <w:szCs w:val="28"/>
          <w:lang w:eastAsia="en-US"/>
        </w:rPr>
      </w:pPr>
    </w:p>
    <w:p w:rsidR="000461AD" w:rsidRPr="0000001D" w:rsidRDefault="000461AD" w:rsidP="000461AD">
      <w:pPr>
        <w:jc w:val="center"/>
        <w:rPr>
          <w:rFonts w:eastAsiaTheme="minorHAnsi"/>
          <w:b/>
          <w:sz w:val="28"/>
          <w:szCs w:val="28"/>
          <w:u w:val="single"/>
          <w:lang w:eastAsia="en-US"/>
        </w:rPr>
      </w:pPr>
      <w:r w:rsidRPr="0000001D">
        <w:rPr>
          <w:rFonts w:eastAsiaTheme="minorHAnsi"/>
          <w:b/>
          <w:sz w:val="28"/>
          <w:szCs w:val="28"/>
          <w:u w:val="single"/>
          <w:lang w:eastAsia="en-US"/>
        </w:rPr>
        <w:t>Муниципальная программа «Противодействие коррупции в муниципальном районе «</w:t>
      </w:r>
      <w:proofErr w:type="spellStart"/>
      <w:r w:rsidRPr="0000001D">
        <w:rPr>
          <w:rFonts w:eastAsiaTheme="minorHAnsi"/>
          <w:b/>
          <w:sz w:val="28"/>
          <w:szCs w:val="28"/>
          <w:u w:val="single"/>
          <w:lang w:eastAsia="en-US"/>
        </w:rPr>
        <w:t>Чаа-Хольский</w:t>
      </w:r>
      <w:proofErr w:type="spellEnd"/>
      <w:r w:rsidRPr="0000001D">
        <w:rPr>
          <w:rFonts w:eastAsiaTheme="minorHAnsi"/>
          <w:b/>
          <w:sz w:val="28"/>
          <w:szCs w:val="28"/>
          <w:u w:val="single"/>
          <w:lang w:eastAsia="en-US"/>
        </w:rPr>
        <w:t xml:space="preserve"> </w:t>
      </w:r>
      <w:proofErr w:type="spellStart"/>
      <w:r w:rsidRPr="0000001D">
        <w:rPr>
          <w:rFonts w:eastAsiaTheme="minorHAnsi"/>
          <w:b/>
          <w:sz w:val="28"/>
          <w:szCs w:val="28"/>
          <w:u w:val="single"/>
          <w:lang w:eastAsia="en-US"/>
        </w:rPr>
        <w:t>кожуун</w:t>
      </w:r>
      <w:proofErr w:type="spellEnd"/>
      <w:r w:rsidRPr="0000001D">
        <w:rPr>
          <w:rFonts w:eastAsiaTheme="minorHAnsi"/>
          <w:b/>
          <w:sz w:val="28"/>
          <w:szCs w:val="28"/>
          <w:u w:val="single"/>
          <w:lang w:eastAsia="en-US"/>
        </w:rPr>
        <w:t xml:space="preserve"> Республики Тыва» на 2019-2021 годы»</w:t>
      </w:r>
    </w:p>
    <w:p w:rsidR="000461AD" w:rsidRDefault="000461AD" w:rsidP="000461AD">
      <w:pPr>
        <w:ind w:left="-851" w:firstLine="851"/>
        <w:jc w:val="both"/>
        <w:rPr>
          <w:rFonts w:eastAsiaTheme="minorHAnsi"/>
          <w:sz w:val="28"/>
          <w:szCs w:val="28"/>
          <w:lang w:eastAsia="en-US"/>
        </w:rPr>
      </w:pPr>
      <w:r w:rsidRPr="00E4199D">
        <w:rPr>
          <w:rFonts w:eastAsiaTheme="minorHAnsi"/>
          <w:sz w:val="28"/>
          <w:szCs w:val="28"/>
          <w:lang w:eastAsia="en-US"/>
        </w:rPr>
        <w:t xml:space="preserve">Утверждено постановлением администрации </w:t>
      </w:r>
      <w:proofErr w:type="spellStart"/>
      <w:r w:rsidRPr="00E4199D">
        <w:rPr>
          <w:rFonts w:eastAsiaTheme="minorHAnsi"/>
          <w:sz w:val="28"/>
          <w:szCs w:val="28"/>
          <w:lang w:eastAsia="en-US"/>
        </w:rPr>
        <w:t>Чаа-Хольского</w:t>
      </w:r>
      <w:proofErr w:type="spellEnd"/>
      <w:r w:rsidRPr="00E4199D">
        <w:rPr>
          <w:rFonts w:eastAsiaTheme="minorHAnsi"/>
          <w:sz w:val="28"/>
          <w:szCs w:val="28"/>
          <w:lang w:eastAsia="en-US"/>
        </w:rPr>
        <w:t xml:space="preserve"> </w:t>
      </w:r>
      <w:proofErr w:type="spellStart"/>
      <w:r w:rsidRPr="00E4199D">
        <w:rPr>
          <w:rFonts w:eastAsiaTheme="minorHAnsi"/>
          <w:sz w:val="28"/>
          <w:szCs w:val="28"/>
          <w:lang w:eastAsia="en-US"/>
        </w:rPr>
        <w:t>кожууна</w:t>
      </w:r>
      <w:proofErr w:type="spellEnd"/>
      <w:r w:rsidRPr="00E4199D">
        <w:rPr>
          <w:rFonts w:eastAsiaTheme="minorHAnsi"/>
          <w:sz w:val="28"/>
          <w:szCs w:val="28"/>
          <w:lang w:eastAsia="en-US"/>
        </w:rPr>
        <w:t xml:space="preserve"> от </w:t>
      </w:r>
      <w:r>
        <w:rPr>
          <w:rFonts w:eastAsiaTheme="minorHAnsi"/>
          <w:sz w:val="28"/>
          <w:szCs w:val="28"/>
          <w:lang w:eastAsia="en-US"/>
        </w:rPr>
        <w:t>03</w:t>
      </w:r>
      <w:r w:rsidRPr="00E4199D">
        <w:rPr>
          <w:rFonts w:eastAsiaTheme="minorHAnsi"/>
          <w:sz w:val="28"/>
          <w:szCs w:val="28"/>
          <w:lang w:eastAsia="en-US"/>
        </w:rPr>
        <w:t xml:space="preserve"> сентября 20</w:t>
      </w:r>
      <w:r>
        <w:rPr>
          <w:rFonts w:eastAsiaTheme="minorHAnsi"/>
          <w:sz w:val="28"/>
          <w:szCs w:val="28"/>
          <w:lang w:eastAsia="en-US"/>
        </w:rPr>
        <w:t>18</w:t>
      </w:r>
      <w:r w:rsidRPr="00E4199D">
        <w:rPr>
          <w:rFonts w:eastAsiaTheme="minorHAnsi"/>
          <w:sz w:val="28"/>
          <w:szCs w:val="28"/>
          <w:lang w:eastAsia="en-US"/>
        </w:rPr>
        <w:t xml:space="preserve"> года № </w:t>
      </w:r>
      <w:r>
        <w:rPr>
          <w:rFonts w:eastAsiaTheme="minorHAnsi"/>
          <w:sz w:val="28"/>
          <w:szCs w:val="28"/>
          <w:lang w:eastAsia="en-US"/>
        </w:rPr>
        <w:t>37</w:t>
      </w:r>
      <w:r w:rsidRPr="002942F3">
        <w:rPr>
          <w:rFonts w:eastAsiaTheme="minorHAnsi"/>
          <w:sz w:val="28"/>
          <w:szCs w:val="28"/>
          <w:lang w:eastAsia="en-US"/>
        </w:rPr>
        <w:t>7</w:t>
      </w:r>
    </w:p>
    <w:p w:rsidR="000461AD" w:rsidRPr="00200FF6" w:rsidRDefault="000461AD" w:rsidP="000461AD">
      <w:pPr>
        <w:jc w:val="both"/>
        <w:rPr>
          <w:rFonts w:eastAsiaTheme="minorHAnsi"/>
          <w:sz w:val="28"/>
          <w:szCs w:val="28"/>
          <w:lang w:eastAsia="en-US"/>
        </w:rPr>
      </w:pPr>
      <w:r w:rsidRPr="00200FF6">
        <w:rPr>
          <w:rFonts w:eastAsiaTheme="minorHAnsi"/>
          <w:sz w:val="28"/>
          <w:szCs w:val="28"/>
          <w:lang w:eastAsia="en-US"/>
        </w:rPr>
        <w:t>Цель программы:</w:t>
      </w:r>
    </w:p>
    <w:p w:rsidR="000461AD" w:rsidRPr="00200FF6" w:rsidRDefault="000461AD" w:rsidP="000461AD">
      <w:pPr>
        <w:ind w:left="-851" w:firstLine="851"/>
        <w:jc w:val="both"/>
        <w:rPr>
          <w:rFonts w:eastAsiaTheme="minorHAnsi"/>
          <w:sz w:val="28"/>
          <w:szCs w:val="28"/>
          <w:lang w:eastAsia="en-US"/>
        </w:rPr>
      </w:pPr>
      <w:r w:rsidRPr="00200FF6">
        <w:rPr>
          <w:rFonts w:eastAsiaTheme="minorHAnsi"/>
          <w:sz w:val="28"/>
          <w:szCs w:val="28"/>
          <w:lang w:eastAsia="en-US"/>
        </w:rPr>
        <w:t>-Развитие системы противодействия (профилактики) коррупции в муниципальном район «</w:t>
      </w:r>
      <w:proofErr w:type="spellStart"/>
      <w:r w:rsidRPr="00200FF6">
        <w:rPr>
          <w:rFonts w:eastAsiaTheme="minorHAnsi"/>
          <w:sz w:val="28"/>
          <w:szCs w:val="28"/>
          <w:lang w:eastAsia="en-US"/>
        </w:rPr>
        <w:t>Чаа-Хольский</w:t>
      </w:r>
      <w:proofErr w:type="spellEnd"/>
      <w:r w:rsidRPr="00200FF6">
        <w:rPr>
          <w:rFonts w:eastAsiaTheme="minorHAnsi"/>
          <w:sz w:val="28"/>
          <w:szCs w:val="28"/>
          <w:lang w:eastAsia="en-US"/>
        </w:rPr>
        <w:t xml:space="preserve"> </w:t>
      </w:r>
      <w:proofErr w:type="spellStart"/>
      <w:r w:rsidRPr="00200FF6">
        <w:rPr>
          <w:rFonts w:eastAsiaTheme="minorHAnsi"/>
          <w:sz w:val="28"/>
          <w:szCs w:val="28"/>
          <w:lang w:eastAsia="en-US"/>
        </w:rPr>
        <w:t>кожуун</w:t>
      </w:r>
      <w:proofErr w:type="spellEnd"/>
      <w:r w:rsidRPr="00200FF6">
        <w:rPr>
          <w:rFonts w:eastAsiaTheme="minorHAnsi"/>
          <w:sz w:val="28"/>
          <w:szCs w:val="28"/>
          <w:lang w:eastAsia="en-US"/>
        </w:rPr>
        <w:t xml:space="preserve"> РТ» и сохранение ее эффективности при обеспечении реализации государственной политики в области противодействия  коррупции в </w:t>
      </w:r>
      <w:proofErr w:type="spellStart"/>
      <w:r w:rsidRPr="00200FF6">
        <w:rPr>
          <w:rFonts w:eastAsiaTheme="minorHAnsi"/>
          <w:sz w:val="28"/>
          <w:szCs w:val="28"/>
          <w:lang w:eastAsia="en-US"/>
        </w:rPr>
        <w:t>Чаа-Хольском</w:t>
      </w:r>
      <w:proofErr w:type="spellEnd"/>
      <w:r w:rsidRPr="00200FF6">
        <w:rPr>
          <w:rFonts w:eastAsiaTheme="minorHAnsi"/>
          <w:sz w:val="28"/>
          <w:szCs w:val="28"/>
          <w:lang w:eastAsia="en-US"/>
        </w:rPr>
        <w:t xml:space="preserve"> </w:t>
      </w:r>
      <w:proofErr w:type="spellStart"/>
      <w:r w:rsidRPr="00200FF6">
        <w:rPr>
          <w:rFonts w:eastAsiaTheme="minorHAnsi"/>
          <w:sz w:val="28"/>
          <w:szCs w:val="28"/>
          <w:lang w:eastAsia="en-US"/>
        </w:rPr>
        <w:t>кожууне</w:t>
      </w:r>
      <w:proofErr w:type="spellEnd"/>
      <w:r w:rsidRPr="00200FF6">
        <w:rPr>
          <w:rFonts w:eastAsiaTheme="minorHAnsi"/>
          <w:sz w:val="28"/>
          <w:szCs w:val="28"/>
          <w:lang w:eastAsia="en-US"/>
        </w:rPr>
        <w:t xml:space="preserve"> »</w:t>
      </w:r>
    </w:p>
    <w:p w:rsidR="000461AD" w:rsidRPr="00200FF6" w:rsidRDefault="000461AD" w:rsidP="000461AD">
      <w:pPr>
        <w:autoSpaceDE w:val="0"/>
        <w:autoSpaceDN w:val="0"/>
        <w:adjustRightInd w:val="0"/>
        <w:ind w:left="-851" w:firstLine="851"/>
        <w:jc w:val="both"/>
        <w:rPr>
          <w:rFonts w:eastAsiaTheme="minorHAnsi"/>
          <w:sz w:val="28"/>
          <w:szCs w:val="28"/>
          <w:lang w:eastAsia="en-US"/>
        </w:rPr>
      </w:pPr>
      <w:r w:rsidRPr="00200FF6">
        <w:rPr>
          <w:rFonts w:eastAsiaTheme="minorHAnsi"/>
          <w:sz w:val="28"/>
          <w:szCs w:val="28"/>
          <w:lang w:eastAsia="en-US"/>
        </w:rPr>
        <w:t>- обеспечение защиты прав и законных интересов граждан, общества и государства от коррупции;</w:t>
      </w:r>
    </w:p>
    <w:p w:rsidR="000461AD" w:rsidRPr="00200FF6" w:rsidRDefault="000461AD" w:rsidP="000461AD">
      <w:pPr>
        <w:autoSpaceDE w:val="0"/>
        <w:autoSpaceDN w:val="0"/>
        <w:adjustRightInd w:val="0"/>
        <w:ind w:left="-851" w:firstLine="851"/>
        <w:jc w:val="both"/>
        <w:rPr>
          <w:rFonts w:eastAsiaTheme="minorHAnsi"/>
          <w:sz w:val="28"/>
          <w:szCs w:val="28"/>
          <w:lang w:eastAsia="en-US"/>
        </w:rPr>
      </w:pPr>
      <w:r w:rsidRPr="00200FF6">
        <w:rPr>
          <w:rFonts w:eastAsiaTheme="minorHAnsi"/>
          <w:sz w:val="28"/>
          <w:szCs w:val="28"/>
          <w:lang w:eastAsia="en-US"/>
        </w:rPr>
        <w:t xml:space="preserve">- снижение уровня коррупции при исполнении органами местного самоуправления </w:t>
      </w:r>
      <w:proofErr w:type="spellStart"/>
      <w:r w:rsidRPr="00200FF6">
        <w:rPr>
          <w:rFonts w:eastAsiaTheme="minorHAnsi"/>
          <w:sz w:val="28"/>
          <w:szCs w:val="28"/>
          <w:lang w:eastAsia="en-US"/>
        </w:rPr>
        <w:t>кожууна</w:t>
      </w:r>
      <w:proofErr w:type="spellEnd"/>
      <w:r w:rsidRPr="00200FF6">
        <w:rPr>
          <w:rFonts w:eastAsiaTheme="minorHAnsi"/>
          <w:sz w:val="28"/>
          <w:szCs w:val="28"/>
          <w:lang w:eastAsia="en-US"/>
        </w:rPr>
        <w:t xml:space="preserve"> муниципальных функций и предоставлении муниципальных услуг;</w:t>
      </w:r>
    </w:p>
    <w:p w:rsidR="000461AD" w:rsidRPr="00200FF6" w:rsidRDefault="000461AD" w:rsidP="000461AD">
      <w:pPr>
        <w:autoSpaceDE w:val="0"/>
        <w:autoSpaceDN w:val="0"/>
        <w:adjustRightInd w:val="0"/>
        <w:jc w:val="both"/>
        <w:rPr>
          <w:rFonts w:eastAsiaTheme="minorHAnsi"/>
          <w:sz w:val="28"/>
          <w:szCs w:val="28"/>
          <w:lang w:eastAsia="en-US"/>
        </w:rPr>
      </w:pPr>
      <w:r w:rsidRPr="00200FF6">
        <w:rPr>
          <w:rFonts w:eastAsiaTheme="minorHAnsi"/>
          <w:sz w:val="28"/>
          <w:szCs w:val="28"/>
          <w:lang w:eastAsia="en-US"/>
        </w:rPr>
        <w:t>- устранение причин и условий, порождающих коррупцию.</w:t>
      </w:r>
    </w:p>
    <w:p w:rsidR="000461AD" w:rsidRPr="00200FF6" w:rsidRDefault="000461AD" w:rsidP="000461AD">
      <w:pPr>
        <w:autoSpaceDE w:val="0"/>
        <w:autoSpaceDN w:val="0"/>
        <w:adjustRightInd w:val="0"/>
        <w:ind w:left="-851"/>
        <w:jc w:val="both"/>
        <w:rPr>
          <w:rFonts w:eastAsiaTheme="minorHAnsi"/>
          <w:sz w:val="28"/>
          <w:szCs w:val="28"/>
          <w:lang w:eastAsia="en-US"/>
        </w:rPr>
      </w:pPr>
      <w:r w:rsidRPr="00200FF6">
        <w:rPr>
          <w:rFonts w:eastAsiaTheme="minorHAnsi"/>
          <w:sz w:val="28"/>
          <w:szCs w:val="28"/>
          <w:lang w:eastAsia="en-US"/>
        </w:rPr>
        <w:t xml:space="preserve">- совершенствование механизмов противодействия коррупции в органах местного самоуправления </w:t>
      </w:r>
      <w:proofErr w:type="spellStart"/>
      <w:r w:rsidRPr="00200FF6">
        <w:rPr>
          <w:rFonts w:eastAsiaTheme="minorHAnsi"/>
          <w:sz w:val="28"/>
          <w:szCs w:val="28"/>
          <w:lang w:eastAsia="en-US"/>
        </w:rPr>
        <w:t>кожууна</w:t>
      </w:r>
      <w:proofErr w:type="spellEnd"/>
      <w:r w:rsidRPr="00200FF6">
        <w:rPr>
          <w:rFonts w:eastAsiaTheme="minorHAnsi"/>
          <w:sz w:val="28"/>
          <w:szCs w:val="28"/>
          <w:lang w:eastAsia="en-US"/>
        </w:rPr>
        <w:t>;</w:t>
      </w:r>
    </w:p>
    <w:p w:rsidR="000461AD" w:rsidRPr="00200FF6" w:rsidRDefault="000461AD" w:rsidP="000461AD">
      <w:pPr>
        <w:autoSpaceDE w:val="0"/>
        <w:autoSpaceDN w:val="0"/>
        <w:adjustRightInd w:val="0"/>
        <w:ind w:left="-851" w:firstLine="851"/>
        <w:jc w:val="both"/>
        <w:rPr>
          <w:rFonts w:eastAsiaTheme="minorHAnsi"/>
          <w:sz w:val="28"/>
          <w:szCs w:val="28"/>
          <w:lang w:eastAsia="en-US"/>
        </w:rPr>
      </w:pPr>
      <w:r w:rsidRPr="00200FF6">
        <w:rPr>
          <w:rFonts w:eastAsiaTheme="minorHAnsi"/>
          <w:sz w:val="28"/>
          <w:szCs w:val="28"/>
          <w:lang w:eastAsia="en-US"/>
        </w:rPr>
        <w:t>- выявление причин и условий, порождающих коррупцию, минимизация и (или) ликвидация последствий коррупции;</w:t>
      </w:r>
    </w:p>
    <w:p w:rsidR="000461AD" w:rsidRPr="00200FF6" w:rsidRDefault="000461AD" w:rsidP="000461AD">
      <w:pPr>
        <w:autoSpaceDE w:val="0"/>
        <w:autoSpaceDN w:val="0"/>
        <w:adjustRightInd w:val="0"/>
        <w:ind w:left="-851" w:firstLine="851"/>
        <w:jc w:val="both"/>
        <w:rPr>
          <w:rFonts w:eastAsiaTheme="minorHAnsi"/>
          <w:sz w:val="28"/>
          <w:szCs w:val="28"/>
          <w:lang w:eastAsia="en-US"/>
        </w:rPr>
      </w:pPr>
      <w:r w:rsidRPr="00200FF6">
        <w:rPr>
          <w:rFonts w:eastAsiaTheme="minorHAnsi"/>
          <w:sz w:val="28"/>
          <w:szCs w:val="28"/>
          <w:lang w:eastAsia="en-US"/>
        </w:rPr>
        <w:t xml:space="preserve">- совершенствование организации деятельности органов местного самоуправления </w:t>
      </w:r>
      <w:proofErr w:type="spellStart"/>
      <w:r w:rsidRPr="00200FF6">
        <w:rPr>
          <w:rFonts w:eastAsiaTheme="minorHAnsi"/>
          <w:sz w:val="28"/>
          <w:szCs w:val="28"/>
          <w:lang w:eastAsia="en-US"/>
        </w:rPr>
        <w:t>кожууна</w:t>
      </w:r>
      <w:proofErr w:type="spellEnd"/>
      <w:r w:rsidRPr="00200FF6">
        <w:rPr>
          <w:rFonts w:eastAsiaTheme="minorHAnsi"/>
          <w:sz w:val="28"/>
          <w:szCs w:val="28"/>
          <w:lang w:eastAsia="en-US"/>
        </w:rPr>
        <w:t xml:space="preserve"> в сфере размещения муниципальных заказов;</w:t>
      </w:r>
    </w:p>
    <w:p w:rsidR="000461AD" w:rsidRPr="00200FF6" w:rsidRDefault="000461AD" w:rsidP="000461AD">
      <w:pPr>
        <w:autoSpaceDE w:val="0"/>
        <w:autoSpaceDN w:val="0"/>
        <w:adjustRightInd w:val="0"/>
        <w:ind w:left="-851" w:firstLine="851"/>
        <w:jc w:val="both"/>
        <w:rPr>
          <w:rFonts w:eastAsiaTheme="minorHAnsi"/>
          <w:sz w:val="28"/>
          <w:szCs w:val="28"/>
          <w:lang w:eastAsia="en-US"/>
        </w:rPr>
      </w:pPr>
      <w:r w:rsidRPr="00200FF6">
        <w:rPr>
          <w:rFonts w:eastAsiaTheme="minorHAnsi"/>
          <w:sz w:val="28"/>
          <w:szCs w:val="28"/>
          <w:lang w:eastAsia="en-US"/>
        </w:rPr>
        <w:t>- формирование антикоррупционного общественного сознания, нетерпимости к проявлениям коррупции.</w:t>
      </w:r>
    </w:p>
    <w:p w:rsidR="000461AD" w:rsidRPr="00200FF6" w:rsidRDefault="000461AD" w:rsidP="000461AD">
      <w:pPr>
        <w:ind w:left="-851" w:firstLine="851"/>
        <w:jc w:val="both"/>
        <w:rPr>
          <w:rFonts w:eastAsiaTheme="minorHAnsi"/>
          <w:sz w:val="28"/>
          <w:szCs w:val="28"/>
          <w:lang w:eastAsia="en-US"/>
        </w:rPr>
      </w:pPr>
      <w:r w:rsidRPr="00200FF6">
        <w:rPr>
          <w:rFonts w:eastAsiaTheme="minorHAnsi"/>
          <w:sz w:val="28"/>
          <w:szCs w:val="28"/>
          <w:lang w:eastAsia="en-US"/>
        </w:rPr>
        <w:t>Ответственным исполнителем программы является Отдел организационно-правовой и кадровой работы.</w:t>
      </w:r>
    </w:p>
    <w:p w:rsidR="000461AD" w:rsidRDefault="000461AD" w:rsidP="000461AD">
      <w:pPr>
        <w:ind w:left="-851" w:firstLine="851"/>
        <w:jc w:val="both"/>
      </w:pPr>
      <w:r w:rsidRPr="00200FF6">
        <w:rPr>
          <w:rFonts w:eastAsiaTheme="minorHAnsi"/>
          <w:sz w:val="28"/>
          <w:szCs w:val="28"/>
          <w:lang w:eastAsia="en-US"/>
        </w:rPr>
        <w:t>Объемы финансирования Программы носят прогнозный характер и подлежат уточнению в установленном порядке при формировании бюджета на соответствующий финансовый год.</w:t>
      </w:r>
      <w:r w:rsidRPr="00CD79FF">
        <w:t xml:space="preserve"> </w:t>
      </w:r>
    </w:p>
    <w:p w:rsidR="000461AD" w:rsidRDefault="000461AD" w:rsidP="000461AD">
      <w:pPr>
        <w:ind w:left="-851" w:firstLine="851"/>
        <w:jc w:val="both"/>
      </w:pPr>
      <w:r w:rsidRPr="00CD79FF">
        <w:rPr>
          <w:rFonts w:eastAsiaTheme="minorHAnsi"/>
          <w:sz w:val="28"/>
          <w:szCs w:val="28"/>
          <w:lang w:eastAsia="en-US"/>
        </w:rPr>
        <w:lastRenderedPageBreak/>
        <w:t xml:space="preserve">Оценка эффективности реализации муниципальной программы за </w:t>
      </w:r>
      <w:r w:rsidR="007C187D">
        <w:rPr>
          <w:rFonts w:eastAsiaTheme="minorHAnsi"/>
          <w:sz w:val="28"/>
          <w:szCs w:val="28"/>
          <w:lang w:eastAsia="en-US"/>
        </w:rPr>
        <w:t>10</w:t>
      </w:r>
      <w:r w:rsidRPr="00CD79FF">
        <w:rPr>
          <w:rFonts w:eastAsiaTheme="minorHAnsi"/>
          <w:sz w:val="28"/>
          <w:szCs w:val="28"/>
          <w:lang w:eastAsia="en-US"/>
        </w:rPr>
        <w:t xml:space="preserve"> </w:t>
      </w:r>
      <w:r>
        <w:rPr>
          <w:rFonts w:eastAsiaTheme="minorHAnsi"/>
          <w:sz w:val="28"/>
          <w:szCs w:val="28"/>
          <w:lang w:eastAsia="en-US"/>
        </w:rPr>
        <w:t>месяцев</w:t>
      </w:r>
      <w:r w:rsidRPr="00CD79FF">
        <w:rPr>
          <w:rFonts w:eastAsiaTheme="minorHAnsi"/>
          <w:sz w:val="28"/>
          <w:szCs w:val="28"/>
          <w:lang w:eastAsia="en-US"/>
        </w:rPr>
        <w:t xml:space="preserve"> 2022 год</w:t>
      </w:r>
      <w:r>
        <w:rPr>
          <w:rFonts w:eastAsiaTheme="minorHAnsi"/>
          <w:sz w:val="28"/>
          <w:szCs w:val="28"/>
          <w:lang w:eastAsia="en-US"/>
        </w:rPr>
        <w:t>а</w:t>
      </w:r>
      <w:r w:rsidRPr="00CD79FF">
        <w:rPr>
          <w:rFonts w:eastAsiaTheme="minorHAnsi"/>
          <w:sz w:val="28"/>
          <w:szCs w:val="28"/>
          <w:lang w:eastAsia="en-US"/>
        </w:rPr>
        <w:t xml:space="preserve"> ф</w:t>
      </w:r>
      <w:r w:rsidR="007C187D">
        <w:rPr>
          <w:rFonts w:eastAsiaTheme="minorHAnsi"/>
          <w:sz w:val="28"/>
          <w:szCs w:val="28"/>
          <w:lang w:eastAsia="en-US"/>
        </w:rPr>
        <w:t>инансовых показателей составило</w:t>
      </w:r>
      <w:r w:rsidRPr="00CD79FF">
        <w:rPr>
          <w:rFonts w:eastAsiaTheme="minorHAnsi"/>
          <w:sz w:val="28"/>
          <w:szCs w:val="28"/>
          <w:lang w:eastAsia="en-US"/>
        </w:rPr>
        <w:t xml:space="preserve"> 0 %.</w:t>
      </w:r>
      <w:r w:rsidRPr="001B0D01">
        <w:t xml:space="preserve"> </w:t>
      </w:r>
      <w:r>
        <w:rPr>
          <w:rFonts w:eastAsiaTheme="minorHAnsi"/>
          <w:sz w:val="28"/>
          <w:szCs w:val="28"/>
          <w:lang w:eastAsia="en-US"/>
        </w:rPr>
        <w:t xml:space="preserve">рублей. </w:t>
      </w:r>
      <w:r w:rsidRPr="00CD79FF">
        <w:rPr>
          <w:rFonts w:eastAsiaTheme="minorHAnsi"/>
          <w:sz w:val="28"/>
          <w:szCs w:val="28"/>
          <w:lang w:eastAsia="en-US"/>
        </w:rPr>
        <w:t>За отчетный период по данной программе мероприятия не проводились</w:t>
      </w:r>
      <w:r>
        <w:rPr>
          <w:rFonts w:eastAsiaTheme="minorHAnsi"/>
          <w:sz w:val="28"/>
          <w:szCs w:val="28"/>
          <w:lang w:eastAsia="en-US"/>
        </w:rPr>
        <w:t>.</w:t>
      </w:r>
    </w:p>
    <w:p w:rsidR="007C187D" w:rsidRPr="001147BD" w:rsidRDefault="007C187D" w:rsidP="000461AD">
      <w:pPr>
        <w:ind w:left="-851" w:firstLine="851"/>
        <w:jc w:val="both"/>
        <w:rPr>
          <w:rFonts w:eastAsiaTheme="minorHAnsi"/>
          <w:sz w:val="28"/>
          <w:szCs w:val="28"/>
          <w:lang w:eastAsia="en-US"/>
        </w:rPr>
      </w:pPr>
    </w:p>
    <w:p w:rsidR="000461AD" w:rsidRDefault="000461AD" w:rsidP="000461AD">
      <w:pPr>
        <w:jc w:val="center"/>
        <w:rPr>
          <w:rFonts w:eastAsiaTheme="minorHAnsi"/>
          <w:b/>
          <w:sz w:val="28"/>
          <w:szCs w:val="28"/>
          <w:u w:val="single"/>
          <w:lang w:eastAsia="en-US"/>
        </w:rPr>
      </w:pPr>
      <w:r w:rsidRPr="0000001D">
        <w:rPr>
          <w:rFonts w:eastAsiaTheme="minorHAnsi"/>
          <w:b/>
          <w:sz w:val="28"/>
          <w:szCs w:val="28"/>
          <w:u w:val="single"/>
          <w:lang w:eastAsia="en-US"/>
        </w:rPr>
        <w:t>Муниципальная программа «Доступная среда» на 2021-2023 годы»</w:t>
      </w:r>
    </w:p>
    <w:p w:rsidR="000461AD" w:rsidRPr="0000001D" w:rsidRDefault="000461AD" w:rsidP="000461AD">
      <w:pPr>
        <w:jc w:val="center"/>
        <w:rPr>
          <w:rFonts w:eastAsiaTheme="minorHAnsi"/>
          <w:b/>
          <w:sz w:val="28"/>
          <w:szCs w:val="28"/>
          <w:u w:val="single"/>
          <w:lang w:eastAsia="en-US"/>
        </w:rPr>
      </w:pPr>
    </w:p>
    <w:p w:rsidR="000461AD" w:rsidRPr="00795638" w:rsidRDefault="000461AD" w:rsidP="000461AD">
      <w:pPr>
        <w:ind w:left="-851" w:firstLine="851"/>
        <w:jc w:val="both"/>
        <w:rPr>
          <w:rFonts w:eastAsiaTheme="minorHAnsi"/>
          <w:color w:val="000000" w:themeColor="text1"/>
          <w:sz w:val="28"/>
          <w:szCs w:val="28"/>
          <w:lang w:eastAsia="en-US"/>
        </w:rPr>
      </w:pPr>
      <w:r w:rsidRPr="00795638">
        <w:rPr>
          <w:rFonts w:eastAsiaTheme="minorHAnsi"/>
          <w:color w:val="000000" w:themeColor="text1"/>
          <w:sz w:val="28"/>
          <w:szCs w:val="28"/>
          <w:lang w:eastAsia="en-US"/>
        </w:rPr>
        <w:t xml:space="preserve">Утверждено постановлением администрации </w:t>
      </w:r>
      <w:proofErr w:type="spellStart"/>
      <w:r w:rsidRPr="00795638">
        <w:rPr>
          <w:rFonts w:eastAsiaTheme="minorHAnsi"/>
          <w:color w:val="000000" w:themeColor="text1"/>
          <w:sz w:val="28"/>
          <w:szCs w:val="28"/>
          <w:lang w:eastAsia="en-US"/>
        </w:rPr>
        <w:t>Чаа-Хольского</w:t>
      </w:r>
      <w:proofErr w:type="spellEnd"/>
      <w:r w:rsidRPr="00795638">
        <w:rPr>
          <w:rFonts w:eastAsiaTheme="minorHAnsi"/>
          <w:color w:val="000000" w:themeColor="text1"/>
          <w:sz w:val="28"/>
          <w:szCs w:val="28"/>
          <w:lang w:eastAsia="en-US"/>
        </w:rPr>
        <w:t xml:space="preserve"> </w:t>
      </w:r>
      <w:proofErr w:type="spellStart"/>
      <w:r w:rsidRPr="00795638">
        <w:rPr>
          <w:rFonts w:eastAsiaTheme="minorHAnsi"/>
          <w:color w:val="000000" w:themeColor="text1"/>
          <w:sz w:val="28"/>
          <w:szCs w:val="28"/>
          <w:lang w:eastAsia="en-US"/>
        </w:rPr>
        <w:t>кожууна</w:t>
      </w:r>
      <w:proofErr w:type="spellEnd"/>
      <w:r w:rsidRPr="00795638">
        <w:rPr>
          <w:rFonts w:eastAsiaTheme="minorHAnsi"/>
          <w:color w:val="000000" w:themeColor="text1"/>
          <w:sz w:val="28"/>
          <w:szCs w:val="28"/>
          <w:lang w:eastAsia="en-US"/>
        </w:rPr>
        <w:t xml:space="preserve"> от 29 сентября 2020 года № 437</w:t>
      </w:r>
    </w:p>
    <w:p w:rsidR="000461AD" w:rsidRPr="00795638" w:rsidRDefault="000461AD" w:rsidP="000461AD">
      <w:pPr>
        <w:jc w:val="both"/>
        <w:rPr>
          <w:rFonts w:eastAsiaTheme="minorHAnsi"/>
          <w:color w:val="000000" w:themeColor="text1"/>
          <w:sz w:val="28"/>
          <w:szCs w:val="28"/>
          <w:lang w:eastAsia="en-US"/>
        </w:rPr>
      </w:pPr>
      <w:r w:rsidRPr="00795638">
        <w:rPr>
          <w:rFonts w:eastAsiaTheme="minorHAnsi"/>
          <w:color w:val="000000" w:themeColor="text1"/>
          <w:sz w:val="28"/>
          <w:szCs w:val="28"/>
          <w:lang w:eastAsia="en-US"/>
        </w:rPr>
        <w:t>Цель программы:</w:t>
      </w:r>
    </w:p>
    <w:p w:rsidR="000461AD" w:rsidRPr="00795638" w:rsidRDefault="000461AD" w:rsidP="000461AD">
      <w:pPr>
        <w:ind w:left="-851" w:firstLine="851"/>
        <w:jc w:val="both"/>
        <w:rPr>
          <w:rFonts w:eastAsiaTheme="minorHAnsi"/>
          <w:color w:val="000000" w:themeColor="text1"/>
          <w:sz w:val="28"/>
          <w:szCs w:val="28"/>
          <w:lang w:eastAsia="en-US"/>
        </w:rPr>
      </w:pPr>
      <w:r w:rsidRPr="00795638">
        <w:rPr>
          <w:rFonts w:eastAsiaTheme="minorHAnsi"/>
          <w:color w:val="000000" w:themeColor="text1"/>
          <w:sz w:val="28"/>
          <w:szCs w:val="28"/>
          <w:lang w:eastAsia="en-US"/>
        </w:rPr>
        <w:t>- создание условий инвалидам, для равного с другими гражданами участия в жизни общества, за счет формирования общей среды жизнедеятельности с учетом потребностей инвалидов;</w:t>
      </w:r>
    </w:p>
    <w:p w:rsidR="000461AD" w:rsidRPr="00795638" w:rsidRDefault="000461AD" w:rsidP="000461AD">
      <w:pPr>
        <w:ind w:left="-851" w:firstLine="851"/>
        <w:jc w:val="both"/>
        <w:rPr>
          <w:rFonts w:eastAsiaTheme="minorHAnsi"/>
          <w:color w:val="000000" w:themeColor="text1"/>
          <w:sz w:val="28"/>
          <w:szCs w:val="28"/>
          <w:lang w:eastAsia="en-US"/>
        </w:rPr>
      </w:pPr>
      <w:r w:rsidRPr="00795638">
        <w:rPr>
          <w:rFonts w:eastAsiaTheme="minorHAnsi"/>
          <w:color w:val="000000" w:themeColor="text1"/>
          <w:sz w:val="28"/>
          <w:szCs w:val="28"/>
          <w:lang w:eastAsia="en-US"/>
        </w:rPr>
        <w:t>- проведение комплекса мероприятий по формированию условий, обеспечивающих инвалидам доступа физическому окружению;</w:t>
      </w:r>
    </w:p>
    <w:p w:rsidR="000461AD" w:rsidRPr="00795638" w:rsidRDefault="000461AD" w:rsidP="000461AD">
      <w:pPr>
        <w:ind w:left="-851" w:firstLine="851"/>
        <w:jc w:val="both"/>
        <w:rPr>
          <w:rFonts w:eastAsiaTheme="minorHAnsi"/>
          <w:color w:val="000000" w:themeColor="text1"/>
          <w:sz w:val="28"/>
          <w:szCs w:val="28"/>
          <w:lang w:eastAsia="en-US"/>
        </w:rPr>
      </w:pPr>
      <w:r w:rsidRPr="00795638">
        <w:rPr>
          <w:rFonts w:eastAsiaTheme="minorHAnsi"/>
          <w:color w:val="000000" w:themeColor="text1"/>
          <w:sz w:val="28"/>
          <w:szCs w:val="28"/>
          <w:lang w:eastAsia="en-US"/>
        </w:rPr>
        <w:t>- создание условий беспрепятственного передвижения инвалидов средствами общественного и индивидуального транспорта, а также с помощью кресел-колясок.</w:t>
      </w:r>
    </w:p>
    <w:p w:rsidR="000461AD" w:rsidRPr="00795638" w:rsidRDefault="000461AD" w:rsidP="000461AD">
      <w:pPr>
        <w:ind w:left="-851" w:firstLine="851"/>
        <w:jc w:val="both"/>
        <w:rPr>
          <w:rFonts w:eastAsiaTheme="minorHAnsi"/>
          <w:color w:val="000000" w:themeColor="text1"/>
          <w:sz w:val="28"/>
          <w:szCs w:val="28"/>
          <w:lang w:eastAsia="en-US"/>
        </w:rPr>
      </w:pPr>
      <w:r w:rsidRPr="00795638">
        <w:rPr>
          <w:rFonts w:eastAsiaTheme="minorHAnsi"/>
          <w:color w:val="000000" w:themeColor="text1"/>
          <w:sz w:val="28"/>
          <w:szCs w:val="28"/>
          <w:lang w:eastAsia="en-US"/>
        </w:rPr>
        <w:t xml:space="preserve">Ответственным исполнителем программы является Управление труда и социального развития </w:t>
      </w:r>
      <w:proofErr w:type="spellStart"/>
      <w:r w:rsidRPr="00795638">
        <w:rPr>
          <w:rFonts w:eastAsiaTheme="minorHAnsi"/>
          <w:color w:val="000000" w:themeColor="text1"/>
          <w:sz w:val="28"/>
          <w:szCs w:val="28"/>
          <w:lang w:eastAsia="en-US"/>
        </w:rPr>
        <w:t>Чаа-Хольского</w:t>
      </w:r>
      <w:proofErr w:type="spellEnd"/>
      <w:r w:rsidRPr="00795638">
        <w:rPr>
          <w:rFonts w:eastAsiaTheme="minorHAnsi"/>
          <w:color w:val="000000" w:themeColor="text1"/>
          <w:sz w:val="28"/>
          <w:szCs w:val="28"/>
          <w:lang w:eastAsia="en-US"/>
        </w:rPr>
        <w:t xml:space="preserve"> </w:t>
      </w:r>
      <w:proofErr w:type="spellStart"/>
      <w:r w:rsidRPr="00795638">
        <w:rPr>
          <w:rFonts w:eastAsiaTheme="minorHAnsi"/>
          <w:color w:val="000000" w:themeColor="text1"/>
          <w:sz w:val="28"/>
          <w:szCs w:val="28"/>
          <w:lang w:eastAsia="en-US"/>
        </w:rPr>
        <w:t>кожууна</w:t>
      </w:r>
      <w:proofErr w:type="spellEnd"/>
      <w:r w:rsidRPr="00795638">
        <w:rPr>
          <w:rFonts w:eastAsiaTheme="minorHAnsi"/>
          <w:color w:val="000000" w:themeColor="text1"/>
          <w:sz w:val="28"/>
          <w:szCs w:val="28"/>
          <w:lang w:eastAsia="en-US"/>
        </w:rPr>
        <w:t xml:space="preserve"> Республики Тыва.</w:t>
      </w:r>
    </w:p>
    <w:p w:rsidR="000461AD" w:rsidRPr="00795638" w:rsidRDefault="000461AD" w:rsidP="000461AD">
      <w:pPr>
        <w:ind w:left="-851" w:firstLine="851"/>
        <w:jc w:val="both"/>
        <w:rPr>
          <w:rFonts w:eastAsiaTheme="minorHAnsi"/>
          <w:color w:val="000000" w:themeColor="text1"/>
          <w:sz w:val="28"/>
          <w:szCs w:val="28"/>
          <w:lang w:eastAsia="en-US"/>
        </w:rPr>
      </w:pPr>
      <w:r w:rsidRPr="00795638">
        <w:rPr>
          <w:rFonts w:eastAsiaTheme="minorHAnsi"/>
          <w:color w:val="000000" w:themeColor="text1"/>
          <w:sz w:val="28"/>
          <w:szCs w:val="28"/>
          <w:lang w:eastAsia="en-US"/>
        </w:rPr>
        <w:t>Оценка эффективности реализа</w:t>
      </w:r>
      <w:r w:rsidR="007C187D">
        <w:rPr>
          <w:rFonts w:eastAsiaTheme="minorHAnsi"/>
          <w:color w:val="000000" w:themeColor="text1"/>
          <w:sz w:val="28"/>
          <w:szCs w:val="28"/>
          <w:lang w:eastAsia="en-US"/>
        </w:rPr>
        <w:t>ции муниципальной программы за 10</w:t>
      </w:r>
      <w:r w:rsidRPr="00795638">
        <w:rPr>
          <w:rFonts w:eastAsiaTheme="minorHAnsi"/>
          <w:color w:val="000000" w:themeColor="text1"/>
          <w:sz w:val="28"/>
          <w:szCs w:val="28"/>
          <w:lang w:eastAsia="en-US"/>
        </w:rPr>
        <w:t xml:space="preserve"> месяцев  2022 года финансовых показателей составило 0 %. </w:t>
      </w:r>
    </w:p>
    <w:p w:rsidR="000461AD" w:rsidRPr="00795638" w:rsidRDefault="000461AD" w:rsidP="000461AD">
      <w:pPr>
        <w:ind w:left="-851" w:firstLine="851"/>
        <w:jc w:val="both"/>
        <w:rPr>
          <w:rFonts w:eastAsiaTheme="minorHAnsi"/>
          <w:color w:val="000000" w:themeColor="text1"/>
          <w:sz w:val="28"/>
          <w:szCs w:val="28"/>
          <w:highlight w:val="darkRed"/>
          <w:lang w:eastAsia="en-US"/>
        </w:rPr>
      </w:pPr>
      <w:r w:rsidRPr="00795638">
        <w:rPr>
          <w:rFonts w:eastAsiaTheme="minorHAnsi"/>
          <w:color w:val="000000" w:themeColor="text1"/>
          <w:sz w:val="28"/>
          <w:szCs w:val="28"/>
          <w:lang w:eastAsia="en-US"/>
        </w:rPr>
        <w:t>По данной программе мероприятий не проведено.</w:t>
      </w:r>
    </w:p>
    <w:p w:rsidR="000461AD" w:rsidRPr="006F288A" w:rsidRDefault="000461AD" w:rsidP="000461AD">
      <w:pPr>
        <w:jc w:val="center"/>
        <w:rPr>
          <w:rFonts w:eastAsiaTheme="minorHAnsi"/>
          <w:b/>
          <w:sz w:val="28"/>
          <w:szCs w:val="28"/>
          <w:highlight w:val="darkRed"/>
          <w:lang w:eastAsia="en-US"/>
        </w:rPr>
      </w:pPr>
    </w:p>
    <w:p w:rsidR="000461AD" w:rsidRPr="0000001D" w:rsidRDefault="000461AD" w:rsidP="000461AD">
      <w:pPr>
        <w:jc w:val="center"/>
        <w:rPr>
          <w:rFonts w:eastAsiaTheme="minorHAnsi"/>
          <w:b/>
          <w:sz w:val="28"/>
          <w:szCs w:val="28"/>
          <w:u w:val="single"/>
          <w:lang w:eastAsia="en-US"/>
        </w:rPr>
      </w:pPr>
      <w:r w:rsidRPr="0000001D">
        <w:rPr>
          <w:rFonts w:eastAsiaTheme="minorHAnsi"/>
          <w:b/>
          <w:sz w:val="28"/>
          <w:szCs w:val="28"/>
          <w:u w:val="single"/>
          <w:lang w:eastAsia="en-US"/>
        </w:rPr>
        <w:t>Муниципальная программа «Развитие земельно-имущественных отношений на территории муниципального района «</w:t>
      </w:r>
      <w:proofErr w:type="spellStart"/>
      <w:r w:rsidRPr="0000001D">
        <w:rPr>
          <w:rFonts w:eastAsiaTheme="minorHAnsi"/>
          <w:b/>
          <w:sz w:val="28"/>
          <w:szCs w:val="28"/>
          <w:u w:val="single"/>
          <w:lang w:eastAsia="en-US"/>
        </w:rPr>
        <w:t>Чаа-Хольский</w:t>
      </w:r>
      <w:proofErr w:type="spellEnd"/>
      <w:r w:rsidRPr="0000001D">
        <w:rPr>
          <w:rFonts w:eastAsiaTheme="minorHAnsi"/>
          <w:b/>
          <w:sz w:val="28"/>
          <w:szCs w:val="28"/>
          <w:u w:val="single"/>
          <w:lang w:eastAsia="en-US"/>
        </w:rPr>
        <w:t xml:space="preserve"> </w:t>
      </w:r>
      <w:proofErr w:type="spellStart"/>
      <w:r w:rsidRPr="0000001D">
        <w:rPr>
          <w:rFonts w:eastAsiaTheme="minorHAnsi"/>
          <w:b/>
          <w:sz w:val="28"/>
          <w:szCs w:val="28"/>
          <w:u w:val="single"/>
          <w:lang w:eastAsia="en-US"/>
        </w:rPr>
        <w:t>кожуун</w:t>
      </w:r>
      <w:proofErr w:type="spellEnd"/>
      <w:r w:rsidRPr="0000001D">
        <w:rPr>
          <w:rFonts w:eastAsiaTheme="minorHAnsi"/>
          <w:b/>
          <w:sz w:val="28"/>
          <w:szCs w:val="28"/>
          <w:u w:val="single"/>
          <w:lang w:eastAsia="en-US"/>
        </w:rPr>
        <w:t xml:space="preserve"> Республики Тыва» на 2021-2023 годы»</w:t>
      </w:r>
    </w:p>
    <w:p w:rsidR="000461AD" w:rsidRDefault="000461AD" w:rsidP="000461AD">
      <w:pPr>
        <w:ind w:left="-851" w:firstLine="851"/>
        <w:jc w:val="both"/>
        <w:rPr>
          <w:rFonts w:eastAsiaTheme="minorHAnsi"/>
          <w:sz w:val="28"/>
          <w:szCs w:val="28"/>
          <w:lang w:eastAsia="en-US"/>
        </w:rPr>
      </w:pPr>
      <w:r w:rsidRPr="00E4199D">
        <w:rPr>
          <w:rFonts w:eastAsiaTheme="minorHAnsi"/>
          <w:sz w:val="28"/>
          <w:szCs w:val="28"/>
          <w:lang w:eastAsia="en-US"/>
        </w:rPr>
        <w:t xml:space="preserve">Утверждено постановлением администрации </w:t>
      </w:r>
      <w:proofErr w:type="spellStart"/>
      <w:r w:rsidRPr="00E4199D">
        <w:rPr>
          <w:rFonts w:eastAsiaTheme="minorHAnsi"/>
          <w:sz w:val="28"/>
          <w:szCs w:val="28"/>
          <w:lang w:eastAsia="en-US"/>
        </w:rPr>
        <w:t>Чаа-Хольского</w:t>
      </w:r>
      <w:proofErr w:type="spellEnd"/>
      <w:r w:rsidRPr="00E4199D">
        <w:rPr>
          <w:rFonts w:eastAsiaTheme="minorHAnsi"/>
          <w:sz w:val="28"/>
          <w:szCs w:val="28"/>
          <w:lang w:eastAsia="en-US"/>
        </w:rPr>
        <w:t xml:space="preserve"> </w:t>
      </w:r>
      <w:proofErr w:type="spellStart"/>
      <w:r w:rsidRPr="00E4199D">
        <w:rPr>
          <w:rFonts w:eastAsiaTheme="minorHAnsi"/>
          <w:sz w:val="28"/>
          <w:szCs w:val="28"/>
          <w:lang w:eastAsia="en-US"/>
        </w:rPr>
        <w:t>кожууна</w:t>
      </w:r>
      <w:proofErr w:type="spellEnd"/>
      <w:r w:rsidRPr="00E4199D">
        <w:rPr>
          <w:rFonts w:eastAsiaTheme="minorHAnsi"/>
          <w:sz w:val="28"/>
          <w:szCs w:val="28"/>
          <w:lang w:eastAsia="en-US"/>
        </w:rPr>
        <w:t xml:space="preserve"> от </w:t>
      </w:r>
      <w:r>
        <w:rPr>
          <w:rFonts w:eastAsiaTheme="minorHAnsi"/>
          <w:sz w:val="28"/>
          <w:szCs w:val="28"/>
          <w:lang w:eastAsia="en-US"/>
        </w:rPr>
        <w:t>16</w:t>
      </w:r>
      <w:r w:rsidRPr="00E4199D">
        <w:rPr>
          <w:rFonts w:eastAsiaTheme="minorHAnsi"/>
          <w:sz w:val="28"/>
          <w:szCs w:val="28"/>
          <w:lang w:eastAsia="en-US"/>
        </w:rPr>
        <w:t xml:space="preserve"> </w:t>
      </w:r>
      <w:r>
        <w:rPr>
          <w:rFonts w:eastAsiaTheme="minorHAnsi"/>
          <w:sz w:val="28"/>
          <w:szCs w:val="28"/>
          <w:lang w:eastAsia="en-US"/>
        </w:rPr>
        <w:t>декабря</w:t>
      </w:r>
      <w:r w:rsidRPr="00E4199D">
        <w:rPr>
          <w:rFonts w:eastAsiaTheme="minorHAnsi"/>
          <w:sz w:val="28"/>
          <w:szCs w:val="28"/>
          <w:lang w:eastAsia="en-US"/>
        </w:rPr>
        <w:t xml:space="preserve"> 2020 года № </w:t>
      </w:r>
      <w:r w:rsidRPr="002942F3">
        <w:rPr>
          <w:rFonts w:eastAsiaTheme="minorHAnsi"/>
          <w:sz w:val="28"/>
          <w:szCs w:val="28"/>
          <w:lang w:eastAsia="en-US"/>
        </w:rPr>
        <w:t>427</w:t>
      </w:r>
      <w:r>
        <w:rPr>
          <w:rFonts w:eastAsiaTheme="minorHAnsi"/>
          <w:sz w:val="28"/>
          <w:szCs w:val="28"/>
          <w:lang w:eastAsia="en-US"/>
        </w:rPr>
        <w:t>.</w:t>
      </w:r>
    </w:p>
    <w:p w:rsidR="000461AD" w:rsidRPr="00200FF6" w:rsidRDefault="000461AD" w:rsidP="000461AD">
      <w:pPr>
        <w:jc w:val="both"/>
        <w:rPr>
          <w:rFonts w:eastAsiaTheme="minorHAnsi"/>
          <w:sz w:val="28"/>
          <w:szCs w:val="28"/>
          <w:lang w:eastAsia="en-US"/>
        </w:rPr>
      </w:pPr>
      <w:r w:rsidRPr="00200FF6">
        <w:rPr>
          <w:rFonts w:eastAsiaTheme="minorHAnsi"/>
          <w:sz w:val="28"/>
          <w:szCs w:val="28"/>
          <w:lang w:eastAsia="en-US"/>
        </w:rPr>
        <w:t>Цель программы:</w:t>
      </w:r>
    </w:p>
    <w:p w:rsidR="000461AD" w:rsidRPr="00200FF6" w:rsidRDefault="000461AD" w:rsidP="000461AD">
      <w:pPr>
        <w:ind w:left="-851" w:firstLine="851"/>
        <w:jc w:val="both"/>
        <w:rPr>
          <w:rFonts w:eastAsiaTheme="minorHAnsi"/>
          <w:sz w:val="28"/>
          <w:szCs w:val="28"/>
          <w:lang w:eastAsia="en-US"/>
        </w:rPr>
      </w:pPr>
      <w:r w:rsidRPr="00200FF6">
        <w:rPr>
          <w:rFonts w:eastAsiaTheme="minorHAnsi"/>
          <w:sz w:val="28"/>
          <w:szCs w:val="28"/>
          <w:lang w:eastAsia="en-US"/>
        </w:rPr>
        <w:t xml:space="preserve">- </w:t>
      </w:r>
      <w:proofErr w:type="gramStart"/>
      <w:r w:rsidRPr="00200FF6">
        <w:rPr>
          <w:rFonts w:eastAsiaTheme="minorHAnsi"/>
          <w:sz w:val="28"/>
          <w:szCs w:val="28"/>
          <w:lang w:eastAsia="en-US"/>
        </w:rPr>
        <w:t>эффективное</w:t>
      </w:r>
      <w:proofErr w:type="gramEnd"/>
      <w:r w:rsidRPr="00200FF6">
        <w:rPr>
          <w:rFonts w:eastAsiaTheme="minorHAnsi"/>
          <w:sz w:val="28"/>
          <w:szCs w:val="28"/>
          <w:lang w:eastAsia="en-US"/>
        </w:rPr>
        <w:t xml:space="preserve"> управления объектами недвижимости и земельными ресурсами района при сосредоточении функций распоряжения этими объектами с целью увеличения неналоговых доходов муниципального бюджета.</w:t>
      </w:r>
    </w:p>
    <w:p w:rsidR="000461AD" w:rsidRPr="00200FF6" w:rsidRDefault="000461AD" w:rsidP="000461AD">
      <w:pPr>
        <w:ind w:left="-851" w:firstLine="851"/>
        <w:jc w:val="both"/>
        <w:rPr>
          <w:rFonts w:eastAsiaTheme="minorHAnsi"/>
          <w:sz w:val="28"/>
          <w:szCs w:val="28"/>
          <w:lang w:eastAsia="en-US"/>
        </w:rPr>
      </w:pPr>
      <w:r w:rsidRPr="00200FF6">
        <w:rPr>
          <w:rFonts w:eastAsiaTheme="minorHAnsi"/>
          <w:sz w:val="28"/>
          <w:szCs w:val="28"/>
          <w:lang w:eastAsia="en-US"/>
        </w:rPr>
        <w:t>Ответственными исполнителями программы являются Отдел по земельным и имущественным отношениям администрации муниципального района «</w:t>
      </w:r>
      <w:proofErr w:type="spellStart"/>
      <w:r w:rsidRPr="00200FF6">
        <w:rPr>
          <w:rFonts w:eastAsiaTheme="minorHAnsi"/>
          <w:sz w:val="28"/>
          <w:szCs w:val="28"/>
          <w:lang w:eastAsia="en-US"/>
        </w:rPr>
        <w:t>Чаа-Хольский</w:t>
      </w:r>
      <w:proofErr w:type="spellEnd"/>
      <w:r w:rsidRPr="00200FF6">
        <w:rPr>
          <w:rFonts w:eastAsiaTheme="minorHAnsi"/>
          <w:sz w:val="28"/>
          <w:szCs w:val="28"/>
          <w:lang w:eastAsia="en-US"/>
        </w:rPr>
        <w:t xml:space="preserve"> </w:t>
      </w:r>
      <w:proofErr w:type="spellStart"/>
      <w:r w:rsidRPr="00200FF6">
        <w:rPr>
          <w:rFonts w:eastAsiaTheme="minorHAnsi"/>
          <w:sz w:val="28"/>
          <w:szCs w:val="28"/>
          <w:lang w:eastAsia="en-US"/>
        </w:rPr>
        <w:t>кожуун</w:t>
      </w:r>
      <w:proofErr w:type="spellEnd"/>
      <w:r w:rsidRPr="00200FF6">
        <w:rPr>
          <w:rFonts w:eastAsiaTheme="minorHAnsi"/>
          <w:sz w:val="28"/>
          <w:szCs w:val="28"/>
          <w:lang w:eastAsia="en-US"/>
        </w:rPr>
        <w:t xml:space="preserve"> Республики Тыва», Архитектор администрации муниципального района «</w:t>
      </w:r>
      <w:proofErr w:type="spellStart"/>
      <w:r w:rsidRPr="00200FF6">
        <w:rPr>
          <w:rFonts w:eastAsiaTheme="minorHAnsi"/>
          <w:sz w:val="28"/>
          <w:szCs w:val="28"/>
          <w:lang w:eastAsia="en-US"/>
        </w:rPr>
        <w:t>Чаа-Хольский</w:t>
      </w:r>
      <w:proofErr w:type="spellEnd"/>
      <w:r w:rsidRPr="00200FF6">
        <w:rPr>
          <w:rFonts w:eastAsiaTheme="minorHAnsi"/>
          <w:sz w:val="28"/>
          <w:szCs w:val="28"/>
          <w:lang w:eastAsia="en-US"/>
        </w:rPr>
        <w:t xml:space="preserve"> </w:t>
      </w:r>
      <w:proofErr w:type="spellStart"/>
      <w:r w:rsidRPr="00200FF6">
        <w:rPr>
          <w:rFonts w:eastAsiaTheme="minorHAnsi"/>
          <w:sz w:val="28"/>
          <w:szCs w:val="28"/>
          <w:lang w:eastAsia="en-US"/>
        </w:rPr>
        <w:t>кожуун</w:t>
      </w:r>
      <w:proofErr w:type="spellEnd"/>
      <w:r w:rsidRPr="00200FF6">
        <w:rPr>
          <w:rFonts w:eastAsiaTheme="minorHAnsi"/>
          <w:sz w:val="28"/>
          <w:szCs w:val="28"/>
          <w:lang w:eastAsia="en-US"/>
        </w:rPr>
        <w:t xml:space="preserve"> Республики Тыва».</w:t>
      </w:r>
    </w:p>
    <w:p w:rsidR="000461AD" w:rsidRDefault="000461AD" w:rsidP="000461AD">
      <w:pPr>
        <w:ind w:left="-851" w:firstLine="851"/>
        <w:jc w:val="both"/>
        <w:rPr>
          <w:rFonts w:eastAsiaTheme="minorHAnsi"/>
          <w:sz w:val="28"/>
          <w:szCs w:val="28"/>
          <w:lang w:eastAsia="en-US"/>
        </w:rPr>
      </w:pPr>
      <w:r w:rsidRPr="00200FF6">
        <w:rPr>
          <w:rFonts w:eastAsiaTheme="minorHAnsi"/>
          <w:sz w:val="28"/>
          <w:szCs w:val="28"/>
          <w:lang w:eastAsia="en-US"/>
        </w:rPr>
        <w:t>Оценка эффективности реализации муниципальной программы за</w:t>
      </w:r>
      <w:r w:rsidR="007C187D">
        <w:rPr>
          <w:rFonts w:eastAsiaTheme="minorHAnsi"/>
          <w:sz w:val="28"/>
          <w:szCs w:val="28"/>
          <w:lang w:eastAsia="en-US"/>
        </w:rPr>
        <w:t xml:space="preserve"> 10</w:t>
      </w:r>
      <w:r>
        <w:rPr>
          <w:rFonts w:eastAsiaTheme="minorHAnsi"/>
          <w:sz w:val="28"/>
          <w:szCs w:val="28"/>
          <w:lang w:eastAsia="en-US"/>
        </w:rPr>
        <w:t xml:space="preserve"> месяцев  2022</w:t>
      </w:r>
      <w:r w:rsidRPr="00200FF6">
        <w:rPr>
          <w:rFonts w:eastAsiaTheme="minorHAnsi"/>
          <w:sz w:val="28"/>
          <w:szCs w:val="28"/>
          <w:lang w:eastAsia="en-US"/>
        </w:rPr>
        <w:t xml:space="preserve"> год</w:t>
      </w:r>
      <w:r>
        <w:rPr>
          <w:rFonts w:eastAsiaTheme="minorHAnsi"/>
          <w:sz w:val="28"/>
          <w:szCs w:val="28"/>
          <w:lang w:eastAsia="en-US"/>
        </w:rPr>
        <w:t>а</w:t>
      </w:r>
      <w:r w:rsidRPr="00200FF6">
        <w:rPr>
          <w:rFonts w:eastAsiaTheme="minorHAnsi"/>
          <w:sz w:val="28"/>
          <w:szCs w:val="28"/>
          <w:lang w:eastAsia="en-US"/>
        </w:rPr>
        <w:t xml:space="preserve"> финансовых показателей составило </w:t>
      </w:r>
      <w:r w:rsidR="007C187D">
        <w:rPr>
          <w:rFonts w:eastAsiaTheme="minorHAnsi"/>
          <w:sz w:val="28"/>
          <w:szCs w:val="28"/>
          <w:lang w:eastAsia="en-US"/>
        </w:rPr>
        <w:t>52,8</w:t>
      </w:r>
      <w:r w:rsidRPr="00200FF6">
        <w:rPr>
          <w:rFonts w:eastAsiaTheme="minorHAnsi"/>
          <w:sz w:val="28"/>
          <w:szCs w:val="28"/>
          <w:lang w:eastAsia="en-US"/>
        </w:rPr>
        <w:t xml:space="preserve"> %.</w:t>
      </w:r>
      <w:r w:rsidRPr="0016324F">
        <w:t xml:space="preserve"> </w:t>
      </w:r>
      <w:r w:rsidRPr="0016324F">
        <w:rPr>
          <w:rFonts w:eastAsiaTheme="minorHAnsi"/>
          <w:sz w:val="28"/>
          <w:szCs w:val="28"/>
          <w:lang w:eastAsia="en-US"/>
        </w:rPr>
        <w:t>На реализацию мероприятий</w:t>
      </w:r>
      <w:r>
        <w:rPr>
          <w:rFonts w:eastAsiaTheme="minorHAnsi"/>
          <w:sz w:val="28"/>
          <w:szCs w:val="28"/>
          <w:lang w:eastAsia="en-US"/>
        </w:rPr>
        <w:t xml:space="preserve"> </w:t>
      </w:r>
      <w:r w:rsidR="007C187D">
        <w:rPr>
          <w:rFonts w:eastAsiaTheme="minorHAnsi"/>
          <w:sz w:val="28"/>
          <w:szCs w:val="28"/>
          <w:lang w:eastAsia="en-US"/>
        </w:rPr>
        <w:t xml:space="preserve">Программы за 2022 </w:t>
      </w:r>
      <w:r w:rsidRPr="0016324F">
        <w:rPr>
          <w:rFonts w:eastAsiaTheme="minorHAnsi"/>
          <w:sz w:val="28"/>
          <w:szCs w:val="28"/>
          <w:lang w:eastAsia="en-US"/>
        </w:rPr>
        <w:t xml:space="preserve">года предусмотрены </w:t>
      </w:r>
      <w:r>
        <w:rPr>
          <w:rFonts w:eastAsiaTheme="minorHAnsi"/>
          <w:sz w:val="28"/>
          <w:szCs w:val="28"/>
          <w:lang w:eastAsia="en-US"/>
        </w:rPr>
        <w:t>502,0</w:t>
      </w:r>
      <w:r w:rsidRPr="0016324F">
        <w:rPr>
          <w:rFonts w:eastAsiaTheme="minorHAnsi"/>
          <w:sz w:val="28"/>
          <w:szCs w:val="28"/>
          <w:lang w:eastAsia="en-US"/>
        </w:rPr>
        <w:t xml:space="preserve"> тыс. рублей</w:t>
      </w:r>
      <w:r>
        <w:rPr>
          <w:rFonts w:eastAsiaTheme="minorHAnsi"/>
          <w:sz w:val="28"/>
          <w:szCs w:val="28"/>
          <w:lang w:eastAsia="en-US"/>
        </w:rPr>
        <w:t xml:space="preserve">. </w:t>
      </w:r>
      <w:r w:rsidRPr="00200FF6">
        <w:rPr>
          <w:rFonts w:eastAsiaTheme="minorHAnsi"/>
          <w:sz w:val="28"/>
          <w:szCs w:val="28"/>
          <w:lang w:eastAsia="en-US"/>
        </w:rPr>
        <w:t>Для исполнения реализации мероприятий Программы за</w:t>
      </w:r>
      <w:r w:rsidR="007C187D">
        <w:rPr>
          <w:rFonts w:eastAsiaTheme="minorHAnsi"/>
          <w:sz w:val="28"/>
          <w:szCs w:val="28"/>
          <w:lang w:eastAsia="en-US"/>
        </w:rPr>
        <w:t xml:space="preserve"> 10 месяцев</w:t>
      </w:r>
      <w:r>
        <w:rPr>
          <w:rFonts w:eastAsiaTheme="minorHAnsi"/>
          <w:sz w:val="28"/>
          <w:szCs w:val="28"/>
          <w:lang w:eastAsia="en-US"/>
        </w:rPr>
        <w:t xml:space="preserve"> 2022</w:t>
      </w:r>
      <w:r w:rsidRPr="00200FF6">
        <w:rPr>
          <w:rFonts w:eastAsiaTheme="minorHAnsi"/>
          <w:sz w:val="28"/>
          <w:szCs w:val="28"/>
          <w:lang w:eastAsia="en-US"/>
        </w:rPr>
        <w:t xml:space="preserve"> год</w:t>
      </w:r>
      <w:r>
        <w:rPr>
          <w:rFonts w:eastAsiaTheme="minorHAnsi"/>
          <w:sz w:val="28"/>
          <w:szCs w:val="28"/>
          <w:lang w:eastAsia="en-US"/>
        </w:rPr>
        <w:t>а</w:t>
      </w:r>
      <w:r w:rsidRPr="00200FF6">
        <w:rPr>
          <w:rFonts w:eastAsiaTheme="minorHAnsi"/>
          <w:sz w:val="28"/>
          <w:szCs w:val="28"/>
          <w:lang w:eastAsia="en-US"/>
        </w:rPr>
        <w:t xml:space="preserve"> выделено</w:t>
      </w:r>
      <w:r>
        <w:rPr>
          <w:rFonts w:eastAsiaTheme="minorHAnsi"/>
          <w:sz w:val="28"/>
          <w:szCs w:val="28"/>
          <w:lang w:eastAsia="en-US"/>
        </w:rPr>
        <w:t xml:space="preserve"> </w:t>
      </w:r>
      <w:r w:rsidR="007C187D">
        <w:rPr>
          <w:rFonts w:eastAsiaTheme="minorHAnsi"/>
          <w:sz w:val="28"/>
          <w:szCs w:val="28"/>
          <w:lang w:eastAsia="en-US"/>
        </w:rPr>
        <w:t>265,4</w:t>
      </w:r>
      <w:r>
        <w:rPr>
          <w:rFonts w:eastAsiaTheme="minorHAnsi"/>
          <w:sz w:val="28"/>
          <w:szCs w:val="28"/>
          <w:lang w:eastAsia="en-US"/>
        </w:rPr>
        <w:t xml:space="preserve"> тыс. рублей. </w:t>
      </w:r>
      <w:r w:rsidRPr="00200FF6">
        <w:rPr>
          <w:rFonts w:eastAsiaTheme="minorHAnsi"/>
          <w:sz w:val="28"/>
          <w:szCs w:val="28"/>
          <w:lang w:eastAsia="en-US"/>
        </w:rPr>
        <w:t>По данной программе п</w:t>
      </w:r>
      <w:r>
        <w:rPr>
          <w:rFonts w:eastAsiaTheme="minorHAnsi"/>
          <w:sz w:val="28"/>
          <w:szCs w:val="28"/>
          <w:lang w:eastAsia="en-US"/>
        </w:rPr>
        <w:t>роводились следующие мероприятия</w:t>
      </w:r>
      <w:r w:rsidRPr="00200FF6">
        <w:rPr>
          <w:rFonts w:eastAsiaTheme="minorHAnsi"/>
          <w:sz w:val="28"/>
          <w:szCs w:val="28"/>
          <w:lang w:eastAsia="en-US"/>
        </w:rPr>
        <w:t>:</w:t>
      </w:r>
    </w:p>
    <w:p w:rsidR="000461AD" w:rsidRDefault="000461AD" w:rsidP="000461AD">
      <w:pPr>
        <w:ind w:left="-851" w:firstLine="851"/>
        <w:jc w:val="both"/>
        <w:rPr>
          <w:rFonts w:eastAsiaTheme="minorHAnsi"/>
          <w:sz w:val="28"/>
          <w:szCs w:val="28"/>
          <w:lang w:eastAsia="en-US"/>
        </w:rPr>
      </w:pPr>
      <w:r>
        <w:rPr>
          <w:rFonts w:eastAsiaTheme="minorHAnsi"/>
          <w:sz w:val="28"/>
          <w:szCs w:val="28"/>
          <w:lang w:eastAsia="en-US"/>
        </w:rPr>
        <w:t>-размещение информационного материала в газете</w:t>
      </w:r>
      <w:r w:rsidR="007C187D">
        <w:rPr>
          <w:rFonts w:eastAsiaTheme="minorHAnsi"/>
          <w:sz w:val="28"/>
          <w:szCs w:val="28"/>
          <w:lang w:eastAsia="en-US"/>
        </w:rPr>
        <w:t xml:space="preserve"> «</w:t>
      </w:r>
      <w:proofErr w:type="spellStart"/>
      <w:r w:rsidR="007C187D">
        <w:rPr>
          <w:rFonts w:eastAsiaTheme="minorHAnsi"/>
          <w:sz w:val="28"/>
          <w:szCs w:val="28"/>
          <w:lang w:eastAsia="en-US"/>
        </w:rPr>
        <w:t>Шын</w:t>
      </w:r>
      <w:proofErr w:type="spellEnd"/>
      <w:r w:rsidR="007C187D">
        <w:rPr>
          <w:rFonts w:eastAsiaTheme="minorHAnsi"/>
          <w:sz w:val="28"/>
          <w:szCs w:val="28"/>
          <w:lang w:eastAsia="en-US"/>
        </w:rPr>
        <w:t>»</w:t>
      </w:r>
      <w:r>
        <w:rPr>
          <w:rFonts w:eastAsiaTheme="minorHAnsi"/>
          <w:sz w:val="28"/>
          <w:szCs w:val="28"/>
          <w:lang w:eastAsia="en-US"/>
        </w:rPr>
        <w:t>;</w:t>
      </w:r>
    </w:p>
    <w:p w:rsidR="000461AD" w:rsidRDefault="000461AD" w:rsidP="000461AD">
      <w:pPr>
        <w:ind w:left="-851" w:firstLine="851"/>
        <w:jc w:val="both"/>
        <w:rPr>
          <w:rFonts w:eastAsiaTheme="minorHAnsi"/>
          <w:sz w:val="28"/>
          <w:szCs w:val="28"/>
          <w:lang w:eastAsia="en-US"/>
        </w:rPr>
      </w:pPr>
      <w:r>
        <w:rPr>
          <w:rFonts w:eastAsiaTheme="minorHAnsi"/>
          <w:sz w:val="28"/>
          <w:szCs w:val="28"/>
          <w:lang w:eastAsia="en-US"/>
        </w:rPr>
        <w:t>-межевание земельных участков, технический план зданий;</w:t>
      </w:r>
    </w:p>
    <w:p w:rsidR="000461AD" w:rsidRDefault="000461AD" w:rsidP="000461AD">
      <w:pPr>
        <w:ind w:left="-851" w:firstLine="851"/>
        <w:jc w:val="both"/>
        <w:rPr>
          <w:rFonts w:eastAsiaTheme="minorHAnsi"/>
          <w:sz w:val="28"/>
          <w:szCs w:val="28"/>
          <w:lang w:eastAsia="en-US"/>
        </w:rPr>
      </w:pPr>
      <w:r>
        <w:rPr>
          <w:rFonts w:eastAsiaTheme="minorHAnsi"/>
          <w:sz w:val="28"/>
          <w:szCs w:val="28"/>
          <w:lang w:eastAsia="en-US"/>
        </w:rPr>
        <w:t>-услуги по разработке документации;</w:t>
      </w:r>
    </w:p>
    <w:p w:rsidR="007C187D" w:rsidRDefault="007C187D" w:rsidP="000461AD">
      <w:pPr>
        <w:ind w:left="-851" w:firstLine="851"/>
        <w:jc w:val="both"/>
        <w:rPr>
          <w:rFonts w:eastAsiaTheme="minorHAnsi"/>
          <w:sz w:val="28"/>
          <w:szCs w:val="28"/>
          <w:lang w:eastAsia="en-US"/>
        </w:rPr>
      </w:pPr>
      <w:r>
        <w:rPr>
          <w:rFonts w:eastAsiaTheme="minorHAnsi"/>
          <w:sz w:val="28"/>
          <w:szCs w:val="28"/>
          <w:lang w:eastAsia="en-US"/>
        </w:rPr>
        <w:t>- приобретение электро-вычислительной техники (Термопаста, вентилятор для блока);</w:t>
      </w:r>
    </w:p>
    <w:p w:rsidR="007C187D" w:rsidRPr="00200FF6" w:rsidRDefault="007C187D" w:rsidP="000461AD">
      <w:pPr>
        <w:ind w:left="-851" w:firstLine="851"/>
        <w:jc w:val="both"/>
        <w:rPr>
          <w:rFonts w:eastAsiaTheme="minorHAnsi"/>
          <w:sz w:val="28"/>
          <w:szCs w:val="28"/>
          <w:lang w:eastAsia="en-US"/>
        </w:rPr>
      </w:pPr>
      <w:r>
        <w:rPr>
          <w:rFonts w:eastAsiaTheme="minorHAnsi"/>
          <w:sz w:val="28"/>
          <w:szCs w:val="28"/>
          <w:lang w:eastAsia="en-US"/>
        </w:rPr>
        <w:lastRenderedPageBreak/>
        <w:t xml:space="preserve">- приобретение мебели (шкаф </w:t>
      </w:r>
      <w:proofErr w:type="spellStart"/>
      <w:r>
        <w:rPr>
          <w:rFonts w:eastAsiaTheme="minorHAnsi"/>
          <w:sz w:val="28"/>
          <w:szCs w:val="28"/>
          <w:lang w:eastAsia="en-US"/>
        </w:rPr>
        <w:t>металический</w:t>
      </w:r>
      <w:proofErr w:type="spellEnd"/>
      <w:r>
        <w:rPr>
          <w:rFonts w:eastAsiaTheme="minorHAnsi"/>
          <w:sz w:val="28"/>
          <w:szCs w:val="28"/>
          <w:lang w:eastAsia="en-US"/>
        </w:rPr>
        <w:t xml:space="preserve"> картотека).</w:t>
      </w:r>
    </w:p>
    <w:p w:rsidR="000461AD" w:rsidRDefault="000461AD" w:rsidP="000461AD">
      <w:pPr>
        <w:jc w:val="center"/>
        <w:rPr>
          <w:rFonts w:eastAsiaTheme="minorHAnsi"/>
          <w:b/>
          <w:sz w:val="28"/>
          <w:szCs w:val="28"/>
          <w:u w:val="single"/>
          <w:lang w:eastAsia="en-US"/>
        </w:rPr>
      </w:pPr>
    </w:p>
    <w:p w:rsidR="000461AD" w:rsidRPr="007860CB" w:rsidRDefault="000461AD" w:rsidP="000461AD">
      <w:pPr>
        <w:jc w:val="center"/>
        <w:rPr>
          <w:rFonts w:eastAsiaTheme="minorHAnsi"/>
          <w:b/>
          <w:sz w:val="28"/>
          <w:szCs w:val="28"/>
          <w:u w:val="single"/>
          <w:lang w:eastAsia="en-US"/>
        </w:rPr>
      </w:pPr>
      <w:r w:rsidRPr="007860CB">
        <w:rPr>
          <w:rFonts w:eastAsiaTheme="minorHAnsi"/>
          <w:b/>
          <w:sz w:val="28"/>
          <w:szCs w:val="28"/>
          <w:u w:val="single"/>
          <w:lang w:eastAsia="en-US"/>
        </w:rPr>
        <w:t>Муниципальная программа «Обеспечение деятельности органов местного самоуправления» на 2019-2022 годы»</w:t>
      </w:r>
    </w:p>
    <w:p w:rsidR="000461AD" w:rsidRPr="006E37EF" w:rsidRDefault="000461AD" w:rsidP="000461AD">
      <w:pPr>
        <w:ind w:left="-851" w:firstLine="851"/>
        <w:jc w:val="both"/>
        <w:rPr>
          <w:rFonts w:eastAsiaTheme="minorHAnsi"/>
          <w:sz w:val="28"/>
          <w:szCs w:val="28"/>
          <w:lang w:eastAsia="en-US"/>
        </w:rPr>
      </w:pPr>
      <w:r w:rsidRPr="006E37EF">
        <w:rPr>
          <w:rFonts w:eastAsiaTheme="minorHAnsi"/>
          <w:sz w:val="28"/>
          <w:szCs w:val="28"/>
          <w:lang w:eastAsia="en-US"/>
        </w:rPr>
        <w:t xml:space="preserve">Утверждено постановлением администрации </w:t>
      </w:r>
      <w:proofErr w:type="spellStart"/>
      <w:r w:rsidRPr="006E37EF">
        <w:rPr>
          <w:rFonts w:eastAsiaTheme="minorHAnsi"/>
          <w:sz w:val="28"/>
          <w:szCs w:val="28"/>
          <w:lang w:eastAsia="en-US"/>
        </w:rPr>
        <w:t>Чаа-Хольского</w:t>
      </w:r>
      <w:proofErr w:type="spellEnd"/>
      <w:r w:rsidRPr="006E37EF">
        <w:rPr>
          <w:rFonts w:eastAsiaTheme="minorHAnsi"/>
          <w:sz w:val="28"/>
          <w:szCs w:val="28"/>
          <w:lang w:eastAsia="en-US"/>
        </w:rPr>
        <w:t xml:space="preserve"> </w:t>
      </w:r>
      <w:proofErr w:type="spellStart"/>
      <w:r w:rsidRPr="006E37EF">
        <w:rPr>
          <w:rFonts w:eastAsiaTheme="minorHAnsi"/>
          <w:sz w:val="28"/>
          <w:szCs w:val="28"/>
          <w:lang w:eastAsia="en-US"/>
        </w:rPr>
        <w:t>кожууна</w:t>
      </w:r>
      <w:proofErr w:type="spellEnd"/>
      <w:r w:rsidRPr="006E37EF">
        <w:rPr>
          <w:rFonts w:eastAsiaTheme="minorHAnsi"/>
          <w:sz w:val="28"/>
          <w:szCs w:val="28"/>
          <w:lang w:eastAsia="en-US"/>
        </w:rPr>
        <w:t xml:space="preserve"> от 13 ноября 2018 года № 737.</w:t>
      </w:r>
    </w:p>
    <w:p w:rsidR="000461AD" w:rsidRPr="006E37EF" w:rsidRDefault="000461AD" w:rsidP="000461AD">
      <w:pPr>
        <w:jc w:val="both"/>
        <w:rPr>
          <w:rFonts w:eastAsiaTheme="minorHAnsi"/>
          <w:sz w:val="28"/>
          <w:szCs w:val="28"/>
          <w:lang w:eastAsia="en-US"/>
        </w:rPr>
      </w:pPr>
      <w:r w:rsidRPr="006E37EF">
        <w:rPr>
          <w:rFonts w:eastAsiaTheme="minorHAnsi"/>
          <w:sz w:val="28"/>
          <w:szCs w:val="28"/>
          <w:lang w:eastAsia="en-US"/>
        </w:rPr>
        <w:t>Цель программы:</w:t>
      </w:r>
    </w:p>
    <w:p w:rsidR="000461AD" w:rsidRPr="006E37EF" w:rsidRDefault="000461AD" w:rsidP="000461AD">
      <w:pPr>
        <w:ind w:left="-851" w:firstLine="851"/>
        <w:jc w:val="both"/>
        <w:rPr>
          <w:rFonts w:eastAsiaTheme="minorHAnsi"/>
          <w:sz w:val="28"/>
          <w:szCs w:val="28"/>
          <w:lang w:eastAsia="en-US"/>
        </w:rPr>
      </w:pPr>
      <w:r w:rsidRPr="006E37EF">
        <w:rPr>
          <w:rFonts w:eastAsiaTheme="minorHAnsi"/>
          <w:sz w:val="28"/>
          <w:szCs w:val="28"/>
          <w:lang w:eastAsia="en-US"/>
        </w:rPr>
        <w:t>- создание комфортных условий для стабильного и эффективного функционирования органов местного самоуправления;</w:t>
      </w:r>
    </w:p>
    <w:p w:rsidR="000461AD" w:rsidRPr="006E37EF" w:rsidRDefault="000461AD" w:rsidP="000461AD">
      <w:pPr>
        <w:ind w:left="-851" w:firstLine="851"/>
        <w:jc w:val="both"/>
        <w:rPr>
          <w:rFonts w:eastAsiaTheme="minorHAnsi"/>
          <w:sz w:val="28"/>
          <w:szCs w:val="28"/>
          <w:lang w:eastAsia="en-US"/>
        </w:rPr>
      </w:pPr>
      <w:r w:rsidRPr="006E37EF">
        <w:rPr>
          <w:rFonts w:eastAsiaTheme="minorHAnsi"/>
          <w:sz w:val="28"/>
          <w:szCs w:val="28"/>
          <w:lang w:eastAsia="en-US"/>
        </w:rPr>
        <w:t>- признание заслуг личности обществом на местном уровне в рамках ее достижений и успехов в виде поощрений граждан;</w:t>
      </w:r>
    </w:p>
    <w:p w:rsidR="000461AD" w:rsidRPr="006E37EF" w:rsidRDefault="000461AD" w:rsidP="000461AD">
      <w:pPr>
        <w:jc w:val="both"/>
        <w:rPr>
          <w:rFonts w:eastAsiaTheme="minorHAnsi"/>
          <w:sz w:val="28"/>
          <w:szCs w:val="28"/>
          <w:lang w:eastAsia="en-US"/>
        </w:rPr>
      </w:pPr>
      <w:r w:rsidRPr="006E37EF">
        <w:rPr>
          <w:rFonts w:eastAsiaTheme="minorHAnsi"/>
          <w:sz w:val="28"/>
          <w:szCs w:val="28"/>
          <w:lang w:eastAsia="en-US"/>
        </w:rPr>
        <w:t xml:space="preserve">- фонд </w:t>
      </w:r>
      <w:proofErr w:type="gramStart"/>
      <w:r w:rsidRPr="006E37EF">
        <w:rPr>
          <w:rFonts w:eastAsiaTheme="minorHAnsi"/>
          <w:sz w:val="28"/>
          <w:szCs w:val="28"/>
          <w:lang w:eastAsia="en-US"/>
        </w:rPr>
        <w:t>оплаты труда специалистов органа местного самоуправления</w:t>
      </w:r>
      <w:proofErr w:type="gramEnd"/>
      <w:r w:rsidRPr="006E37EF">
        <w:rPr>
          <w:rFonts w:eastAsiaTheme="minorHAnsi"/>
          <w:sz w:val="28"/>
          <w:szCs w:val="28"/>
          <w:lang w:eastAsia="en-US"/>
        </w:rPr>
        <w:t>.</w:t>
      </w:r>
    </w:p>
    <w:p w:rsidR="000461AD" w:rsidRPr="006E37EF" w:rsidRDefault="000461AD" w:rsidP="000461AD">
      <w:pPr>
        <w:ind w:left="-851" w:firstLine="851"/>
        <w:jc w:val="both"/>
        <w:rPr>
          <w:rFonts w:eastAsiaTheme="minorHAnsi"/>
          <w:sz w:val="28"/>
          <w:szCs w:val="28"/>
          <w:lang w:eastAsia="en-US"/>
        </w:rPr>
      </w:pPr>
      <w:r w:rsidRPr="006E37EF">
        <w:rPr>
          <w:rFonts w:eastAsiaTheme="minorHAnsi"/>
          <w:sz w:val="28"/>
          <w:szCs w:val="28"/>
          <w:lang w:eastAsia="en-US"/>
        </w:rPr>
        <w:t xml:space="preserve">Ответственным исполнителем программы является администрация </w:t>
      </w:r>
      <w:proofErr w:type="spellStart"/>
      <w:r w:rsidRPr="006E37EF">
        <w:rPr>
          <w:rFonts w:eastAsiaTheme="minorHAnsi"/>
          <w:sz w:val="28"/>
          <w:szCs w:val="28"/>
          <w:lang w:eastAsia="en-US"/>
        </w:rPr>
        <w:t>Чаа-Хольского</w:t>
      </w:r>
      <w:proofErr w:type="spellEnd"/>
      <w:r w:rsidRPr="006E37EF">
        <w:rPr>
          <w:rFonts w:eastAsiaTheme="minorHAnsi"/>
          <w:sz w:val="28"/>
          <w:szCs w:val="28"/>
          <w:lang w:eastAsia="en-US"/>
        </w:rPr>
        <w:t xml:space="preserve"> </w:t>
      </w:r>
      <w:proofErr w:type="spellStart"/>
      <w:r w:rsidRPr="006E37EF">
        <w:rPr>
          <w:rFonts w:eastAsiaTheme="minorHAnsi"/>
          <w:sz w:val="28"/>
          <w:szCs w:val="28"/>
          <w:lang w:eastAsia="en-US"/>
        </w:rPr>
        <w:t>кожууна</w:t>
      </w:r>
      <w:proofErr w:type="spellEnd"/>
      <w:r w:rsidRPr="006E37EF">
        <w:rPr>
          <w:rFonts w:eastAsiaTheme="minorHAnsi"/>
          <w:sz w:val="28"/>
          <w:szCs w:val="28"/>
          <w:lang w:eastAsia="en-US"/>
        </w:rPr>
        <w:t xml:space="preserve"> Республики Тыва.</w:t>
      </w:r>
    </w:p>
    <w:p w:rsidR="000461AD" w:rsidRPr="006E37EF" w:rsidRDefault="000461AD" w:rsidP="007C187D">
      <w:pPr>
        <w:ind w:left="-851" w:firstLine="851"/>
        <w:jc w:val="both"/>
        <w:rPr>
          <w:rFonts w:eastAsiaTheme="minorHAnsi"/>
          <w:sz w:val="28"/>
          <w:szCs w:val="28"/>
          <w:lang w:eastAsia="en-US"/>
        </w:rPr>
      </w:pPr>
      <w:r w:rsidRPr="006E37EF">
        <w:rPr>
          <w:rFonts w:eastAsiaTheme="minorHAnsi"/>
          <w:sz w:val="28"/>
          <w:szCs w:val="28"/>
          <w:lang w:eastAsia="en-US"/>
        </w:rPr>
        <w:t>Оценка эффективности реализа</w:t>
      </w:r>
      <w:r w:rsidR="007C187D">
        <w:rPr>
          <w:rFonts w:eastAsiaTheme="minorHAnsi"/>
          <w:sz w:val="28"/>
          <w:szCs w:val="28"/>
          <w:lang w:eastAsia="en-US"/>
        </w:rPr>
        <w:t>ции муниципальной программы за 10</w:t>
      </w:r>
      <w:r w:rsidRPr="006E37EF">
        <w:rPr>
          <w:rFonts w:eastAsiaTheme="minorHAnsi"/>
          <w:sz w:val="28"/>
          <w:szCs w:val="28"/>
          <w:lang w:eastAsia="en-US"/>
        </w:rPr>
        <w:t xml:space="preserve"> месяцев  2022 года финансовых показателей составило </w:t>
      </w:r>
      <w:r w:rsidR="007C187D">
        <w:rPr>
          <w:rFonts w:eastAsiaTheme="minorHAnsi"/>
          <w:sz w:val="28"/>
          <w:szCs w:val="28"/>
          <w:lang w:eastAsia="en-US"/>
        </w:rPr>
        <w:t>93,4</w:t>
      </w:r>
      <w:r w:rsidRPr="006E37EF">
        <w:rPr>
          <w:rFonts w:eastAsiaTheme="minorHAnsi"/>
          <w:sz w:val="28"/>
          <w:szCs w:val="28"/>
          <w:lang w:eastAsia="en-US"/>
        </w:rPr>
        <w:t xml:space="preserve">%. </w:t>
      </w:r>
      <w:r w:rsidR="007C187D" w:rsidRPr="00200FF6">
        <w:rPr>
          <w:rFonts w:eastAsiaTheme="minorHAnsi"/>
          <w:sz w:val="28"/>
          <w:szCs w:val="28"/>
          <w:lang w:eastAsia="en-US"/>
        </w:rPr>
        <w:t>Для исполнения реализации мероприятий Программы за</w:t>
      </w:r>
      <w:r w:rsidR="007C187D">
        <w:rPr>
          <w:rFonts w:eastAsiaTheme="minorHAnsi"/>
          <w:sz w:val="28"/>
          <w:szCs w:val="28"/>
          <w:lang w:eastAsia="en-US"/>
        </w:rPr>
        <w:t xml:space="preserve"> 10 месяцев 2022</w:t>
      </w:r>
      <w:r w:rsidR="007C187D" w:rsidRPr="00200FF6">
        <w:rPr>
          <w:rFonts w:eastAsiaTheme="minorHAnsi"/>
          <w:sz w:val="28"/>
          <w:szCs w:val="28"/>
          <w:lang w:eastAsia="en-US"/>
        </w:rPr>
        <w:t xml:space="preserve"> год</w:t>
      </w:r>
      <w:r w:rsidR="007C187D">
        <w:rPr>
          <w:rFonts w:eastAsiaTheme="minorHAnsi"/>
          <w:sz w:val="28"/>
          <w:szCs w:val="28"/>
          <w:lang w:eastAsia="en-US"/>
        </w:rPr>
        <w:t>а</w:t>
      </w:r>
      <w:r w:rsidR="007C187D" w:rsidRPr="00200FF6">
        <w:rPr>
          <w:rFonts w:eastAsiaTheme="minorHAnsi"/>
          <w:sz w:val="28"/>
          <w:szCs w:val="28"/>
          <w:lang w:eastAsia="en-US"/>
        </w:rPr>
        <w:t xml:space="preserve"> выделено</w:t>
      </w:r>
      <w:r w:rsidR="007C187D">
        <w:rPr>
          <w:rFonts w:eastAsiaTheme="minorHAnsi"/>
          <w:sz w:val="28"/>
          <w:szCs w:val="28"/>
          <w:lang w:eastAsia="en-US"/>
        </w:rPr>
        <w:t xml:space="preserve"> 6 581,05 тыс. рублей.</w:t>
      </w:r>
    </w:p>
    <w:p w:rsidR="000461AD" w:rsidRPr="00F65B03" w:rsidRDefault="000461AD" w:rsidP="000461AD">
      <w:pPr>
        <w:jc w:val="both"/>
        <w:rPr>
          <w:rFonts w:eastAsiaTheme="minorHAnsi"/>
          <w:sz w:val="28"/>
          <w:szCs w:val="28"/>
          <w:highlight w:val="yellow"/>
          <w:lang w:eastAsia="en-US"/>
        </w:rPr>
      </w:pPr>
    </w:p>
    <w:p w:rsidR="000461AD" w:rsidRPr="007860CB" w:rsidRDefault="000461AD" w:rsidP="000461AD">
      <w:pPr>
        <w:jc w:val="center"/>
        <w:rPr>
          <w:rFonts w:eastAsiaTheme="minorHAnsi"/>
          <w:b/>
          <w:sz w:val="28"/>
          <w:szCs w:val="28"/>
          <w:u w:val="single"/>
          <w:lang w:eastAsia="en-US"/>
        </w:rPr>
      </w:pPr>
      <w:r w:rsidRPr="007860CB">
        <w:rPr>
          <w:rFonts w:eastAsiaTheme="minorHAnsi"/>
          <w:b/>
          <w:sz w:val="28"/>
          <w:szCs w:val="28"/>
          <w:u w:val="single"/>
          <w:lang w:eastAsia="en-US"/>
        </w:rPr>
        <w:t>Муниципальная программа «Развитие архивного дела на территории «</w:t>
      </w:r>
      <w:proofErr w:type="spellStart"/>
      <w:r w:rsidRPr="007860CB">
        <w:rPr>
          <w:rFonts w:eastAsiaTheme="minorHAnsi"/>
          <w:b/>
          <w:sz w:val="28"/>
          <w:szCs w:val="28"/>
          <w:u w:val="single"/>
          <w:lang w:eastAsia="en-US"/>
        </w:rPr>
        <w:t>Чаа-Хольского</w:t>
      </w:r>
      <w:proofErr w:type="spellEnd"/>
      <w:r w:rsidRPr="007860CB">
        <w:rPr>
          <w:rFonts w:eastAsiaTheme="minorHAnsi"/>
          <w:b/>
          <w:sz w:val="28"/>
          <w:szCs w:val="28"/>
          <w:u w:val="single"/>
          <w:lang w:eastAsia="en-US"/>
        </w:rPr>
        <w:t xml:space="preserve"> </w:t>
      </w:r>
      <w:proofErr w:type="spellStart"/>
      <w:r w:rsidRPr="007860CB">
        <w:rPr>
          <w:rFonts w:eastAsiaTheme="minorHAnsi"/>
          <w:b/>
          <w:sz w:val="28"/>
          <w:szCs w:val="28"/>
          <w:u w:val="single"/>
          <w:lang w:eastAsia="en-US"/>
        </w:rPr>
        <w:t>кожууна</w:t>
      </w:r>
      <w:proofErr w:type="spellEnd"/>
      <w:r w:rsidRPr="007860CB">
        <w:rPr>
          <w:rFonts w:eastAsiaTheme="minorHAnsi"/>
          <w:b/>
          <w:sz w:val="28"/>
          <w:szCs w:val="28"/>
          <w:u w:val="single"/>
          <w:lang w:eastAsia="en-US"/>
        </w:rPr>
        <w:t xml:space="preserve"> на 2020-2022 годы»</w:t>
      </w:r>
    </w:p>
    <w:p w:rsidR="000461AD" w:rsidRPr="007860CB" w:rsidRDefault="000461AD" w:rsidP="000461AD">
      <w:pPr>
        <w:ind w:left="-851" w:firstLine="851"/>
        <w:jc w:val="both"/>
        <w:rPr>
          <w:rFonts w:eastAsiaTheme="minorHAnsi"/>
          <w:sz w:val="28"/>
          <w:szCs w:val="28"/>
          <w:lang w:eastAsia="en-US"/>
        </w:rPr>
      </w:pPr>
      <w:r>
        <w:rPr>
          <w:rFonts w:eastAsiaTheme="minorHAnsi"/>
          <w:sz w:val="28"/>
          <w:szCs w:val="28"/>
          <w:lang w:eastAsia="en-US"/>
        </w:rPr>
        <w:t>У</w:t>
      </w:r>
      <w:r w:rsidRPr="007860CB">
        <w:rPr>
          <w:rFonts w:eastAsiaTheme="minorHAnsi"/>
          <w:sz w:val="28"/>
          <w:szCs w:val="28"/>
          <w:lang w:eastAsia="en-US"/>
        </w:rPr>
        <w:t xml:space="preserve">тверждено постановлением администрации </w:t>
      </w:r>
      <w:proofErr w:type="spellStart"/>
      <w:r w:rsidRPr="007860CB">
        <w:rPr>
          <w:rFonts w:eastAsiaTheme="minorHAnsi"/>
          <w:sz w:val="28"/>
          <w:szCs w:val="28"/>
          <w:lang w:eastAsia="en-US"/>
        </w:rPr>
        <w:t>Чаа-Хольского</w:t>
      </w:r>
      <w:proofErr w:type="spellEnd"/>
      <w:r w:rsidRPr="007860CB">
        <w:rPr>
          <w:rFonts w:eastAsiaTheme="minorHAnsi"/>
          <w:sz w:val="28"/>
          <w:szCs w:val="28"/>
          <w:lang w:eastAsia="en-US"/>
        </w:rPr>
        <w:t xml:space="preserve"> </w:t>
      </w:r>
      <w:proofErr w:type="spellStart"/>
      <w:r w:rsidRPr="007860CB">
        <w:rPr>
          <w:rFonts w:eastAsiaTheme="minorHAnsi"/>
          <w:sz w:val="28"/>
          <w:szCs w:val="28"/>
          <w:lang w:eastAsia="en-US"/>
        </w:rPr>
        <w:t>кожууна</w:t>
      </w:r>
      <w:proofErr w:type="spellEnd"/>
      <w:r w:rsidRPr="007860CB">
        <w:rPr>
          <w:rFonts w:eastAsiaTheme="minorHAnsi"/>
          <w:sz w:val="28"/>
          <w:szCs w:val="28"/>
          <w:lang w:eastAsia="en-US"/>
        </w:rPr>
        <w:t xml:space="preserve"> от «21» октября 2019 года № 441.</w:t>
      </w:r>
    </w:p>
    <w:p w:rsidR="000461AD" w:rsidRPr="002134D4" w:rsidRDefault="000461AD" w:rsidP="000461AD">
      <w:pPr>
        <w:jc w:val="both"/>
        <w:rPr>
          <w:rFonts w:eastAsiaTheme="minorHAnsi"/>
          <w:sz w:val="28"/>
          <w:szCs w:val="28"/>
          <w:lang w:eastAsia="en-US"/>
        </w:rPr>
      </w:pPr>
      <w:r w:rsidRPr="002134D4">
        <w:rPr>
          <w:rFonts w:eastAsiaTheme="minorHAnsi"/>
          <w:sz w:val="28"/>
          <w:szCs w:val="28"/>
          <w:lang w:eastAsia="en-US"/>
        </w:rPr>
        <w:t>Цель программы:</w:t>
      </w:r>
    </w:p>
    <w:p w:rsidR="000461AD" w:rsidRPr="002134D4" w:rsidRDefault="000461AD" w:rsidP="000461AD">
      <w:pPr>
        <w:ind w:left="-851" w:firstLine="851"/>
        <w:rPr>
          <w:rFonts w:eastAsiaTheme="minorHAnsi"/>
          <w:sz w:val="28"/>
          <w:szCs w:val="28"/>
          <w:lang w:eastAsia="en-US"/>
        </w:rPr>
      </w:pPr>
      <w:r w:rsidRPr="002134D4">
        <w:rPr>
          <w:rFonts w:eastAsiaTheme="minorHAnsi"/>
          <w:sz w:val="28"/>
          <w:szCs w:val="28"/>
          <w:lang w:eastAsia="en-US"/>
        </w:rPr>
        <w:t xml:space="preserve">- улучшение условий хранения, комплектования, учета и использования документов Архивного фонда на территории муниципального </w:t>
      </w:r>
      <w:proofErr w:type="spellStart"/>
      <w:r w:rsidRPr="002134D4">
        <w:rPr>
          <w:rFonts w:eastAsiaTheme="minorHAnsi"/>
          <w:sz w:val="28"/>
          <w:szCs w:val="28"/>
          <w:lang w:eastAsia="en-US"/>
        </w:rPr>
        <w:t>кожууна</w:t>
      </w:r>
      <w:proofErr w:type="spellEnd"/>
      <w:r w:rsidRPr="002134D4">
        <w:rPr>
          <w:rFonts w:eastAsiaTheme="minorHAnsi"/>
          <w:sz w:val="28"/>
          <w:szCs w:val="28"/>
          <w:lang w:eastAsia="en-US"/>
        </w:rPr>
        <w:t>;</w:t>
      </w:r>
    </w:p>
    <w:p w:rsidR="000461AD" w:rsidRPr="002134D4" w:rsidRDefault="000461AD" w:rsidP="000461AD">
      <w:pPr>
        <w:ind w:left="-851" w:firstLine="851"/>
        <w:jc w:val="both"/>
        <w:rPr>
          <w:rFonts w:eastAsiaTheme="minorHAnsi"/>
          <w:sz w:val="28"/>
          <w:szCs w:val="28"/>
          <w:lang w:eastAsia="en-US"/>
        </w:rPr>
      </w:pPr>
      <w:r w:rsidRPr="002134D4">
        <w:rPr>
          <w:rFonts w:eastAsiaTheme="minorHAnsi"/>
          <w:sz w:val="28"/>
          <w:szCs w:val="28"/>
          <w:lang w:eastAsia="en-US"/>
        </w:rPr>
        <w:t xml:space="preserve">Ответственным исполнителем программы является архивный отдел администрации </w:t>
      </w:r>
      <w:proofErr w:type="spellStart"/>
      <w:r w:rsidRPr="002134D4">
        <w:rPr>
          <w:rFonts w:eastAsiaTheme="minorHAnsi"/>
          <w:sz w:val="28"/>
          <w:szCs w:val="28"/>
          <w:lang w:eastAsia="en-US"/>
        </w:rPr>
        <w:t>Чаа-Хольского</w:t>
      </w:r>
      <w:proofErr w:type="spellEnd"/>
      <w:r w:rsidRPr="002134D4">
        <w:rPr>
          <w:rFonts w:eastAsiaTheme="minorHAnsi"/>
          <w:sz w:val="28"/>
          <w:szCs w:val="28"/>
          <w:lang w:eastAsia="en-US"/>
        </w:rPr>
        <w:t xml:space="preserve"> </w:t>
      </w:r>
      <w:proofErr w:type="spellStart"/>
      <w:r w:rsidRPr="002134D4">
        <w:rPr>
          <w:rFonts w:eastAsiaTheme="minorHAnsi"/>
          <w:sz w:val="28"/>
          <w:szCs w:val="28"/>
          <w:lang w:eastAsia="en-US"/>
        </w:rPr>
        <w:t>кожууна</w:t>
      </w:r>
      <w:proofErr w:type="spellEnd"/>
      <w:r w:rsidRPr="002134D4">
        <w:rPr>
          <w:rFonts w:eastAsiaTheme="minorHAnsi"/>
          <w:sz w:val="28"/>
          <w:szCs w:val="28"/>
          <w:lang w:eastAsia="en-US"/>
        </w:rPr>
        <w:t>.</w:t>
      </w:r>
    </w:p>
    <w:p w:rsidR="000461AD" w:rsidRPr="002134D4" w:rsidRDefault="000461AD" w:rsidP="000461AD">
      <w:pPr>
        <w:ind w:left="-851" w:firstLine="851"/>
        <w:jc w:val="both"/>
        <w:rPr>
          <w:rFonts w:eastAsiaTheme="minorHAnsi"/>
          <w:sz w:val="28"/>
          <w:szCs w:val="28"/>
          <w:lang w:eastAsia="en-US"/>
        </w:rPr>
      </w:pPr>
      <w:r w:rsidRPr="002134D4">
        <w:rPr>
          <w:rFonts w:eastAsiaTheme="minorHAnsi"/>
          <w:sz w:val="28"/>
          <w:szCs w:val="28"/>
          <w:lang w:eastAsia="en-US"/>
        </w:rPr>
        <w:t>Объемы финансирования Программы носят прогнозный характер и подлежат уточнению в установленном порядке при формировании бюджета на соответствующий финансовый год.</w:t>
      </w:r>
    </w:p>
    <w:p w:rsidR="000461AD" w:rsidRPr="002134D4" w:rsidRDefault="000461AD" w:rsidP="000461AD">
      <w:pPr>
        <w:jc w:val="both"/>
        <w:rPr>
          <w:rFonts w:eastAsiaTheme="minorHAnsi"/>
          <w:sz w:val="28"/>
          <w:szCs w:val="28"/>
          <w:lang w:eastAsia="en-US"/>
        </w:rPr>
      </w:pPr>
      <w:r w:rsidRPr="002134D4">
        <w:rPr>
          <w:rFonts w:eastAsiaTheme="minorHAnsi"/>
          <w:sz w:val="28"/>
          <w:szCs w:val="28"/>
          <w:lang w:eastAsia="en-US"/>
        </w:rPr>
        <w:t>Ожидаемыми конечными результатами реализации Программы являются:</w:t>
      </w:r>
    </w:p>
    <w:p w:rsidR="000461AD" w:rsidRPr="002134D4" w:rsidRDefault="000461AD" w:rsidP="000461AD">
      <w:pPr>
        <w:ind w:left="-851" w:firstLine="851"/>
        <w:jc w:val="both"/>
        <w:rPr>
          <w:rFonts w:eastAsiaTheme="minorHAnsi"/>
          <w:sz w:val="28"/>
          <w:szCs w:val="28"/>
          <w:lang w:eastAsia="en-US"/>
        </w:rPr>
      </w:pPr>
      <w:r w:rsidRPr="002134D4">
        <w:rPr>
          <w:rFonts w:eastAsiaTheme="minorHAnsi"/>
          <w:sz w:val="28"/>
          <w:szCs w:val="28"/>
          <w:lang w:eastAsia="en-US"/>
        </w:rPr>
        <w:t>- обеспечение сохранности всех документов Архивного фонда РФ, находящихся в муниципальном архиве, в соответствии нормативными требованиями;</w:t>
      </w:r>
    </w:p>
    <w:p w:rsidR="000461AD" w:rsidRPr="005D7420" w:rsidRDefault="000461AD" w:rsidP="000461AD">
      <w:pPr>
        <w:ind w:left="-851" w:firstLine="851"/>
        <w:jc w:val="both"/>
        <w:rPr>
          <w:rFonts w:eastAsiaTheme="minorHAnsi"/>
          <w:sz w:val="28"/>
          <w:szCs w:val="28"/>
          <w:lang w:eastAsia="en-US"/>
        </w:rPr>
      </w:pPr>
      <w:r w:rsidRPr="005D7420">
        <w:rPr>
          <w:rFonts w:eastAsiaTheme="minorHAnsi"/>
          <w:sz w:val="28"/>
          <w:szCs w:val="28"/>
          <w:lang w:eastAsia="en-US"/>
        </w:rPr>
        <w:t xml:space="preserve">- увеличение количества </w:t>
      </w:r>
      <w:proofErr w:type="spellStart"/>
      <w:r w:rsidRPr="005D7420">
        <w:rPr>
          <w:rFonts w:eastAsiaTheme="minorHAnsi"/>
          <w:sz w:val="28"/>
          <w:szCs w:val="28"/>
          <w:lang w:eastAsia="en-US"/>
        </w:rPr>
        <w:t>закартонированных</w:t>
      </w:r>
      <w:proofErr w:type="spellEnd"/>
      <w:r w:rsidRPr="005D7420">
        <w:rPr>
          <w:rFonts w:eastAsiaTheme="minorHAnsi"/>
          <w:sz w:val="28"/>
          <w:szCs w:val="28"/>
          <w:lang w:eastAsia="en-US"/>
        </w:rPr>
        <w:t xml:space="preserve"> документов на 85% е</w:t>
      </w:r>
      <w:r>
        <w:rPr>
          <w:rFonts w:eastAsiaTheme="minorHAnsi"/>
          <w:sz w:val="28"/>
          <w:szCs w:val="28"/>
          <w:lang w:eastAsia="en-US"/>
        </w:rPr>
        <w:t>диниц хранения. За 2021 год 45%.</w:t>
      </w:r>
    </w:p>
    <w:p w:rsidR="000461AD" w:rsidRPr="00AE499F" w:rsidRDefault="000461AD" w:rsidP="000461AD">
      <w:pPr>
        <w:ind w:left="-851" w:firstLine="851"/>
        <w:jc w:val="both"/>
        <w:rPr>
          <w:rFonts w:eastAsiaTheme="minorHAnsi"/>
          <w:sz w:val="28"/>
          <w:szCs w:val="28"/>
          <w:lang w:eastAsia="en-US"/>
        </w:rPr>
      </w:pPr>
      <w:r w:rsidRPr="005D7420">
        <w:rPr>
          <w:rFonts w:eastAsiaTheme="minorHAnsi"/>
          <w:sz w:val="28"/>
          <w:szCs w:val="28"/>
          <w:lang w:eastAsia="en-US"/>
        </w:rPr>
        <w:t xml:space="preserve">- увеличение количества востребованных документов, переведенных в электронную форму на 15 </w:t>
      </w:r>
      <w:r>
        <w:rPr>
          <w:rFonts w:eastAsiaTheme="minorHAnsi"/>
          <w:sz w:val="28"/>
          <w:szCs w:val="28"/>
          <w:lang w:eastAsia="en-US"/>
        </w:rPr>
        <w:t>единиц хранения. За 2021 год 15 единиц.</w:t>
      </w:r>
    </w:p>
    <w:p w:rsidR="000461AD" w:rsidRPr="002134D4" w:rsidRDefault="000461AD" w:rsidP="000461AD">
      <w:pPr>
        <w:ind w:left="-851" w:firstLine="851"/>
        <w:jc w:val="both"/>
        <w:rPr>
          <w:rFonts w:eastAsiaTheme="minorHAnsi"/>
          <w:sz w:val="28"/>
          <w:szCs w:val="28"/>
          <w:lang w:eastAsia="en-US"/>
        </w:rPr>
      </w:pPr>
      <w:r w:rsidRPr="002134D4">
        <w:rPr>
          <w:rFonts w:eastAsiaTheme="minorHAnsi"/>
          <w:sz w:val="28"/>
          <w:szCs w:val="28"/>
          <w:lang w:eastAsia="en-US"/>
        </w:rPr>
        <w:t>- повышение эффективности и качества услуг в сфере архивного дела физическим и юридическим лицам;</w:t>
      </w:r>
    </w:p>
    <w:p w:rsidR="000461AD" w:rsidRPr="002134D4" w:rsidRDefault="000461AD" w:rsidP="000461AD">
      <w:pPr>
        <w:ind w:left="-851" w:firstLine="851"/>
        <w:jc w:val="both"/>
        <w:rPr>
          <w:rFonts w:eastAsiaTheme="minorHAnsi"/>
          <w:sz w:val="28"/>
          <w:szCs w:val="28"/>
          <w:lang w:eastAsia="en-US"/>
        </w:rPr>
      </w:pPr>
      <w:r w:rsidRPr="002134D4">
        <w:rPr>
          <w:rFonts w:eastAsiaTheme="minorHAnsi"/>
          <w:sz w:val="28"/>
          <w:szCs w:val="28"/>
          <w:lang w:eastAsia="en-US"/>
        </w:rPr>
        <w:t>- количество обоснованных жалоб на качество предоставления услуг должно соответствовать нулевому показателю.</w:t>
      </w:r>
    </w:p>
    <w:p w:rsidR="000461AD" w:rsidRPr="00727B04" w:rsidRDefault="000461AD" w:rsidP="000461AD">
      <w:pPr>
        <w:ind w:left="-851" w:firstLine="851"/>
        <w:jc w:val="both"/>
        <w:rPr>
          <w:rFonts w:eastAsiaTheme="minorHAnsi"/>
          <w:sz w:val="28"/>
          <w:szCs w:val="28"/>
          <w:lang w:eastAsia="en-US"/>
        </w:rPr>
      </w:pPr>
      <w:r w:rsidRPr="00727B04">
        <w:rPr>
          <w:rFonts w:eastAsiaTheme="minorHAnsi"/>
          <w:sz w:val="28"/>
          <w:szCs w:val="28"/>
          <w:lang w:eastAsia="en-US"/>
        </w:rPr>
        <w:t xml:space="preserve">Оценка эффективности реализации муниципальной программы </w:t>
      </w:r>
      <w:r w:rsidR="00B632F9">
        <w:rPr>
          <w:rFonts w:eastAsiaTheme="minorHAnsi"/>
          <w:sz w:val="28"/>
          <w:szCs w:val="28"/>
          <w:lang w:eastAsia="en-US"/>
        </w:rPr>
        <w:t>за 10</w:t>
      </w:r>
      <w:r>
        <w:rPr>
          <w:rFonts w:eastAsiaTheme="minorHAnsi"/>
          <w:sz w:val="28"/>
          <w:szCs w:val="28"/>
          <w:lang w:eastAsia="en-US"/>
        </w:rPr>
        <w:t xml:space="preserve"> месяцев  2022</w:t>
      </w:r>
      <w:r w:rsidRPr="00727B04">
        <w:rPr>
          <w:rFonts w:eastAsiaTheme="minorHAnsi"/>
          <w:sz w:val="28"/>
          <w:szCs w:val="28"/>
          <w:lang w:eastAsia="en-US"/>
        </w:rPr>
        <w:t xml:space="preserve"> год</w:t>
      </w:r>
      <w:r>
        <w:rPr>
          <w:rFonts w:eastAsiaTheme="minorHAnsi"/>
          <w:sz w:val="28"/>
          <w:szCs w:val="28"/>
          <w:lang w:eastAsia="en-US"/>
        </w:rPr>
        <w:t>а</w:t>
      </w:r>
      <w:r w:rsidRPr="00727B04">
        <w:rPr>
          <w:rFonts w:eastAsiaTheme="minorHAnsi"/>
          <w:sz w:val="28"/>
          <w:szCs w:val="28"/>
          <w:lang w:eastAsia="en-US"/>
        </w:rPr>
        <w:t xml:space="preserve"> финансовых показателей составило </w:t>
      </w:r>
      <w:r w:rsidR="00B632F9">
        <w:rPr>
          <w:rFonts w:eastAsiaTheme="minorHAnsi"/>
          <w:sz w:val="28"/>
          <w:szCs w:val="28"/>
          <w:lang w:eastAsia="en-US"/>
        </w:rPr>
        <w:t>99,6%.</w:t>
      </w:r>
      <w:r w:rsidRPr="00727B04">
        <w:rPr>
          <w:rFonts w:eastAsiaTheme="minorHAnsi"/>
          <w:sz w:val="28"/>
          <w:szCs w:val="28"/>
          <w:lang w:eastAsia="en-US"/>
        </w:rPr>
        <w:t xml:space="preserve"> </w:t>
      </w:r>
      <w:r w:rsidR="00B632F9" w:rsidRPr="00200FF6">
        <w:rPr>
          <w:rFonts w:eastAsiaTheme="minorHAnsi"/>
          <w:sz w:val="28"/>
          <w:szCs w:val="28"/>
          <w:lang w:eastAsia="en-US"/>
        </w:rPr>
        <w:t>Для исполнения реализации мероприятий Программы за</w:t>
      </w:r>
      <w:r w:rsidR="00B632F9">
        <w:rPr>
          <w:rFonts w:eastAsiaTheme="minorHAnsi"/>
          <w:sz w:val="28"/>
          <w:szCs w:val="28"/>
          <w:lang w:eastAsia="en-US"/>
        </w:rPr>
        <w:t xml:space="preserve"> 10 месяцев 2022</w:t>
      </w:r>
      <w:r w:rsidR="00B632F9" w:rsidRPr="00200FF6">
        <w:rPr>
          <w:rFonts w:eastAsiaTheme="minorHAnsi"/>
          <w:sz w:val="28"/>
          <w:szCs w:val="28"/>
          <w:lang w:eastAsia="en-US"/>
        </w:rPr>
        <w:t xml:space="preserve"> год</w:t>
      </w:r>
      <w:r w:rsidR="00B632F9">
        <w:rPr>
          <w:rFonts w:eastAsiaTheme="minorHAnsi"/>
          <w:sz w:val="28"/>
          <w:szCs w:val="28"/>
          <w:lang w:eastAsia="en-US"/>
        </w:rPr>
        <w:t>а выделено 79,8 тыс. рублей</w:t>
      </w:r>
      <w:r w:rsidRPr="00727B04">
        <w:rPr>
          <w:rFonts w:eastAsiaTheme="minorHAnsi"/>
          <w:sz w:val="28"/>
          <w:szCs w:val="28"/>
          <w:lang w:eastAsia="en-US"/>
        </w:rPr>
        <w:t xml:space="preserve">. </w:t>
      </w:r>
      <w:r>
        <w:rPr>
          <w:rFonts w:eastAsiaTheme="minorHAnsi"/>
          <w:sz w:val="28"/>
          <w:szCs w:val="28"/>
          <w:lang w:eastAsia="en-US"/>
        </w:rPr>
        <w:t xml:space="preserve">За весь </w:t>
      </w:r>
      <w:r>
        <w:rPr>
          <w:rFonts w:eastAsiaTheme="minorHAnsi"/>
          <w:sz w:val="28"/>
          <w:szCs w:val="28"/>
          <w:lang w:eastAsia="en-US"/>
        </w:rPr>
        <w:lastRenderedPageBreak/>
        <w:t>отчетный период п</w:t>
      </w:r>
      <w:r w:rsidR="00B632F9">
        <w:rPr>
          <w:rFonts w:eastAsiaTheme="minorHAnsi"/>
          <w:sz w:val="28"/>
          <w:szCs w:val="28"/>
          <w:lang w:eastAsia="en-US"/>
        </w:rPr>
        <w:t>о данной программе приобретено электро-вычислительная техника (набор компьютера)</w:t>
      </w:r>
      <w:r>
        <w:rPr>
          <w:rFonts w:eastAsiaTheme="minorHAnsi"/>
          <w:sz w:val="28"/>
          <w:szCs w:val="28"/>
          <w:lang w:eastAsia="en-US"/>
        </w:rPr>
        <w:t>.</w:t>
      </w:r>
    </w:p>
    <w:p w:rsidR="000461AD" w:rsidRPr="00727B04" w:rsidRDefault="000461AD" w:rsidP="000461AD">
      <w:pPr>
        <w:ind w:left="-851" w:firstLine="851"/>
        <w:jc w:val="both"/>
        <w:rPr>
          <w:rFonts w:eastAsiaTheme="minorHAnsi"/>
          <w:sz w:val="28"/>
          <w:szCs w:val="28"/>
          <w:highlight w:val="yellow"/>
          <w:lang w:eastAsia="en-US"/>
        </w:rPr>
      </w:pPr>
      <w:r w:rsidRPr="00727B04">
        <w:rPr>
          <w:rFonts w:eastAsiaTheme="minorHAnsi"/>
          <w:sz w:val="28"/>
          <w:szCs w:val="28"/>
          <w:lang w:eastAsia="en-US"/>
        </w:rPr>
        <w:t xml:space="preserve">В соответствии с Порядком разработки, реализации и оценки эффективности программ </w:t>
      </w:r>
      <w:proofErr w:type="spellStart"/>
      <w:r w:rsidRPr="00727B04">
        <w:rPr>
          <w:rFonts w:eastAsiaTheme="minorHAnsi"/>
          <w:sz w:val="28"/>
          <w:szCs w:val="28"/>
          <w:lang w:eastAsia="en-US"/>
        </w:rPr>
        <w:t>Чаа-Хольского</w:t>
      </w:r>
      <w:proofErr w:type="spellEnd"/>
      <w:r w:rsidRPr="00727B04">
        <w:rPr>
          <w:rFonts w:eastAsiaTheme="minorHAnsi"/>
          <w:sz w:val="28"/>
          <w:szCs w:val="28"/>
          <w:lang w:eastAsia="en-US"/>
        </w:rPr>
        <w:t xml:space="preserve"> </w:t>
      </w:r>
      <w:proofErr w:type="spellStart"/>
      <w:r w:rsidRPr="00727B04">
        <w:rPr>
          <w:rFonts w:eastAsiaTheme="minorHAnsi"/>
          <w:sz w:val="28"/>
          <w:szCs w:val="28"/>
          <w:lang w:eastAsia="en-US"/>
        </w:rPr>
        <w:t>кожууна</w:t>
      </w:r>
      <w:proofErr w:type="spellEnd"/>
      <w:r w:rsidRPr="00727B04">
        <w:rPr>
          <w:rFonts w:eastAsiaTheme="minorHAnsi"/>
          <w:sz w:val="28"/>
          <w:szCs w:val="28"/>
          <w:lang w:eastAsia="en-US"/>
        </w:rPr>
        <w:t xml:space="preserve"> Программа признана </w:t>
      </w:r>
      <w:r>
        <w:rPr>
          <w:rFonts w:eastAsiaTheme="minorHAnsi"/>
          <w:sz w:val="28"/>
          <w:szCs w:val="28"/>
          <w:lang w:eastAsia="en-US"/>
        </w:rPr>
        <w:t>низким</w:t>
      </w:r>
      <w:r w:rsidRPr="00727B04">
        <w:rPr>
          <w:rFonts w:eastAsiaTheme="minorHAnsi"/>
          <w:sz w:val="28"/>
          <w:szCs w:val="28"/>
          <w:lang w:eastAsia="en-US"/>
        </w:rPr>
        <w:t xml:space="preserve"> уровнем эффективности</w:t>
      </w:r>
    </w:p>
    <w:p w:rsidR="000461AD" w:rsidRPr="00F65B03" w:rsidRDefault="000461AD" w:rsidP="000461AD">
      <w:pPr>
        <w:jc w:val="center"/>
        <w:rPr>
          <w:rFonts w:eastAsiaTheme="minorHAnsi"/>
          <w:b/>
          <w:sz w:val="28"/>
          <w:szCs w:val="28"/>
          <w:highlight w:val="yellow"/>
          <w:lang w:eastAsia="en-US"/>
        </w:rPr>
      </w:pPr>
    </w:p>
    <w:p w:rsidR="000461AD" w:rsidRPr="007860CB" w:rsidRDefault="000461AD" w:rsidP="000461AD">
      <w:pPr>
        <w:jc w:val="center"/>
        <w:rPr>
          <w:rFonts w:eastAsiaTheme="minorHAnsi"/>
          <w:b/>
          <w:sz w:val="28"/>
          <w:szCs w:val="28"/>
          <w:u w:val="single"/>
          <w:lang w:eastAsia="en-US"/>
        </w:rPr>
      </w:pPr>
      <w:r w:rsidRPr="007860CB">
        <w:rPr>
          <w:rFonts w:eastAsiaTheme="minorHAnsi"/>
          <w:b/>
          <w:sz w:val="28"/>
          <w:szCs w:val="28"/>
          <w:u w:val="single"/>
          <w:lang w:eastAsia="en-US"/>
        </w:rPr>
        <w:t xml:space="preserve">Муниципальная программа «Основные направления реализации государственной молодежной политики в </w:t>
      </w:r>
      <w:proofErr w:type="spellStart"/>
      <w:r w:rsidRPr="007860CB">
        <w:rPr>
          <w:rFonts w:eastAsiaTheme="minorHAnsi"/>
          <w:b/>
          <w:sz w:val="28"/>
          <w:szCs w:val="28"/>
          <w:u w:val="single"/>
          <w:lang w:eastAsia="en-US"/>
        </w:rPr>
        <w:t>Чаа-Хольском</w:t>
      </w:r>
      <w:proofErr w:type="spellEnd"/>
      <w:r w:rsidRPr="007860CB">
        <w:rPr>
          <w:rFonts w:eastAsiaTheme="minorHAnsi"/>
          <w:b/>
          <w:sz w:val="28"/>
          <w:szCs w:val="28"/>
          <w:u w:val="single"/>
          <w:lang w:eastAsia="en-US"/>
        </w:rPr>
        <w:t xml:space="preserve"> </w:t>
      </w:r>
      <w:proofErr w:type="spellStart"/>
      <w:r w:rsidRPr="007860CB">
        <w:rPr>
          <w:rFonts w:eastAsiaTheme="minorHAnsi"/>
          <w:b/>
          <w:sz w:val="28"/>
          <w:szCs w:val="28"/>
          <w:u w:val="single"/>
          <w:lang w:eastAsia="en-US"/>
        </w:rPr>
        <w:t>кожууне</w:t>
      </w:r>
      <w:proofErr w:type="spellEnd"/>
      <w:r w:rsidRPr="007860CB">
        <w:rPr>
          <w:rFonts w:eastAsiaTheme="minorHAnsi"/>
          <w:b/>
          <w:sz w:val="28"/>
          <w:szCs w:val="28"/>
          <w:u w:val="single"/>
          <w:lang w:eastAsia="en-US"/>
        </w:rPr>
        <w:t xml:space="preserve"> на 2020-2022 годы»</w:t>
      </w:r>
    </w:p>
    <w:p w:rsidR="000461AD" w:rsidRPr="007860CB" w:rsidRDefault="000461AD" w:rsidP="000461AD">
      <w:pPr>
        <w:ind w:left="-851" w:firstLine="851"/>
        <w:jc w:val="both"/>
        <w:rPr>
          <w:rFonts w:eastAsiaTheme="minorHAnsi"/>
          <w:sz w:val="28"/>
          <w:szCs w:val="28"/>
          <w:lang w:eastAsia="en-US"/>
        </w:rPr>
      </w:pPr>
      <w:proofErr w:type="gramStart"/>
      <w:r>
        <w:rPr>
          <w:rFonts w:eastAsiaTheme="minorHAnsi"/>
          <w:sz w:val="28"/>
          <w:szCs w:val="28"/>
          <w:lang w:eastAsia="en-US"/>
        </w:rPr>
        <w:t>У</w:t>
      </w:r>
      <w:r w:rsidRPr="007860CB">
        <w:rPr>
          <w:rFonts w:eastAsiaTheme="minorHAnsi"/>
          <w:sz w:val="28"/>
          <w:szCs w:val="28"/>
          <w:lang w:eastAsia="en-US"/>
        </w:rPr>
        <w:t>твержден</w:t>
      </w:r>
      <w:r>
        <w:rPr>
          <w:rFonts w:eastAsiaTheme="minorHAnsi"/>
          <w:sz w:val="28"/>
          <w:szCs w:val="28"/>
          <w:lang w:eastAsia="en-US"/>
        </w:rPr>
        <w:t>а</w:t>
      </w:r>
      <w:proofErr w:type="gramEnd"/>
      <w:r w:rsidRPr="007860CB">
        <w:rPr>
          <w:rFonts w:eastAsiaTheme="minorHAnsi"/>
          <w:sz w:val="28"/>
          <w:szCs w:val="28"/>
          <w:lang w:eastAsia="en-US"/>
        </w:rPr>
        <w:t xml:space="preserve"> постановлением админист</w:t>
      </w:r>
      <w:r>
        <w:rPr>
          <w:rFonts w:eastAsiaTheme="minorHAnsi"/>
          <w:sz w:val="28"/>
          <w:szCs w:val="28"/>
          <w:lang w:eastAsia="en-US"/>
        </w:rPr>
        <w:t xml:space="preserve">рации </w:t>
      </w:r>
      <w:proofErr w:type="spellStart"/>
      <w:r>
        <w:rPr>
          <w:rFonts w:eastAsiaTheme="minorHAnsi"/>
          <w:sz w:val="28"/>
          <w:szCs w:val="28"/>
          <w:lang w:eastAsia="en-US"/>
        </w:rPr>
        <w:t>Чаа-Хольского</w:t>
      </w:r>
      <w:proofErr w:type="spellEnd"/>
      <w:r>
        <w:rPr>
          <w:rFonts w:eastAsiaTheme="minorHAnsi"/>
          <w:sz w:val="28"/>
          <w:szCs w:val="28"/>
          <w:lang w:eastAsia="en-US"/>
        </w:rPr>
        <w:t xml:space="preserve"> </w:t>
      </w:r>
      <w:proofErr w:type="spellStart"/>
      <w:r>
        <w:rPr>
          <w:rFonts w:eastAsiaTheme="minorHAnsi"/>
          <w:sz w:val="28"/>
          <w:szCs w:val="28"/>
          <w:lang w:eastAsia="en-US"/>
        </w:rPr>
        <w:t>кожууна</w:t>
      </w:r>
      <w:proofErr w:type="spellEnd"/>
      <w:r>
        <w:rPr>
          <w:rFonts w:eastAsiaTheme="minorHAnsi"/>
          <w:sz w:val="28"/>
          <w:szCs w:val="28"/>
          <w:lang w:eastAsia="en-US"/>
        </w:rPr>
        <w:t xml:space="preserve"> от 25</w:t>
      </w:r>
      <w:r w:rsidRPr="007860CB">
        <w:rPr>
          <w:rFonts w:eastAsiaTheme="minorHAnsi"/>
          <w:sz w:val="28"/>
          <w:szCs w:val="28"/>
          <w:lang w:eastAsia="en-US"/>
        </w:rPr>
        <w:t xml:space="preserve"> ноября 2019 года № 491.</w:t>
      </w:r>
    </w:p>
    <w:p w:rsidR="000461AD" w:rsidRPr="00810E9E" w:rsidRDefault="000461AD" w:rsidP="000461AD">
      <w:pPr>
        <w:jc w:val="both"/>
        <w:rPr>
          <w:rFonts w:eastAsiaTheme="minorHAnsi"/>
          <w:sz w:val="28"/>
          <w:szCs w:val="28"/>
          <w:lang w:eastAsia="en-US"/>
        </w:rPr>
      </w:pPr>
      <w:r w:rsidRPr="00810E9E">
        <w:rPr>
          <w:rFonts w:eastAsiaTheme="minorHAnsi"/>
          <w:sz w:val="28"/>
          <w:szCs w:val="28"/>
          <w:lang w:eastAsia="en-US"/>
        </w:rPr>
        <w:t>Цель программы:</w:t>
      </w:r>
    </w:p>
    <w:p w:rsidR="000461AD" w:rsidRPr="00810E9E" w:rsidRDefault="000461AD" w:rsidP="000461AD">
      <w:pPr>
        <w:ind w:left="-851" w:firstLine="851"/>
        <w:jc w:val="both"/>
        <w:rPr>
          <w:sz w:val="28"/>
          <w:szCs w:val="28"/>
        </w:rPr>
      </w:pPr>
      <w:r w:rsidRPr="00810E9E">
        <w:rPr>
          <w:rFonts w:eastAsiaTheme="minorHAnsi"/>
          <w:sz w:val="28"/>
          <w:szCs w:val="28"/>
          <w:lang w:eastAsia="en-US"/>
        </w:rPr>
        <w:t>- формирование условий для успешного развития потенциала молодежи и ее эффективной самореализации</w:t>
      </w:r>
      <w:r w:rsidRPr="00810E9E">
        <w:rPr>
          <w:sz w:val="28"/>
          <w:szCs w:val="28"/>
        </w:rPr>
        <w:t xml:space="preserve"> в интересах социально-экономического, общественно-политического и культурного развития </w:t>
      </w:r>
      <w:proofErr w:type="spellStart"/>
      <w:r w:rsidRPr="00810E9E">
        <w:rPr>
          <w:sz w:val="28"/>
          <w:szCs w:val="28"/>
        </w:rPr>
        <w:t>кожууна</w:t>
      </w:r>
      <w:proofErr w:type="spellEnd"/>
      <w:r w:rsidRPr="00810E9E">
        <w:rPr>
          <w:sz w:val="28"/>
          <w:szCs w:val="28"/>
        </w:rPr>
        <w:t>.</w:t>
      </w:r>
    </w:p>
    <w:p w:rsidR="000461AD" w:rsidRPr="00810E9E" w:rsidRDefault="000461AD" w:rsidP="000461AD">
      <w:pPr>
        <w:ind w:left="-851" w:firstLine="851"/>
        <w:jc w:val="both"/>
        <w:rPr>
          <w:rFonts w:eastAsiaTheme="minorHAnsi"/>
          <w:sz w:val="28"/>
          <w:szCs w:val="28"/>
          <w:lang w:eastAsia="en-US"/>
        </w:rPr>
      </w:pPr>
      <w:r w:rsidRPr="00810E9E">
        <w:rPr>
          <w:rFonts w:eastAsiaTheme="minorHAnsi"/>
          <w:sz w:val="28"/>
          <w:szCs w:val="28"/>
          <w:lang w:eastAsia="en-US"/>
        </w:rPr>
        <w:t>Ответственным и</w:t>
      </w:r>
      <w:r>
        <w:rPr>
          <w:rFonts w:eastAsiaTheme="minorHAnsi"/>
          <w:sz w:val="28"/>
          <w:szCs w:val="28"/>
          <w:lang w:eastAsia="en-US"/>
        </w:rPr>
        <w:t>сполнителем программы является О</w:t>
      </w:r>
      <w:r w:rsidRPr="00810E9E">
        <w:rPr>
          <w:rFonts w:eastAsiaTheme="minorHAnsi"/>
          <w:sz w:val="28"/>
          <w:szCs w:val="28"/>
          <w:lang w:eastAsia="en-US"/>
        </w:rPr>
        <w:t xml:space="preserve">тдел по делам молодежи и спорта администрация </w:t>
      </w:r>
      <w:proofErr w:type="spellStart"/>
      <w:r w:rsidRPr="00810E9E">
        <w:rPr>
          <w:rFonts w:eastAsiaTheme="minorHAnsi"/>
          <w:sz w:val="28"/>
          <w:szCs w:val="28"/>
          <w:lang w:eastAsia="en-US"/>
        </w:rPr>
        <w:t>Чаа-Хольского</w:t>
      </w:r>
      <w:proofErr w:type="spellEnd"/>
      <w:r w:rsidRPr="00810E9E">
        <w:rPr>
          <w:rFonts w:eastAsiaTheme="minorHAnsi"/>
          <w:sz w:val="28"/>
          <w:szCs w:val="28"/>
          <w:lang w:eastAsia="en-US"/>
        </w:rPr>
        <w:t xml:space="preserve"> </w:t>
      </w:r>
      <w:proofErr w:type="spellStart"/>
      <w:r w:rsidRPr="00810E9E">
        <w:rPr>
          <w:rFonts w:eastAsiaTheme="minorHAnsi"/>
          <w:sz w:val="28"/>
          <w:szCs w:val="28"/>
          <w:lang w:eastAsia="en-US"/>
        </w:rPr>
        <w:t>кожууна</w:t>
      </w:r>
      <w:proofErr w:type="spellEnd"/>
      <w:r w:rsidRPr="00810E9E">
        <w:rPr>
          <w:rFonts w:eastAsiaTheme="minorHAnsi"/>
          <w:sz w:val="28"/>
          <w:szCs w:val="28"/>
          <w:lang w:eastAsia="en-US"/>
        </w:rPr>
        <w:t>.</w:t>
      </w:r>
    </w:p>
    <w:p w:rsidR="000461AD" w:rsidRPr="00810E9E" w:rsidRDefault="000461AD" w:rsidP="000461AD">
      <w:pPr>
        <w:jc w:val="both"/>
        <w:rPr>
          <w:b/>
          <w:sz w:val="28"/>
          <w:szCs w:val="28"/>
        </w:rPr>
      </w:pPr>
      <w:r w:rsidRPr="00810E9E">
        <w:rPr>
          <w:b/>
          <w:sz w:val="28"/>
          <w:szCs w:val="28"/>
        </w:rPr>
        <w:t>Ожидаемый результат Программы:</w:t>
      </w:r>
    </w:p>
    <w:p w:rsidR="000461AD" w:rsidRPr="00810E9E" w:rsidRDefault="000461AD" w:rsidP="000461AD">
      <w:pPr>
        <w:jc w:val="both"/>
        <w:rPr>
          <w:sz w:val="28"/>
          <w:szCs w:val="28"/>
        </w:rPr>
      </w:pPr>
      <w:r w:rsidRPr="00810E9E">
        <w:rPr>
          <w:sz w:val="28"/>
          <w:szCs w:val="28"/>
        </w:rPr>
        <w:t>- создание благоприятных условий для реализации потенциала молодежи;</w:t>
      </w:r>
    </w:p>
    <w:p w:rsidR="000461AD" w:rsidRPr="00810E9E" w:rsidRDefault="000461AD" w:rsidP="000461AD">
      <w:pPr>
        <w:jc w:val="both"/>
        <w:rPr>
          <w:sz w:val="28"/>
          <w:szCs w:val="28"/>
        </w:rPr>
      </w:pPr>
      <w:r w:rsidRPr="00810E9E">
        <w:rPr>
          <w:sz w:val="28"/>
          <w:szCs w:val="28"/>
        </w:rPr>
        <w:t xml:space="preserve">- улучшение положения различных категорий молодежи </w:t>
      </w:r>
      <w:proofErr w:type="spellStart"/>
      <w:r w:rsidRPr="00810E9E">
        <w:rPr>
          <w:sz w:val="28"/>
          <w:szCs w:val="28"/>
        </w:rPr>
        <w:t>кожууна</w:t>
      </w:r>
      <w:proofErr w:type="spellEnd"/>
      <w:r w:rsidRPr="00810E9E">
        <w:rPr>
          <w:sz w:val="28"/>
          <w:szCs w:val="28"/>
        </w:rPr>
        <w:t>;</w:t>
      </w:r>
    </w:p>
    <w:p w:rsidR="000461AD" w:rsidRPr="00810E9E" w:rsidRDefault="000461AD" w:rsidP="000461AD">
      <w:pPr>
        <w:ind w:left="-851" w:firstLine="851"/>
        <w:jc w:val="both"/>
        <w:rPr>
          <w:sz w:val="28"/>
          <w:szCs w:val="28"/>
        </w:rPr>
      </w:pPr>
      <w:r>
        <w:rPr>
          <w:sz w:val="28"/>
          <w:szCs w:val="28"/>
        </w:rPr>
        <w:t>-</w:t>
      </w:r>
      <w:r w:rsidR="00B632F9">
        <w:rPr>
          <w:sz w:val="28"/>
          <w:szCs w:val="28"/>
        </w:rPr>
        <w:t xml:space="preserve"> </w:t>
      </w:r>
      <w:r w:rsidRPr="00810E9E">
        <w:rPr>
          <w:sz w:val="28"/>
          <w:szCs w:val="28"/>
        </w:rPr>
        <w:t>рост эффективности деятельности сфере патриотического воспитания молодежи.</w:t>
      </w:r>
    </w:p>
    <w:p w:rsidR="000461AD" w:rsidRPr="00727B04" w:rsidRDefault="000461AD" w:rsidP="000461AD">
      <w:pPr>
        <w:ind w:left="-851" w:firstLine="851"/>
        <w:jc w:val="both"/>
        <w:rPr>
          <w:rFonts w:eastAsiaTheme="minorHAnsi"/>
          <w:sz w:val="28"/>
          <w:szCs w:val="28"/>
          <w:lang w:eastAsia="en-US"/>
        </w:rPr>
      </w:pPr>
      <w:r w:rsidRPr="00EA2875">
        <w:rPr>
          <w:rFonts w:eastAsiaTheme="minorHAnsi"/>
          <w:sz w:val="28"/>
          <w:szCs w:val="28"/>
          <w:lang w:eastAsia="en-US"/>
        </w:rPr>
        <w:t>Оценка эффективности реализации муниципальной программы за</w:t>
      </w:r>
      <w:r w:rsidR="00B632F9">
        <w:rPr>
          <w:rFonts w:eastAsiaTheme="minorHAnsi"/>
          <w:sz w:val="28"/>
          <w:szCs w:val="28"/>
          <w:lang w:eastAsia="en-US"/>
        </w:rPr>
        <w:t xml:space="preserve"> 10</w:t>
      </w:r>
      <w:r>
        <w:rPr>
          <w:rFonts w:eastAsiaTheme="minorHAnsi"/>
          <w:sz w:val="28"/>
          <w:szCs w:val="28"/>
          <w:lang w:eastAsia="en-US"/>
        </w:rPr>
        <w:t xml:space="preserve"> месяцев  2022</w:t>
      </w:r>
      <w:r w:rsidRPr="00EA2875">
        <w:rPr>
          <w:rFonts w:eastAsiaTheme="minorHAnsi"/>
          <w:sz w:val="28"/>
          <w:szCs w:val="28"/>
          <w:lang w:eastAsia="en-US"/>
        </w:rPr>
        <w:t xml:space="preserve"> год</w:t>
      </w:r>
      <w:r>
        <w:rPr>
          <w:rFonts w:eastAsiaTheme="minorHAnsi"/>
          <w:sz w:val="28"/>
          <w:szCs w:val="28"/>
          <w:lang w:eastAsia="en-US"/>
        </w:rPr>
        <w:t>а</w:t>
      </w:r>
      <w:r w:rsidRPr="00EA2875">
        <w:rPr>
          <w:rFonts w:eastAsiaTheme="minorHAnsi"/>
          <w:sz w:val="28"/>
          <w:szCs w:val="28"/>
          <w:lang w:eastAsia="en-US"/>
        </w:rPr>
        <w:t xml:space="preserve"> финансовых показателей составило </w:t>
      </w:r>
      <w:r w:rsidR="00B632F9">
        <w:rPr>
          <w:rFonts w:eastAsiaTheme="minorHAnsi"/>
          <w:sz w:val="28"/>
          <w:szCs w:val="28"/>
          <w:lang w:eastAsia="en-US"/>
        </w:rPr>
        <w:t>69,8</w:t>
      </w:r>
      <w:r w:rsidRPr="00EA2875">
        <w:rPr>
          <w:rFonts w:eastAsiaTheme="minorHAnsi"/>
          <w:sz w:val="28"/>
          <w:szCs w:val="28"/>
          <w:lang w:eastAsia="en-US"/>
        </w:rPr>
        <w:t xml:space="preserve"> %.</w:t>
      </w:r>
      <w:r w:rsidRPr="00447E17">
        <w:t xml:space="preserve"> </w:t>
      </w:r>
      <w:r w:rsidRPr="00447E17">
        <w:rPr>
          <w:rFonts w:eastAsiaTheme="minorHAnsi"/>
          <w:sz w:val="28"/>
          <w:szCs w:val="28"/>
          <w:lang w:eastAsia="en-US"/>
        </w:rPr>
        <w:t>На реализацию мер</w:t>
      </w:r>
      <w:r w:rsidR="00B632F9">
        <w:rPr>
          <w:rFonts w:eastAsiaTheme="minorHAnsi"/>
          <w:sz w:val="28"/>
          <w:szCs w:val="28"/>
          <w:lang w:eastAsia="en-US"/>
        </w:rPr>
        <w:t xml:space="preserve">оприятий Программы за 2022 </w:t>
      </w:r>
      <w:r>
        <w:rPr>
          <w:rFonts w:eastAsiaTheme="minorHAnsi"/>
          <w:sz w:val="28"/>
          <w:szCs w:val="28"/>
          <w:lang w:eastAsia="en-US"/>
        </w:rPr>
        <w:t xml:space="preserve">год </w:t>
      </w:r>
      <w:r w:rsidRPr="00447E17">
        <w:rPr>
          <w:rFonts w:eastAsiaTheme="minorHAnsi"/>
          <w:sz w:val="28"/>
          <w:szCs w:val="28"/>
          <w:lang w:eastAsia="en-US"/>
        </w:rPr>
        <w:t xml:space="preserve">предусмотрены </w:t>
      </w:r>
      <w:r>
        <w:rPr>
          <w:rFonts w:eastAsiaTheme="minorHAnsi"/>
          <w:sz w:val="28"/>
          <w:szCs w:val="28"/>
          <w:lang w:eastAsia="en-US"/>
        </w:rPr>
        <w:t>80,0</w:t>
      </w:r>
      <w:r w:rsidRPr="00447E17">
        <w:rPr>
          <w:rFonts w:eastAsiaTheme="minorHAnsi"/>
          <w:sz w:val="28"/>
          <w:szCs w:val="28"/>
          <w:lang w:eastAsia="en-US"/>
        </w:rPr>
        <w:t xml:space="preserve"> тыс</w:t>
      </w:r>
      <w:r>
        <w:rPr>
          <w:rFonts w:eastAsiaTheme="minorHAnsi"/>
          <w:sz w:val="28"/>
          <w:szCs w:val="28"/>
          <w:lang w:eastAsia="en-US"/>
        </w:rPr>
        <w:t>. рублей.</w:t>
      </w:r>
      <w:r w:rsidRPr="00EA2875">
        <w:rPr>
          <w:rFonts w:eastAsiaTheme="minorHAnsi"/>
          <w:sz w:val="28"/>
          <w:szCs w:val="28"/>
          <w:lang w:eastAsia="en-US"/>
        </w:rPr>
        <w:t xml:space="preserve"> Для исполнения реализации мероприятий Прог</w:t>
      </w:r>
      <w:r w:rsidR="00B632F9">
        <w:rPr>
          <w:rFonts w:eastAsiaTheme="minorHAnsi"/>
          <w:sz w:val="28"/>
          <w:szCs w:val="28"/>
          <w:lang w:eastAsia="en-US"/>
        </w:rPr>
        <w:t>раммы за 10 месяцев 2022 года выделено из МБ 55,9</w:t>
      </w:r>
      <w:r w:rsidRPr="00EA2875">
        <w:rPr>
          <w:rFonts w:eastAsiaTheme="minorHAnsi"/>
          <w:sz w:val="28"/>
          <w:szCs w:val="28"/>
          <w:lang w:eastAsia="en-US"/>
        </w:rPr>
        <w:t xml:space="preserve"> тыс. рублей.</w:t>
      </w:r>
      <w:r w:rsidR="00B632F9">
        <w:rPr>
          <w:rFonts w:eastAsiaTheme="minorHAnsi"/>
          <w:sz w:val="28"/>
          <w:szCs w:val="28"/>
          <w:lang w:eastAsia="en-US"/>
        </w:rPr>
        <w:t xml:space="preserve"> По данной программе</w:t>
      </w:r>
      <w:r w:rsidRPr="00727B04">
        <w:rPr>
          <w:rFonts w:eastAsiaTheme="minorHAnsi"/>
          <w:sz w:val="28"/>
          <w:szCs w:val="28"/>
          <w:lang w:eastAsia="en-US"/>
        </w:rPr>
        <w:t xml:space="preserve"> проводились </w:t>
      </w:r>
      <w:r>
        <w:rPr>
          <w:rFonts w:eastAsiaTheme="minorHAnsi"/>
          <w:sz w:val="28"/>
          <w:szCs w:val="28"/>
          <w:lang w:eastAsia="en-US"/>
        </w:rPr>
        <w:t>следующие</w:t>
      </w:r>
      <w:r w:rsidRPr="00727B04">
        <w:rPr>
          <w:rFonts w:eastAsiaTheme="minorHAnsi"/>
          <w:sz w:val="28"/>
          <w:szCs w:val="28"/>
          <w:lang w:eastAsia="en-US"/>
        </w:rPr>
        <w:t xml:space="preserve"> мероприяти</w:t>
      </w:r>
      <w:r>
        <w:rPr>
          <w:rFonts w:eastAsiaTheme="minorHAnsi"/>
          <w:sz w:val="28"/>
          <w:szCs w:val="28"/>
          <w:lang w:eastAsia="en-US"/>
        </w:rPr>
        <w:t>я:</w:t>
      </w:r>
    </w:p>
    <w:p w:rsidR="000461AD" w:rsidRPr="003F454F" w:rsidRDefault="00B632F9" w:rsidP="000461AD">
      <w:pPr>
        <w:ind w:left="-851" w:firstLine="851"/>
        <w:rPr>
          <w:rFonts w:eastAsiaTheme="minorHAnsi"/>
          <w:sz w:val="28"/>
          <w:szCs w:val="28"/>
          <w:lang w:eastAsia="en-US"/>
        </w:rPr>
      </w:pPr>
      <w:r>
        <w:rPr>
          <w:rFonts w:eastAsiaTheme="minorHAnsi"/>
          <w:sz w:val="28"/>
          <w:szCs w:val="28"/>
          <w:lang w:eastAsia="en-US"/>
        </w:rPr>
        <w:t>- че</w:t>
      </w:r>
      <w:r w:rsidR="000461AD" w:rsidRPr="003F454F">
        <w:rPr>
          <w:rFonts w:eastAsiaTheme="minorHAnsi"/>
          <w:sz w:val="28"/>
          <w:szCs w:val="28"/>
          <w:lang w:eastAsia="en-US"/>
        </w:rPr>
        <w:t>ствование первого брака и первого родившегося ребенка;</w:t>
      </w:r>
    </w:p>
    <w:p w:rsidR="000461AD" w:rsidRDefault="000461AD" w:rsidP="000461AD">
      <w:pPr>
        <w:ind w:left="-851" w:firstLine="851"/>
        <w:rPr>
          <w:rFonts w:eastAsiaTheme="minorHAnsi"/>
          <w:sz w:val="28"/>
          <w:szCs w:val="28"/>
          <w:lang w:eastAsia="en-US"/>
        </w:rPr>
      </w:pPr>
      <w:r w:rsidRPr="003F454F">
        <w:rPr>
          <w:rFonts w:eastAsiaTheme="minorHAnsi"/>
          <w:sz w:val="28"/>
          <w:szCs w:val="28"/>
          <w:lang w:eastAsia="en-US"/>
        </w:rPr>
        <w:t>-проведение инте</w:t>
      </w:r>
      <w:r w:rsidR="00B632F9">
        <w:rPr>
          <w:rFonts w:eastAsiaTheme="minorHAnsi"/>
          <w:sz w:val="28"/>
          <w:szCs w:val="28"/>
          <w:lang w:eastAsia="en-US"/>
        </w:rPr>
        <w:t>л</w:t>
      </w:r>
      <w:r w:rsidRPr="003F454F">
        <w:rPr>
          <w:rFonts w:eastAsiaTheme="minorHAnsi"/>
          <w:sz w:val="28"/>
          <w:szCs w:val="28"/>
          <w:lang w:eastAsia="en-US"/>
        </w:rPr>
        <w:t>л</w:t>
      </w:r>
      <w:r w:rsidR="00B632F9">
        <w:rPr>
          <w:rFonts w:eastAsiaTheme="minorHAnsi"/>
          <w:sz w:val="28"/>
          <w:szCs w:val="28"/>
          <w:lang w:eastAsia="en-US"/>
        </w:rPr>
        <w:t xml:space="preserve">ектуальной игры среди молодежи </w:t>
      </w:r>
      <w:r w:rsidRPr="003F454F">
        <w:rPr>
          <w:rFonts w:eastAsiaTheme="minorHAnsi"/>
          <w:sz w:val="28"/>
          <w:szCs w:val="28"/>
          <w:lang w:eastAsia="en-US"/>
        </w:rPr>
        <w:t>«Где логика»</w:t>
      </w:r>
      <w:r>
        <w:rPr>
          <w:rFonts w:eastAsiaTheme="minorHAnsi"/>
          <w:sz w:val="28"/>
          <w:szCs w:val="28"/>
          <w:lang w:eastAsia="en-US"/>
        </w:rPr>
        <w:t>;</w:t>
      </w:r>
    </w:p>
    <w:p w:rsidR="00B632F9" w:rsidRDefault="00B632F9" w:rsidP="000461AD">
      <w:pPr>
        <w:ind w:left="-851" w:firstLine="851"/>
        <w:rPr>
          <w:rFonts w:eastAsiaTheme="minorHAnsi"/>
          <w:sz w:val="28"/>
          <w:szCs w:val="28"/>
          <w:lang w:eastAsia="en-US"/>
        </w:rPr>
      </w:pPr>
      <w:r>
        <w:rPr>
          <w:rFonts w:eastAsiaTheme="minorHAnsi"/>
          <w:sz w:val="28"/>
          <w:szCs w:val="28"/>
          <w:lang w:eastAsia="en-US"/>
        </w:rPr>
        <w:t xml:space="preserve">- изготовление </w:t>
      </w:r>
      <w:proofErr w:type="gramStart"/>
      <w:r>
        <w:rPr>
          <w:rFonts w:eastAsiaTheme="minorHAnsi"/>
          <w:sz w:val="28"/>
          <w:szCs w:val="28"/>
          <w:lang w:eastAsia="en-US"/>
        </w:rPr>
        <w:t>национальных</w:t>
      </w:r>
      <w:proofErr w:type="gramEnd"/>
      <w:r>
        <w:rPr>
          <w:rFonts w:eastAsiaTheme="minorHAnsi"/>
          <w:sz w:val="28"/>
          <w:szCs w:val="28"/>
          <w:lang w:eastAsia="en-US"/>
        </w:rPr>
        <w:t xml:space="preserve"> мужских сапогов для «</w:t>
      </w:r>
      <w:proofErr w:type="spellStart"/>
      <w:r>
        <w:rPr>
          <w:rFonts w:eastAsiaTheme="minorHAnsi"/>
          <w:sz w:val="28"/>
          <w:szCs w:val="28"/>
          <w:lang w:eastAsia="en-US"/>
        </w:rPr>
        <w:t>Начын</w:t>
      </w:r>
      <w:proofErr w:type="spellEnd"/>
      <w:r>
        <w:rPr>
          <w:rFonts w:eastAsiaTheme="minorHAnsi"/>
          <w:sz w:val="28"/>
          <w:szCs w:val="28"/>
          <w:lang w:eastAsia="en-US"/>
        </w:rPr>
        <w:t xml:space="preserve"> </w:t>
      </w:r>
      <w:proofErr w:type="spellStart"/>
      <w:r>
        <w:rPr>
          <w:rFonts w:eastAsiaTheme="minorHAnsi"/>
          <w:sz w:val="28"/>
          <w:szCs w:val="28"/>
          <w:lang w:eastAsia="en-US"/>
        </w:rPr>
        <w:t>моге</w:t>
      </w:r>
      <w:proofErr w:type="spellEnd"/>
      <w:r>
        <w:rPr>
          <w:rFonts w:eastAsiaTheme="minorHAnsi"/>
          <w:sz w:val="28"/>
          <w:szCs w:val="28"/>
          <w:lang w:eastAsia="en-US"/>
        </w:rPr>
        <w:t>»</w:t>
      </w:r>
    </w:p>
    <w:p w:rsidR="000461AD" w:rsidRDefault="000461AD" w:rsidP="000461AD">
      <w:pPr>
        <w:ind w:left="-851" w:firstLine="851"/>
        <w:rPr>
          <w:rFonts w:eastAsiaTheme="minorHAnsi"/>
          <w:sz w:val="28"/>
          <w:szCs w:val="28"/>
          <w:lang w:eastAsia="en-US"/>
        </w:rPr>
      </w:pPr>
      <w:r>
        <w:rPr>
          <w:rFonts w:eastAsiaTheme="minorHAnsi"/>
          <w:sz w:val="28"/>
          <w:szCs w:val="28"/>
          <w:lang w:eastAsia="en-US"/>
        </w:rPr>
        <w:t>-проведение 1-ой зональной Спар</w:t>
      </w:r>
      <w:r w:rsidR="00B632F9">
        <w:rPr>
          <w:rFonts w:eastAsiaTheme="minorHAnsi"/>
          <w:sz w:val="28"/>
          <w:szCs w:val="28"/>
          <w:lang w:eastAsia="en-US"/>
        </w:rPr>
        <w:t>т</w:t>
      </w:r>
      <w:r>
        <w:rPr>
          <w:rFonts w:eastAsiaTheme="minorHAnsi"/>
          <w:sz w:val="28"/>
          <w:szCs w:val="28"/>
          <w:lang w:eastAsia="en-US"/>
        </w:rPr>
        <w:t>акиады среди местных отделений Партии «Единая Россия»;</w:t>
      </w:r>
    </w:p>
    <w:p w:rsidR="000461AD" w:rsidRDefault="000461AD" w:rsidP="000461AD">
      <w:pPr>
        <w:ind w:left="-851" w:firstLine="851"/>
        <w:rPr>
          <w:rFonts w:eastAsiaTheme="minorHAnsi"/>
          <w:sz w:val="28"/>
          <w:szCs w:val="28"/>
          <w:lang w:eastAsia="en-US"/>
        </w:rPr>
      </w:pPr>
      <w:r>
        <w:rPr>
          <w:rFonts w:eastAsiaTheme="minorHAnsi"/>
          <w:sz w:val="28"/>
          <w:szCs w:val="28"/>
          <w:lang w:eastAsia="en-US"/>
        </w:rPr>
        <w:t>-для проведения Межмуниципальной научно-практической конференции «Взгляд в прошлое»;</w:t>
      </w:r>
    </w:p>
    <w:p w:rsidR="000461AD" w:rsidRDefault="00B632F9" w:rsidP="000461AD">
      <w:pPr>
        <w:ind w:left="-851" w:firstLine="851"/>
        <w:rPr>
          <w:rFonts w:eastAsiaTheme="minorHAnsi"/>
          <w:sz w:val="28"/>
          <w:szCs w:val="28"/>
          <w:lang w:eastAsia="en-US"/>
        </w:rPr>
      </w:pPr>
      <w:r>
        <w:rPr>
          <w:rFonts w:eastAsiaTheme="minorHAnsi"/>
          <w:sz w:val="28"/>
          <w:szCs w:val="28"/>
          <w:lang w:eastAsia="en-US"/>
        </w:rPr>
        <w:t>-проведение</w:t>
      </w:r>
      <w:r w:rsidR="000461AD">
        <w:rPr>
          <w:rFonts w:eastAsiaTheme="minorHAnsi"/>
          <w:sz w:val="28"/>
          <w:szCs w:val="28"/>
          <w:lang w:eastAsia="en-US"/>
        </w:rPr>
        <w:t xml:space="preserve"> </w:t>
      </w:r>
      <w:proofErr w:type="spellStart"/>
      <w:r w:rsidR="000461AD">
        <w:rPr>
          <w:rFonts w:eastAsiaTheme="minorHAnsi"/>
          <w:sz w:val="28"/>
          <w:szCs w:val="28"/>
          <w:lang w:eastAsia="en-US"/>
        </w:rPr>
        <w:t>кожуунной</w:t>
      </w:r>
      <w:proofErr w:type="spellEnd"/>
      <w:r w:rsidR="000461AD">
        <w:rPr>
          <w:rFonts w:eastAsiaTheme="minorHAnsi"/>
          <w:sz w:val="28"/>
          <w:szCs w:val="28"/>
          <w:lang w:eastAsia="en-US"/>
        </w:rPr>
        <w:t xml:space="preserve"> спартакиады ко дню молодежи</w:t>
      </w:r>
      <w:r>
        <w:rPr>
          <w:rFonts w:eastAsiaTheme="minorHAnsi"/>
          <w:sz w:val="28"/>
          <w:szCs w:val="28"/>
          <w:lang w:eastAsia="en-US"/>
        </w:rPr>
        <w:t>;</w:t>
      </w:r>
    </w:p>
    <w:p w:rsidR="00B632F9" w:rsidRPr="003F454F" w:rsidRDefault="00B632F9" w:rsidP="000461AD">
      <w:pPr>
        <w:ind w:left="-851" w:firstLine="851"/>
        <w:rPr>
          <w:rFonts w:eastAsiaTheme="minorHAnsi"/>
          <w:sz w:val="28"/>
          <w:szCs w:val="28"/>
          <w:lang w:eastAsia="en-US"/>
        </w:rPr>
      </w:pPr>
      <w:r>
        <w:rPr>
          <w:rFonts w:eastAsiaTheme="minorHAnsi"/>
          <w:sz w:val="28"/>
          <w:szCs w:val="28"/>
          <w:lang w:eastAsia="en-US"/>
        </w:rPr>
        <w:t xml:space="preserve">- проведение Дня пожилых людей на территории </w:t>
      </w:r>
      <w:proofErr w:type="spellStart"/>
      <w:r>
        <w:rPr>
          <w:rFonts w:eastAsiaTheme="minorHAnsi"/>
          <w:sz w:val="28"/>
          <w:szCs w:val="28"/>
          <w:lang w:eastAsia="en-US"/>
        </w:rPr>
        <w:t>Чаа-Хольского</w:t>
      </w:r>
      <w:proofErr w:type="spellEnd"/>
      <w:r>
        <w:rPr>
          <w:rFonts w:eastAsiaTheme="minorHAnsi"/>
          <w:sz w:val="28"/>
          <w:szCs w:val="28"/>
          <w:lang w:eastAsia="en-US"/>
        </w:rPr>
        <w:t xml:space="preserve"> </w:t>
      </w:r>
      <w:proofErr w:type="spellStart"/>
      <w:r>
        <w:rPr>
          <w:rFonts w:eastAsiaTheme="minorHAnsi"/>
          <w:sz w:val="28"/>
          <w:szCs w:val="28"/>
          <w:lang w:eastAsia="en-US"/>
        </w:rPr>
        <w:t>кожууна</w:t>
      </w:r>
      <w:proofErr w:type="spellEnd"/>
      <w:r>
        <w:rPr>
          <w:rFonts w:eastAsiaTheme="minorHAnsi"/>
          <w:sz w:val="28"/>
          <w:szCs w:val="28"/>
          <w:lang w:eastAsia="en-US"/>
        </w:rPr>
        <w:t>.</w:t>
      </w:r>
    </w:p>
    <w:p w:rsidR="00B632F9" w:rsidRDefault="00B632F9" w:rsidP="000461AD">
      <w:pPr>
        <w:jc w:val="center"/>
        <w:rPr>
          <w:rFonts w:eastAsiaTheme="minorHAnsi"/>
          <w:sz w:val="28"/>
          <w:szCs w:val="28"/>
          <w:lang w:eastAsia="en-US"/>
        </w:rPr>
      </w:pPr>
    </w:p>
    <w:p w:rsidR="000461AD" w:rsidRPr="007860CB" w:rsidRDefault="000461AD" w:rsidP="000461AD">
      <w:pPr>
        <w:jc w:val="center"/>
        <w:rPr>
          <w:rFonts w:eastAsiaTheme="minorHAnsi"/>
          <w:b/>
          <w:sz w:val="28"/>
          <w:szCs w:val="28"/>
          <w:u w:val="single"/>
          <w:lang w:eastAsia="en-US"/>
        </w:rPr>
      </w:pPr>
      <w:r w:rsidRPr="007860CB">
        <w:rPr>
          <w:rFonts w:eastAsiaTheme="minorHAnsi"/>
          <w:b/>
          <w:sz w:val="28"/>
          <w:szCs w:val="28"/>
          <w:u w:val="single"/>
          <w:lang w:eastAsia="en-US"/>
        </w:rPr>
        <w:t xml:space="preserve">Муниципальная программа «Комплексная программа по преодолению бедности в </w:t>
      </w:r>
      <w:proofErr w:type="spellStart"/>
      <w:r w:rsidRPr="007860CB">
        <w:rPr>
          <w:rFonts w:eastAsiaTheme="minorHAnsi"/>
          <w:b/>
          <w:sz w:val="28"/>
          <w:szCs w:val="28"/>
          <w:u w:val="single"/>
          <w:lang w:eastAsia="en-US"/>
        </w:rPr>
        <w:t>Чаа-Хольском</w:t>
      </w:r>
      <w:proofErr w:type="spellEnd"/>
      <w:r w:rsidRPr="007860CB">
        <w:rPr>
          <w:rFonts w:eastAsiaTheme="minorHAnsi"/>
          <w:b/>
          <w:sz w:val="28"/>
          <w:szCs w:val="28"/>
          <w:u w:val="single"/>
          <w:lang w:eastAsia="en-US"/>
        </w:rPr>
        <w:t xml:space="preserve"> </w:t>
      </w:r>
      <w:proofErr w:type="spellStart"/>
      <w:r w:rsidRPr="007860CB">
        <w:rPr>
          <w:rFonts w:eastAsiaTheme="minorHAnsi"/>
          <w:b/>
          <w:sz w:val="28"/>
          <w:szCs w:val="28"/>
          <w:u w:val="single"/>
          <w:lang w:eastAsia="en-US"/>
        </w:rPr>
        <w:t>кожууне</w:t>
      </w:r>
      <w:proofErr w:type="spellEnd"/>
      <w:r w:rsidRPr="007860CB">
        <w:rPr>
          <w:rFonts w:eastAsiaTheme="minorHAnsi"/>
          <w:b/>
          <w:sz w:val="28"/>
          <w:szCs w:val="28"/>
          <w:u w:val="single"/>
          <w:lang w:eastAsia="en-US"/>
        </w:rPr>
        <w:t xml:space="preserve"> Республики Тыва на 2020-2024 годы»</w:t>
      </w:r>
    </w:p>
    <w:p w:rsidR="00B632F9" w:rsidRDefault="00B632F9" w:rsidP="000461AD">
      <w:pPr>
        <w:ind w:left="-851" w:firstLine="851"/>
        <w:jc w:val="both"/>
        <w:rPr>
          <w:rFonts w:eastAsiaTheme="minorHAnsi"/>
          <w:color w:val="000000" w:themeColor="text1"/>
          <w:sz w:val="28"/>
          <w:szCs w:val="28"/>
          <w:lang w:eastAsia="en-US"/>
        </w:rPr>
      </w:pPr>
    </w:p>
    <w:p w:rsidR="000461AD" w:rsidRPr="006E37EF" w:rsidRDefault="000461AD" w:rsidP="000461AD">
      <w:pPr>
        <w:ind w:left="-851" w:firstLine="851"/>
        <w:jc w:val="both"/>
        <w:rPr>
          <w:rFonts w:eastAsiaTheme="minorHAnsi"/>
          <w:color w:val="000000" w:themeColor="text1"/>
          <w:sz w:val="28"/>
          <w:szCs w:val="28"/>
          <w:lang w:eastAsia="en-US"/>
        </w:rPr>
      </w:pPr>
      <w:r w:rsidRPr="006E37EF">
        <w:rPr>
          <w:rFonts w:eastAsiaTheme="minorHAnsi"/>
          <w:color w:val="000000" w:themeColor="text1"/>
          <w:sz w:val="28"/>
          <w:szCs w:val="28"/>
          <w:lang w:eastAsia="en-US"/>
        </w:rPr>
        <w:t xml:space="preserve">Утверждено постановлением администрации </w:t>
      </w:r>
      <w:proofErr w:type="spellStart"/>
      <w:r w:rsidRPr="006E37EF">
        <w:rPr>
          <w:rFonts w:eastAsiaTheme="minorHAnsi"/>
          <w:color w:val="000000" w:themeColor="text1"/>
          <w:sz w:val="28"/>
          <w:szCs w:val="28"/>
          <w:lang w:eastAsia="en-US"/>
        </w:rPr>
        <w:t>Чаа-Хольского</w:t>
      </w:r>
      <w:proofErr w:type="spellEnd"/>
      <w:r w:rsidRPr="006E37EF">
        <w:rPr>
          <w:rFonts w:eastAsiaTheme="minorHAnsi"/>
          <w:color w:val="000000" w:themeColor="text1"/>
          <w:sz w:val="28"/>
          <w:szCs w:val="28"/>
          <w:lang w:eastAsia="en-US"/>
        </w:rPr>
        <w:t xml:space="preserve"> </w:t>
      </w:r>
      <w:proofErr w:type="spellStart"/>
      <w:r w:rsidRPr="006E37EF">
        <w:rPr>
          <w:rFonts w:eastAsiaTheme="minorHAnsi"/>
          <w:color w:val="000000" w:themeColor="text1"/>
          <w:sz w:val="28"/>
          <w:szCs w:val="28"/>
          <w:lang w:eastAsia="en-US"/>
        </w:rPr>
        <w:t>кожууна</w:t>
      </w:r>
      <w:proofErr w:type="spellEnd"/>
      <w:r w:rsidRPr="006E37EF">
        <w:rPr>
          <w:rFonts w:eastAsiaTheme="minorHAnsi"/>
          <w:color w:val="000000" w:themeColor="text1"/>
          <w:sz w:val="28"/>
          <w:szCs w:val="28"/>
          <w:lang w:eastAsia="en-US"/>
        </w:rPr>
        <w:t xml:space="preserve"> от 14 октября 2019 года № 431.</w:t>
      </w:r>
    </w:p>
    <w:p w:rsidR="000461AD" w:rsidRPr="006E37EF" w:rsidRDefault="000461AD" w:rsidP="000461AD">
      <w:pPr>
        <w:jc w:val="both"/>
        <w:rPr>
          <w:rFonts w:eastAsiaTheme="minorHAnsi"/>
          <w:color w:val="000000" w:themeColor="text1"/>
          <w:sz w:val="28"/>
          <w:szCs w:val="28"/>
          <w:lang w:eastAsia="en-US"/>
        </w:rPr>
      </w:pPr>
      <w:r w:rsidRPr="006E37EF">
        <w:rPr>
          <w:rFonts w:eastAsiaTheme="minorHAnsi"/>
          <w:color w:val="000000" w:themeColor="text1"/>
          <w:sz w:val="28"/>
          <w:szCs w:val="28"/>
          <w:lang w:eastAsia="en-US"/>
        </w:rPr>
        <w:t>Цель программы:</w:t>
      </w:r>
    </w:p>
    <w:p w:rsidR="000461AD" w:rsidRPr="006E37EF" w:rsidRDefault="000461AD" w:rsidP="000461AD">
      <w:pPr>
        <w:ind w:left="-851" w:firstLine="851"/>
        <w:jc w:val="both"/>
        <w:rPr>
          <w:rFonts w:eastAsiaTheme="minorHAnsi"/>
          <w:color w:val="000000" w:themeColor="text1"/>
          <w:sz w:val="28"/>
          <w:szCs w:val="28"/>
          <w:lang w:eastAsia="en-US"/>
        </w:rPr>
      </w:pPr>
      <w:r w:rsidRPr="006E37EF">
        <w:rPr>
          <w:rFonts w:eastAsiaTheme="minorHAnsi"/>
          <w:color w:val="000000" w:themeColor="text1"/>
          <w:sz w:val="28"/>
          <w:szCs w:val="28"/>
          <w:lang w:eastAsia="en-US"/>
        </w:rPr>
        <w:t xml:space="preserve">- снижение уровня бедности в </w:t>
      </w:r>
      <w:proofErr w:type="spellStart"/>
      <w:r w:rsidRPr="006E37EF">
        <w:rPr>
          <w:rFonts w:eastAsiaTheme="minorHAnsi"/>
          <w:color w:val="000000" w:themeColor="text1"/>
          <w:sz w:val="28"/>
          <w:szCs w:val="28"/>
          <w:lang w:eastAsia="en-US"/>
        </w:rPr>
        <w:t>Чаа-Хольском</w:t>
      </w:r>
      <w:proofErr w:type="spellEnd"/>
      <w:r w:rsidRPr="006E37EF">
        <w:rPr>
          <w:rFonts w:eastAsiaTheme="minorHAnsi"/>
          <w:color w:val="000000" w:themeColor="text1"/>
          <w:sz w:val="28"/>
          <w:szCs w:val="28"/>
          <w:lang w:eastAsia="en-US"/>
        </w:rPr>
        <w:t xml:space="preserve"> </w:t>
      </w:r>
      <w:proofErr w:type="spellStart"/>
      <w:r w:rsidRPr="006E37EF">
        <w:rPr>
          <w:rFonts w:eastAsiaTheme="minorHAnsi"/>
          <w:color w:val="000000" w:themeColor="text1"/>
          <w:sz w:val="28"/>
          <w:szCs w:val="28"/>
          <w:lang w:eastAsia="en-US"/>
        </w:rPr>
        <w:t>кожууне</w:t>
      </w:r>
      <w:proofErr w:type="spellEnd"/>
      <w:r w:rsidRPr="006E37EF">
        <w:rPr>
          <w:rFonts w:eastAsiaTheme="minorHAnsi"/>
          <w:color w:val="000000" w:themeColor="text1"/>
          <w:sz w:val="28"/>
          <w:szCs w:val="28"/>
          <w:lang w:eastAsia="en-US"/>
        </w:rPr>
        <w:t xml:space="preserve"> Республики Тыва к концу 2024 года до 14,5 %. В 2021 году уровень бедности составил 43%.</w:t>
      </w:r>
    </w:p>
    <w:p w:rsidR="000461AD" w:rsidRPr="006E37EF" w:rsidRDefault="000461AD" w:rsidP="000461AD">
      <w:pPr>
        <w:ind w:left="-851" w:firstLine="851"/>
        <w:jc w:val="both"/>
        <w:rPr>
          <w:rFonts w:eastAsiaTheme="minorHAnsi"/>
          <w:color w:val="000000" w:themeColor="text1"/>
          <w:sz w:val="28"/>
          <w:szCs w:val="28"/>
          <w:lang w:eastAsia="en-US"/>
        </w:rPr>
      </w:pPr>
      <w:r w:rsidRPr="006E37EF">
        <w:rPr>
          <w:rFonts w:eastAsiaTheme="minorHAnsi"/>
          <w:color w:val="000000" w:themeColor="text1"/>
          <w:sz w:val="28"/>
          <w:szCs w:val="28"/>
          <w:lang w:eastAsia="en-US"/>
        </w:rPr>
        <w:lastRenderedPageBreak/>
        <w:t xml:space="preserve">Ответственным исполнителем программы является администрация </w:t>
      </w:r>
      <w:proofErr w:type="spellStart"/>
      <w:r w:rsidRPr="006E37EF">
        <w:rPr>
          <w:rFonts w:eastAsiaTheme="minorHAnsi"/>
          <w:color w:val="000000" w:themeColor="text1"/>
          <w:sz w:val="28"/>
          <w:szCs w:val="28"/>
          <w:lang w:eastAsia="en-US"/>
        </w:rPr>
        <w:t>Чаа-Хольского</w:t>
      </w:r>
      <w:proofErr w:type="spellEnd"/>
      <w:r w:rsidRPr="006E37EF">
        <w:rPr>
          <w:rFonts w:eastAsiaTheme="minorHAnsi"/>
          <w:color w:val="000000" w:themeColor="text1"/>
          <w:sz w:val="28"/>
          <w:szCs w:val="28"/>
          <w:lang w:eastAsia="en-US"/>
        </w:rPr>
        <w:t xml:space="preserve"> </w:t>
      </w:r>
      <w:proofErr w:type="spellStart"/>
      <w:r w:rsidRPr="006E37EF">
        <w:rPr>
          <w:rFonts w:eastAsiaTheme="minorHAnsi"/>
          <w:color w:val="000000" w:themeColor="text1"/>
          <w:sz w:val="28"/>
          <w:szCs w:val="28"/>
          <w:lang w:eastAsia="en-US"/>
        </w:rPr>
        <w:t>кожууна</w:t>
      </w:r>
      <w:proofErr w:type="spellEnd"/>
      <w:r w:rsidRPr="006E37EF">
        <w:rPr>
          <w:rFonts w:eastAsiaTheme="minorHAnsi"/>
          <w:color w:val="000000" w:themeColor="text1"/>
          <w:sz w:val="28"/>
          <w:szCs w:val="28"/>
          <w:lang w:eastAsia="en-US"/>
        </w:rPr>
        <w:t xml:space="preserve"> Республики Тыва.</w:t>
      </w:r>
    </w:p>
    <w:p w:rsidR="000461AD" w:rsidRDefault="000461AD" w:rsidP="000461AD">
      <w:pPr>
        <w:ind w:left="-851" w:firstLine="851"/>
        <w:jc w:val="both"/>
        <w:rPr>
          <w:rFonts w:eastAsiaTheme="minorHAnsi"/>
          <w:color w:val="000000" w:themeColor="text1"/>
          <w:sz w:val="28"/>
          <w:szCs w:val="28"/>
          <w:lang w:eastAsia="en-US"/>
        </w:rPr>
      </w:pPr>
      <w:r w:rsidRPr="006E37EF">
        <w:rPr>
          <w:rFonts w:eastAsiaTheme="minorHAnsi"/>
          <w:color w:val="000000" w:themeColor="text1"/>
          <w:sz w:val="28"/>
          <w:szCs w:val="28"/>
          <w:lang w:eastAsia="en-US"/>
        </w:rPr>
        <w:t>Оценка эффективности реализа</w:t>
      </w:r>
      <w:r w:rsidR="00B632F9">
        <w:rPr>
          <w:rFonts w:eastAsiaTheme="minorHAnsi"/>
          <w:color w:val="000000" w:themeColor="text1"/>
          <w:sz w:val="28"/>
          <w:szCs w:val="28"/>
          <w:lang w:eastAsia="en-US"/>
        </w:rPr>
        <w:t>ции муниципальной программы за 10</w:t>
      </w:r>
      <w:r w:rsidRPr="006E37EF">
        <w:rPr>
          <w:rFonts w:eastAsiaTheme="minorHAnsi"/>
          <w:color w:val="000000" w:themeColor="text1"/>
          <w:sz w:val="28"/>
          <w:szCs w:val="28"/>
          <w:lang w:eastAsia="en-US"/>
        </w:rPr>
        <w:t xml:space="preserve"> месяцев 2022 года фин</w:t>
      </w:r>
      <w:r w:rsidR="00845A7A">
        <w:rPr>
          <w:rFonts w:eastAsiaTheme="minorHAnsi"/>
          <w:color w:val="000000" w:themeColor="text1"/>
          <w:sz w:val="28"/>
          <w:szCs w:val="28"/>
          <w:lang w:eastAsia="en-US"/>
        </w:rPr>
        <w:t>ансовых показателей составило 92</w:t>
      </w:r>
      <w:r w:rsidRPr="006E37EF">
        <w:rPr>
          <w:rFonts w:eastAsiaTheme="minorHAnsi"/>
          <w:color w:val="000000" w:themeColor="text1"/>
          <w:sz w:val="28"/>
          <w:szCs w:val="28"/>
          <w:lang w:eastAsia="en-US"/>
        </w:rPr>
        <w:t xml:space="preserve">%. </w:t>
      </w:r>
      <w:r w:rsidR="00AD4F10" w:rsidRPr="00200FF6">
        <w:rPr>
          <w:rFonts w:eastAsiaTheme="minorHAnsi"/>
          <w:sz w:val="28"/>
          <w:szCs w:val="28"/>
          <w:lang w:eastAsia="en-US"/>
        </w:rPr>
        <w:t>Для исполнения реализации мероприятий Программы за</w:t>
      </w:r>
      <w:r w:rsidR="00AD4F10">
        <w:rPr>
          <w:rFonts w:eastAsiaTheme="minorHAnsi"/>
          <w:sz w:val="28"/>
          <w:szCs w:val="28"/>
          <w:lang w:eastAsia="en-US"/>
        </w:rPr>
        <w:t xml:space="preserve"> 10 месяцев 2022</w:t>
      </w:r>
      <w:r w:rsidR="00AD4F10" w:rsidRPr="00200FF6">
        <w:rPr>
          <w:rFonts w:eastAsiaTheme="minorHAnsi"/>
          <w:sz w:val="28"/>
          <w:szCs w:val="28"/>
          <w:lang w:eastAsia="en-US"/>
        </w:rPr>
        <w:t xml:space="preserve"> год</w:t>
      </w:r>
      <w:r w:rsidR="00AD4F10">
        <w:rPr>
          <w:rFonts w:eastAsiaTheme="minorHAnsi"/>
          <w:sz w:val="28"/>
          <w:szCs w:val="28"/>
          <w:lang w:eastAsia="en-US"/>
        </w:rPr>
        <w:t>а</w:t>
      </w:r>
      <w:r w:rsidR="00AD4F10" w:rsidRPr="00200FF6">
        <w:rPr>
          <w:rFonts w:eastAsiaTheme="minorHAnsi"/>
          <w:sz w:val="28"/>
          <w:szCs w:val="28"/>
          <w:lang w:eastAsia="en-US"/>
        </w:rPr>
        <w:t xml:space="preserve"> выделено</w:t>
      </w:r>
      <w:r w:rsidR="00AD4F10" w:rsidRPr="006E37EF">
        <w:rPr>
          <w:rFonts w:eastAsiaTheme="minorHAnsi"/>
          <w:color w:val="000000" w:themeColor="text1"/>
          <w:sz w:val="28"/>
          <w:szCs w:val="28"/>
          <w:lang w:eastAsia="en-US"/>
        </w:rPr>
        <w:t xml:space="preserve"> </w:t>
      </w:r>
      <w:r w:rsidR="00845A7A">
        <w:rPr>
          <w:rFonts w:eastAsiaTheme="minorHAnsi"/>
          <w:color w:val="000000" w:themeColor="text1"/>
          <w:sz w:val="28"/>
          <w:szCs w:val="28"/>
          <w:lang w:eastAsia="en-US"/>
        </w:rPr>
        <w:t>23</w:t>
      </w:r>
      <w:r w:rsidR="00AD4F10">
        <w:rPr>
          <w:rFonts w:eastAsiaTheme="minorHAnsi"/>
          <w:color w:val="000000" w:themeColor="text1"/>
          <w:sz w:val="28"/>
          <w:szCs w:val="28"/>
          <w:lang w:eastAsia="en-US"/>
        </w:rPr>
        <w:t xml:space="preserve"> тыс. рублей. </w:t>
      </w:r>
      <w:r w:rsidRPr="006E37EF">
        <w:rPr>
          <w:rFonts w:eastAsiaTheme="minorHAnsi"/>
          <w:color w:val="000000" w:themeColor="text1"/>
          <w:sz w:val="28"/>
          <w:szCs w:val="28"/>
          <w:lang w:eastAsia="en-US"/>
        </w:rPr>
        <w:t>По данной программе</w:t>
      </w:r>
      <w:r>
        <w:rPr>
          <w:rFonts w:eastAsiaTheme="minorHAnsi"/>
          <w:color w:val="000000" w:themeColor="text1"/>
          <w:sz w:val="28"/>
          <w:szCs w:val="28"/>
          <w:lang w:eastAsia="en-US"/>
        </w:rPr>
        <w:t xml:space="preserve"> </w:t>
      </w:r>
      <w:r w:rsidR="00AD4F10">
        <w:rPr>
          <w:rFonts w:eastAsiaTheme="minorHAnsi"/>
          <w:color w:val="000000" w:themeColor="text1"/>
          <w:sz w:val="28"/>
          <w:szCs w:val="28"/>
          <w:lang w:eastAsia="en-US"/>
        </w:rPr>
        <w:t xml:space="preserve">проведены следующие </w:t>
      </w:r>
      <w:r>
        <w:rPr>
          <w:rFonts w:eastAsiaTheme="minorHAnsi"/>
          <w:color w:val="000000" w:themeColor="text1"/>
          <w:sz w:val="28"/>
          <w:szCs w:val="28"/>
          <w:lang w:eastAsia="en-US"/>
        </w:rPr>
        <w:t>мероприятия</w:t>
      </w:r>
      <w:r w:rsidRPr="006E37EF">
        <w:rPr>
          <w:rFonts w:eastAsiaTheme="minorHAnsi"/>
          <w:color w:val="000000" w:themeColor="text1"/>
          <w:sz w:val="28"/>
          <w:szCs w:val="28"/>
          <w:lang w:eastAsia="en-US"/>
        </w:rPr>
        <w:t>:</w:t>
      </w:r>
    </w:p>
    <w:p w:rsidR="000461AD" w:rsidRDefault="00AD4F10" w:rsidP="000461AD">
      <w:pPr>
        <w:ind w:left="-851" w:firstLine="851"/>
        <w:jc w:val="both"/>
        <w:rPr>
          <w:rFonts w:eastAsiaTheme="minorHAnsi"/>
          <w:color w:val="000000" w:themeColor="text1"/>
          <w:sz w:val="28"/>
          <w:szCs w:val="28"/>
          <w:lang w:eastAsia="en-US"/>
        </w:rPr>
      </w:pPr>
      <w:r>
        <w:rPr>
          <w:rFonts w:eastAsiaTheme="minorHAnsi"/>
          <w:color w:val="000000" w:themeColor="text1"/>
          <w:sz w:val="28"/>
          <w:szCs w:val="28"/>
          <w:lang w:eastAsia="en-US"/>
        </w:rPr>
        <w:t>- покупка семян овощных культур в виде «</w:t>
      </w:r>
      <w:proofErr w:type="spellStart"/>
      <w:r>
        <w:rPr>
          <w:rFonts w:eastAsiaTheme="minorHAnsi"/>
          <w:color w:val="000000" w:themeColor="text1"/>
          <w:sz w:val="28"/>
          <w:szCs w:val="28"/>
          <w:lang w:eastAsia="en-US"/>
        </w:rPr>
        <w:t>Борщевого</w:t>
      </w:r>
      <w:proofErr w:type="spellEnd"/>
      <w:r>
        <w:rPr>
          <w:rFonts w:eastAsiaTheme="minorHAnsi"/>
          <w:color w:val="000000" w:themeColor="text1"/>
          <w:sz w:val="28"/>
          <w:szCs w:val="28"/>
          <w:lang w:eastAsia="en-US"/>
        </w:rPr>
        <w:t xml:space="preserve"> набора»;</w:t>
      </w:r>
    </w:p>
    <w:p w:rsidR="00845A7A" w:rsidRPr="00AD4F10" w:rsidRDefault="00AD4F10" w:rsidP="00845A7A">
      <w:pPr>
        <w:ind w:left="-851" w:firstLine="851"/>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ценные призы для награждения участников </w:t>
      </w:r>
      <w:proofErr w:type="spellStart"/>
      <w:r>
        <w:rPr>
          <w:rFonts w:eastAsiaTheme="minorHAnsi"/>
          <w:color w:val="000000" w:themeColor="text1"/>
          <w:sz w:val="28"/>
          <w:szCs w:val="28"/>
          <w:lang w:eastAsia="en-US"/>
        </w:rPr>
        <w:t>к</w:t>
      </w:r>
      <w:r w:rsidR="00845A7A">
        <w:rPr>
          <w:rFonts w:eastAsiaTheme="minorHAnsi"/>
          <w:color w:val="000000" w:themeColor="text1"/>
          <w:sz w:val="28"/>
          <w:szCs w:val="28"/>
          <w:lang w:eastAsia="en-US"/>
        </w:rPr>
        <w:t>ожуунного</w:t>
      </w:r>
      <w:proofErr w:type="spellEnd"/>
      <w:r w:rsidR="00845A7A">
        <w:rPr>
          <w:rFonts w:eastAsiaTheme="minorHAnsi"/>
          <w:color w:val="000000" w:themeColor="text1"/>
          <w:sz w:val="28"/>
          <w:szCs w:val="28"/>
          <w:lang w:eastAsia="en-US"/>
        </w:rPr>
        <w:t xml:space="preserve"> конкурса «Дужут-2022».</w:t>
      </w:r>
    </w:p>
    <w:p w:rsidR="000461AD" w:rsidRDefault="000461AD" w:rsidP="000461AD">
      <w:pPr>
        <w:jc w:val="center"/>
        <w:rPr>
          <w:rFonts w:eastAsiaTheme="minorHAnsi"/>
          <w:b/>
          <w:sz w:val="28"/>
          <w:szCs w:val="28"/>
          <w:u w:val="single"/>
          <w:lang w:eastAsia="en-US"/>
        </w:rPr>
      </w:pPr>
    </w:p>
    <w:p w:rsidR="000461AD" w:rsidRDefault="000461AD" w:rsidP="000461AD">
      <w:pPr>
        <w:jc w:val="center"/>
        <w:rPr>
          <w:rFonts w:eastAsiaTheme="minorHAnsi"/>
          <w:b/>
          <w:sz w:val="28"/>
          <w:szCs w:val="28"/>
          <w:u w:val="single"/>
          <w:lang w:eastAsia="en-US"/>
        </w:rPr>
      </w:pPr>
      <w:r w:rsidRPr="006D2B8A">
        <w:rPr>
          <w:rFonts w:eastAsiaTheme="minorHAnsi"/>
          <w:b/>
          <w:sz w:val="28"/>
          <w:szCs w:val="28"/>
          <w:u w:val="single"/>
          <w:lang w:eastAsia="en-US"/>
        </w:rPr>
        <w:t xml:space="preserve">Муниципальная программа «Формирование комфортной среды </w:t>
      </w:r>
      <w:proofErr w:type="gramStart"/>
      <w:r w:rsidRPr="006D2B8A">
        <w:rPr>
          <w:rFonts w:eastAsiaTheme="minorHAnsi"/>
          <w:b/>
          <w:sz w:val="28"/>
          <w:szCs w:val="28"/>
          <w:u w:val="single"/>
          <w:lang w:eastAsia="en-US"/>
        </w:rPr>
        <w:t>в</w:t>
      </w:r>
      <w:proofErr w:type="gramEnd"/>
      <w:r w:rsidRPr="006D2B8A">
        <w:rPr>
          <w:rFonts w:eastAsiaTheme="minorHAnsi"/>
          <w:b/>
          <w:sz w:val="28"/>
          <w:szCs w:val="28"/>
          <w:u w:val="single"/>
          <w:lang w:eastAsia="en-US"/>
        </w:rPr>
        <w:t xml:space="preserve"> </w:t>
      </w:r>
      <w:proofErr w:type="gramStart"/>
      <w:r w:rsidRPr="006D2B8A">
        <w:rPr>
          <w:rFonts w:eastAsiaTheme="minorHAnsi"/>
          <w:b/>
          <w:sz w:val="28"/>
          <w:szCs w:val="28"/>
          <w:u w:val="single"/>
          <w:lang w:eastAsia="en-US"/>
        </w:rPr>
        <w:t>с</w:t>
      </w:r>
      <w:proofErr w:type="gramEnd"/>
      <w:r w:rsidRPr="006D2B8A">
        <w:rPr>
          <w:rFonts w:eastAsiaTheme="minorHAnsi"/>
          <w:b/>
          <w:sz w:val="28"/>
          <w:szCs w:val="28"/>
          <w:u w:val="single"/>
          <w:lang w:eastAsia="en-US"/>
        </w:rPr>
        <w:t xml:space="preserve">. Чаа-Холь </w:t>
      </w:r>
      <w:proofErr w:type="spellStart"/>
      <w:r w:rsidRPr="006D2B8A">
        <w:rPr>
          <w:rFonts w:eastAsiaTheme="minorHAnsi"/>
          <w:b/>
          <w:sz w:val="28"/>
          <w:szCs w:val="28"/>
          <w:u w:val="single"/>
          <w:lang w:eastAsia="en-US"/>
        </w:rPr>
        <w:t>Ча</w:t>
      </w:r>
      <w:r>
        <w:rPr>
          <w:rFonts w:eastAsiaTheme="minorHAnsi"/>
          <w:b/>
          <w:sz w:val="28"/>
          <w:szCs w:val="28"/>
          <w:u w:val="single"/>
          <w:lang w:eastAsia="en-US"/>
        </w:rPr>
        <w:t>а-Хольского</w:t>
      </w:r>
      <w:proofErr w:type="spellEnd"/>
      <w:r>
        <w:rPr>
          <w:rFonts w:eastAsiaTheme="minorHAnsi"/>
          <w:b/>
          <w:sz w:val="28"/>
          <w:szCs w:val="28"/>
          <w:u w:val="single"/>
          <w:lang w:eastAsia="en-US"/>
        </w:rPr>
        <w:t xml:space="preserve"> </w:t>
      </w:r>
      <w:proofErr w:type="spellStart"/>
      <w:r>
        <w:rPr>
          <w:rFonts w:eastAsiaTheme="minorHAnsi"/>
          <w:b/>
          <w:sz w:val="28"/>
          <w:szCs w:val="28"/>
          <w:u w:val="single"/>
          <w:lang w:eastAsia="en-US"/>
        </w:rPr>
        <w:t>кожууна</w:t>
      </w:r>
      <w:proofErr w:type="spellEnd"/>
      <w:r>
        <w:rPr>
          <w:rFonts w:eastAsiaTheme="minorHAnsi"/>
          <w:b/>
          <w:sz w:val="28"/>
          <w:szCs w:val="28"/>
          <w:u w:val="single"/>
          <w:lang w:eastAsia="en-US"/>
        </w:rPr>
        <w:t xml:space="preserve"> на 2018-2024</w:t>
      </w:r>
      <w:r w:rsidRPr="006D2B8A">
        <w:rPr>
          <w:rFonts w:eastAsiaTheme="minorHAnsi"/>
          <w:b/>
          <w:sz w:val="28"/>
          <w:szCs w:val="28"/>
          <w:u w:val="single"/>
          <w:lang w:eastAsia="en-US"/>
        </w:rPr>
        <w:t xml:space="preserve"> годы»</w:t>
      </w:r>
    </w:p>
    <w:p w:rsidR="00AD4F10" w:rsidRPr="006D2B8A" w:rsidRDefault="00AD4F10" w:rsidP="000461AD">
      <w:pPr>
        <w:jc w:val="center"/>
        <w:rPr>
          <w:rFonts w:eastAsiaTheme="minorHAnsi"/>
          <w:b/>
          <w:sz w:val="28"/>
          <w:szCs w:val="28"/>
          <w:u w:val="single"/>
          <w:lang w:eastAsia="en-US"/>
        </w:rPr>
      </w:pPr>
    </w:p>
    <w:p w:rsidR="000461AD" w:rsidRPr="002D7F5C" w:rsidRDefault="000461AD" w:rsidP="000461AD">
      <w:pPr>
        <w:ind w:left="-851" w:firstLine="851"/>
        <w:jc w:val="both"/>
        <w:rPr>
          <w:rFonts w:eastAsiaTheme="minorHAnsi"/>
          <w:sz w:val="28"/>
          <w:szCs w:val="28"/>
          <w:lang w:eastAsia="en-US"/>
        </w:rPr>
      </w:pPr>
      <w:r w:rsidRPr="002D7F5C">
        <w:rPr>
          <w:rFonts w:eastAsiaTheme="minorHAnsi"/>
          <w:sz w:val="28"/>
          <w:szCs w:val="28"/>
          <w:lang w:eastAsia="en-US"/>
        </w:rPr>
        <w:t xml:space="preserve">Программа утверждена постановлением администрации </w:t>
      </w:r>
      <w:proofErr w:type="spellStart"/>
      <w:r w:rsidRPr="002D7F5C">
        <w:rPr>
          <w:rFonts w:eastAsiaTheme="minorHAnsi"/>
          <w:sz w:val="28"/>
          <w:szCs w:val="28"/>
          <w:lang w:eastAsia="en-US"/>
        </w:rPr>
        <w:t>Чаа</w:t>
      </w:r>
      <w:r w:rsidR="00AD4F10">
        <w:rPr>
          <w:rFonts w:eastAsiaTheme="minorHAnsi"/>
          <w:sz w:val="28"/>
          <w:szCs w:val="28"/>
          <w:lang w:eastAsia="en-US"/>
        </w:rPr>
        <w:t>-Хольского</w:t>
      </w:r>
      <w:proofErr w:type="spellEnd"/>
      <w:r w:rsidR="00AD4F10">
        <w:rPr>
          <w:rFonts w:eastAsiaTheme="minorHAnsi"/>
          <w:sz w:val="28"/>
          <w:szCs w:val="28"/>
          <w:lang w:eastAsia="en-US"/>
        </w:rPr>
        <w:t xml:space="preserve"> </w:t>
      </w:r>
      <w:proofErr w:type="spellStart"/>
      <w:r w:rsidR="00AD4F10">
        <w:rPr>
          <w:rFonts w:eastAsiaTheme="minorHAnsi"/>
          <w:sz w:val="28"/>
          <w:szCs w:val="28"/>
          <w:lang w:eastAsia="en-US"/>
        </w:rPr>
        <w:t>кожууна</w:t>
      </w:r>
      <w:proofErr w:type="spellEnd"/>
      <w:r w:rsidR="00AD4F10">
        <w:rPr>
          <w:rFonts w:eastAsiaTheme="minorHAnsi"/>
          <w:sz w:val="28"/>
          <w:szCs w:val="28"/>
          <w:lang w:eastAsia="en-US"/>
        </w:rPr>
        <w:t xml:space="preserve"> от 25 марта </w:t>
      </w:r>
      <w:r w:rsidRPr="002D7F5C">
        <w:rPr>
          <w:rFonts w:eastAsiaTheme="minorHAnsi"/>
          <w:sz w:val="28"/>
          <w:szCs w:val="28"/>
          <w:lang w:eastAsia="en-US"/>
        </w:rPr>
        <w:t>2021 года № 150.</w:t>
      </w:r>
      <w:r w:rsidRPr="002D7F5C">
        <w:t xml:space="preserve"> </w:t>
      </w:r>
    </w:p>
    <w:p w:rsidR="000461AD" w:rsidRPr="002D7F5C" w:rsidRDefault="000461AD" w:rsidP="000461AD">
      <w:pPr>
        <w:ind w:left="-851" w:firstLine="851"/>
        <w:jc w:val="both"/>
        <w:rPr>
          <w:rFonts w:eastAsiaTheme="minorHAnsi"/>
          <w:sz w:val="28"/>
          <w:szCs w:val="28"/>
          <w:lang w:eastAsia="en-US"/>
        </w:rPr>
      </w:pPr>
      <w:r w:rsidRPr="002D7F5C">
        <w:rPr>
          <w:rFonts w:eastAsiaTheme="minorHAnsi"/>
          <w:sz w:val="28"/>
          <w:szCs w:val="28"/>
          <w:lang w:eastAsia="en-US"/>
        </w:rPr>
        <w:t xml:space="preserve">Цель программы: повышение уровня благоустройства территории села Чаа-Холь </w:t>
      </w:r>
      <w:proofErr w:type="spellStart"/>
      <w:r w:rsidRPr="002D7F5C">
        <w:rPr>
          <w:rFonts w:eastAsiaTheme="minorHAnsi"/>
          <w:sz w:val="28"/>
          <w:szCs w:val="28"/>
          <w:lang w:eastAsia="en-US"/>
        </w:rPr>
        <w:t>Чаа-Хольского</w:t>
      </w:r>
      <w:proofErr w:type="spellEnd"/>
      <w:r w:rsidRPr="002D7F5C">
        <w:rPr>
          <w:rFonts w:eastAsiaTheme="minorHAnsi"/>
          <w:sz w:val="28"/>
          <w:szCs w:val="28"/>
          <w:lang w:eastAsia="en-US"/>
        </w:rPr>
        <w:t xml:space="preserve"> </w:t>
      </w:r>
      <w:proofErr w:type="spellStart"/>
      <w:r w:rsidRPr="002D7F5C">
        <w:rPr>
          <w:rFonts w:eastAsiaTheme="minorHAnsi"/>
          <w:sz w:val="28"/>
          <w:szCs w:val="28"/>
          <w:lang w:eastAsia="en-US"/>
        </w:rPr>
        <w:t>кожууна</w:t>
      </w:r>
      <w:proofErr w:type="spellEnd"/>
      <w:r w:rsidRPr="002D7F5C">
        <w:rPr>
          <w:rFonts w:eastAsiaTheme="minorHAnsi"/>
          <w:sz w:val="28"/>
          <w:szCs w:val="28"/>
          <w:lang w:eastAsia="en-US"/>
        </w:rPr>
        <w:t>.</w:t>
      </w:r>
    </w:p>
    <w:p w:rsidR="000461AD" w:rsidRPr="002D7F5C" w:rsidRDefault="000461AD" w:rsidP="000461AD">
      <w:pPr>
        <w:ind w:left="-851" w:firstLine="851"/>
        <w:jc w:val="both"/>
        <w:rPr>
          <w:rFonts w:eastAsiaTheme="minorHAnsi"/>
          <w:sz w:val="28"/>
          <w:szCs w:val="28"/>
          <w:lang w:eastAsia="en-US"/>
        </w:rPr>
      </w:pPr>
      <w:r w:rsidRPr="002D7F5C">
        <w:rPr>
          <w:rFonts w:eastAsiaTheme="minorHAnsi"/>
          <w:sz w:val="28"/>
          <w:szCs w:val="28"/>
          <w:lang w:eastAsia="en-US"/>
        </w:rPr>
        <w:t xml:space="preserve">Ответственным исполнителем программы является администрация </w:t>
      </w:r>
      <w:proofErr w:type="spellStart"/>
      <w:r w:rsidRPr="002D7F5C">
        <w:rPr>
          <w:rFonts w:eastAsiaTheme="minorHAnsi"/>
          <w:sz w:val="28"/>
          <w:szCs w:val="28"/>
          <w:lang w:eastAsia="en-US"/>
        </w:rPr>
        <w:t>Чаа-Хольского</w:t>
      </w:r>
      <w:proofErr w:type="spellEnd"/>
      <w:r w:rsidRPr="002D7F5C">
        <w:rPr>
          <w:rFonts w:eastAsiaTheme="minorHAnsi"/>
          <w:sz w:val="28"/>
          <w:szCs w:val="28"/>
          <w:lang w:eastAsia="en-US"/>
        </w:rPr>
        <w:t xml:space="preserve"> </w:t>
      </w:r>
      <w:proofErr w:type="spellStart"/>
      <w:r w:rsidRPr="002D7F5C">
        <w:rPr>
          <w:rFonts w:eastAsiaTheme="minorHAnsi"/>
          <w:sz w:val="28"/>
          <w:szCs w:val="28"/>
          <w:lang w:eastAsia="en-US"/>
        </w:rPr>
        <w:t>кожууна</w:t>
      </w:r>
      <w:proofErr w:type="spellEnd"/>
      <w:r w:rsidRPr="002D7F5C">
        <w:rPr>
          <w:rFonts w:eastAsiaTheme="minorHAnsi"/>
          <w:sz w:val="28"/>
          <w:szCs w:val="28"/>
          <w:lang w:eastAsia="en-US"/>
        </w:rPr>
        <w:t>.</w:t>
      </w:r>
    </w:p>
    <w:p w:rsidR="000461AD" w:rsidRPr="002D7F5C" w:rsidRDefault="000461AD" w:rsidP="000461AD">
      <w:pPr>
        <w:ind w:left="-851" w:firstLine="851"/>
        <w:jc w:val="both"/>
        <w:rPr>
          <w:rFonts w:eastAsiaTheme="minorHAnsi"/>
          <w:sz w:val="28"/>
          <w:szCs w:val="28"/>
          <w:lang w:eastAsia="en-US"/>
        </w:rPr>
      </w:pPr>
      <w:r w:rsidRPr="002D7F5C">
        <w:rPr>
          <w:rFonts w:eastAsiaTheme="minorHAnsi"/>
          <w:sz w:val="28"/>
          <w:szCs w:val="28"/>
          <w:lang w:eastAsia="en-US"/>
        </w:rPr>
        <w:t>Объем финансирования программы по паспорту составил за счет всех источников финансирования 12120,0 тыс. рублей, в том числе из средств:</w:t>
      </w:r>
    </w:p>
    <w:p w:rsidR="000461AD" w:rsidRPr="002D7F5C" w:rsidRDefault="000461AD" w:rsidP="000461AD">
      <w:pPr>
        <w:ind w:left="-851" w:firstLine="851"/>
        <w:jc w:val="both"/>
        <w:rPr>
          <w:rFonts w:eastAsiaTheme="minorHAnsi"/>
          <w:sz w:val="28"/>
          <w:szCs w:val="28"/>
          <w:lang w:eastAsia="en-US"/>
        </w:rPr>
      </w:pPr>
      <w:r w:rsidRPr="002D7F5C">
        <w:rPr>
          <w:rFonts w:eastAsiaTheme="minorHAnsi"/>
          <w:sz w:val="28"/>
          <w:szCs w:val="28"/>
          <w:lang w:eastAsia="en-US"/>
        </w:rPr>
        <w:t>- федерального бюджета – 11877,8 тыс. рублей;</w:t>
      </w:r>
    </w:p>
    <w:p w:rsidR="000461AD" w:rsidRPr="002D7F5C" w:rsidRDefault="000461AD" w:rsidP="000461AD">
      <w:pPr>
        <w:ind w:left="-851" w:firstLine="851"/>
        <w:jc w:val="both"/>
        <w:rPr>
          <w:rFonts w:eastAsiaTheme="minorHAnsi"/>
          <w:sz w:val="28"/>
          <w:szCs w:val="28"/>
          <w:lang w:eastAsia="en-US"/>
        </w:rPr>
      </w:pPr>
      <w:r w:rsidRPr="002D7F5C">
        <w:rPr>
          <w:rFonts w:eastAsiaTheme="minorHAnsi"/>
          <w:sz w:val="28"/>
          <w:szCs w:val="28"/>
          <w:lang w:eastAsia="en-US"/>
        </w:rPr>
        <w:t>- республиканского бюджета – 121,2 тыс. рублей;</w:t>
      </w:r>
    </w:p>
    <w:p w:rsidR="000461AD" w:rsidRPr="002D7F5C" w:rsidRDefault="000461AD" w:rsidP="000461AD">
      <w:pPr>
        <w:ind w:left="-851" w:firstLine="851"/>
        <w:jc w:val="both"/>
        <w:rPr>
          <w:rFonts w:eastAsiaTheme="minorHAnsi"/>
          <w:sz w:val="28"/>
          <w:szCs w:val="28"/>
          <w:lang w:eastAsia="en-US"/>
        </w:rPr>
      </w:pPr>
      <w:r w:rsidRPr="002D7F5C">
        <w:rPr>
          <w:rFonts w:eastAsiaTheme="minorHAnsi"/>
          <w:sz w:val="28"/>
          <w:szCs w:val="28"/>
          <w:lang w:eastAsia="en-US"/>
        </w:rPr>
        <w:t>- местного бюджета – 120,0 тыс. рублей.</w:t>
      </w:r>
    </w:p>
    <w:p w:rsidR="00AD4F10" w:rsidRDefault="0072593A" w:rsidP="000461AD">
      <w:pPr>
        <w:ind w:left="-851" w:firstLine="851"/>
        <w:jc w:val="both"/>
        <w:rPr>
          <w:rFonts w:eastAsiaTheme="minorHAnsi"/>
          <w:color w:val="000000" w:themeColor="text1"/>
          <w:sz w:val="28"/>
          <w:szCs w:val="28"/>
          <w:lang w:eastAsia="en-US"/>
        </w:rPr>
      </w:pPr>
      <w:r w:rsidRPr="00200FF6">
        <w:rPr>
          <w:rFonts w:eastAsiaTheme="minorHAnsi"/>
          <w:sz w:val="28"/>
          <w:szCs w:val="28"/>
          <w:lang w:eastAsia="en-US"/>
        </w:rPr>
        <w:t>Для исполнения реализации мероприятий Программы за</w:t>
      </w:r>
      <w:r>
        <w:rPr>
          <w:rFonts w:eastAsiaTheme="minorHAnsi"/>
          <w:sz w:val="28"/>
          <w:szCs w:val="28"/>
          <w:lang w:eastAsia="en-US"/>
        </w:rPr>
        <w:t xml:space="preserve"> 10 месяцев 2022</w:t>
      </w:r>
      <w:r w:rsidRPr="00200FF6">
        <w:rPr>
          <w:rFonts w:eastAsiaTheme="minorHAnsi"/>
          <w:sz w:val="28"/>
          <w:szCs w:val="28"/>
          <w:lang w:eastAsia="en-US"/>
        </w:rPr>
        <w:t xml:space="preserve"> год</w:t>
      </w:r>
      <w:r>
        <w:rPr>
          <w:rFonts w:eastAsiaTheme="minorHAnsi"/>
          <w:sz w:val="28"/>
          <w:szCs w:val="28"/>
          <w:lang w:eastAsia="en-US"/>
        </w:rPr>
        <w:t>а</w:t>
      </w:r>
      <w:r w:rsidRPr="00200FF6">
        <w:rPr>
          <w:rFonts w:eastAsiaTheme="minorHAnsi"/>
          <w:sz w:val="28"/>
          <w:szCs w:val="28"/>
          <w:lang w:eastAsia="en-US"/>
        </w:rPr>
        <w:t xml:space="preserve"> выделено</w:t>
      </w:r>
      <w:r w:rsidRPr="006E37EF">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917,7 тыс. рублей. </w:t>
      </w:r>
      <w:r w:rsidR="000461AD" w:rsidRPr="002D7F5C">
        <w:rPr>
          <w:rFonts w:eastAsiaTheme="minorHAnsi"/>
          <w:color w:val="000000" w:themeColor="text1"/>
          <w:sz w:val="28"/>
          <w:szCs w:val="28"/>
          <w:lang w:eastAsia="en-US"/>
        </w:rPr>
        <w:t>Оценка эффективности реализа</w:t>
      </w:r>
      <w:r w:rsidR="00AD4F10">
        <w:rPr>
          <w:rFonts w:eastAsiaTheme="minorHAnsi"/>
          <w:color w:val="000000" w:themeColor="text1"/>
          <w:sz w:val="28"/>
          <w:szCs w:val="28"/>
          <w:lang w:eastAsia="en-US"/>
        </w:rPr>
        <w:t>ции муниципальной программы за 10</w:t>
      </w:r>
      <w:r w:rsidR="000461AD" w:rsidRPr="002D7F5C">
        <w:rPr>
          <w:rFonts w:eastAsiaTheme="minorHAnsi"/>
          <w:color w:val="000000" w:themeColor="text1"/>
          <w:sz w:val="28"/>
          <w:szCs w:val="28"/>
          <w:lang w:eastAsia="en-US"/>
        </w:rPr>
        <w:t xml:space="preserve"> месяцев 2022 года финансовых показателей состави</w:t>
      </w:r>
      <w:r w:rsidR="00AD4F10">
        <w:rPr>
          <w:rFonts w:eastAsiaTheme="minorHAnsi"/>
          <w:color w:val="000000" w:themeColor="text1"/>
          <w:sz w:val="28"/>
          <w:szCs w:val="28"/>
          <w:lang w:eastAsia="en-US"/>
        </w:rPr>
        <w:t xml:space="preserve">ло </w:t>
      </w:r>
      <w:r w:rsidR="00840CE9">
        <w:rPr>
          <w:rFonts w:eastAsiaTheme="minorHAnsi"/>
          <w:color w:val="000000" w:themeColor="text1"/>
          <w:sz w:val="28"/>
          <w:szCs w:val="28"/>
          <w:lang w:eastAsia="en-US"/>
        </w:rPr>
        <w:t>90</w:t>
      </w:r>
      <w:r w:rsidR="00AD4F10">
        <w:rPr>
          <w:rFonts w:eastAsiaTheme="minorHAnsi"/>
          <w:color w:val="000000" w:themeColor="text1"/>
          <w:sz w:val="28"/>
          <w:szCs w:val="28"/>
          <w:lang w:eastAsia="en-US"/>
        </w:rPr>
        <w:t>%. По данной программе проведены следующие мероприятия:</w:t>
      </w:r>
    </w:p>
    <w:p w:rsidR="000461AD" w:rsidRDefault="00AD4F10" w:rsidP="00AD4F10">
      <w:pPr>
        <w:jc w:val="both"/>
        <w:rPr>
          <w:rFonts w:eastAsiaTheme="minorHAnsi"/>
          <w:color w:val="000000" w:themeColor="text1"/>
          <w:sz w:val="28"/>
          <w:szCs w:val="28"/>
          <w:lang w:eastAsia="en-US"/>
        </w:rPr>
      </w:pPr>
      <w:r>
        <w:rPr>
          <w:rFonts w:eastAsiaTheme="minorHAnsi"/>
          <w:color w:val="000000" w:themeColor="text1"/>
          <w:sz w:val="28"/>
          <w:szCs w:val="28"/>
          <w:lang w:eastAsia="en-US"/>
        </w:rPr>
        <w:t>- аванс 50% работы по поставке устройств малых архитектурных форм;</w:t>
      </w:r>
    </w:p>
    <w:p w:rsidR="00AD4F10" w:rsidRPr="00B124C8" w:rsidRDefault="00AD4F10" w:rsidP="00AD4F10">
      <w:pPr>
        <w:jc w:val="both"/>
        <w:rPr>
          <w:rFonts w:eastAsiaTheme="minorHAnsi"/>
          <w:color w:val="000000" w:themeColor="text1"/>
          <w:sz w:val="28"/>
          <w:szCs w:val="28"/>
          <w:lang w:eastAsia="en-US"/>
        </w:rPr>
      </w:pPr>
      <w:r>
        <w:rPr>
          <w:rFonts w:eastAsiaTheme="minorHAnsi"/>
          <w:color w:val="000000" w:themeColor="text1"/>
          <w:sz w:val="28"/>
          <w:szCs w:val="28"/>
          <w:lang w:eastAsia="en-US"/>
        </w:rPr>
        <w:t>- установка универсальной спортивной игровой площадки</w:t>
      </w:r>
      <w:r w:rsidR="0072593A">
        <w:rPr>
          <w:rFonts w:eastAsiaTheme="minorHAnsi"/>
          <w:color w:val="000000" w:themeColor="text1"/>
          <w:sz w:val="28"/>
          <w:szCs w:val="28"/>
          <w:lang w:eastAsia="en-US"/>
        </w:rPr>
        <w:t>.</w:t>
      </w:r>
    </w:p>
    <w:p w:rsidR="000461AD" w:rsidRPr="00B41F70" w:rsidRDefault="000461AD" w:rsidP="000461AD">
      <w:pPr>
        <w:jc w:val="center"/>
        <w:rPr>
          <w:rFonts w:eastAsiaTheme="minorHAnsi"/>
          <w:b/>
          <w:color w:val="C00000"/>
          <w:sz w:val="28"/>
          <w:szCs w:val="28"/>
          <w:u w:val="single"/>
          <w:lang w:eastAsia="en-US"/>
        </w:rPr>
      </w:pPr>
    </w:p>
    <w:p w:rsidR="000461AD" w:rsidRPr="00840CE9" w:rsidRDefault="000461AD" w:rsidP="000461AD">
      <w:pPr>
        <w:jc w:val="center"/>
        <w:rPr>
          <w:rFonts w:eastAsiaTheme="minorHAnsi"/>
          <w:b/>
          <w:sz w:val="28"/>
          <w:szCs w:val="28"/>
          <w:u w:val="single"/>
          <w:lang w:eastAsia="en-US"/>
        </w:rPr>
      </w:pPr>
      <w:r w:rsidRPr="00840CE9">
        <w:rPr>
          <w:rFonts w:eastAsiaTheme="minorHAnsi"/>
          <w:b/>
          <w:sz w:val="28"/>
          <w:szCs w:val="28"/>
          <w:u w:val="single"/>
          <w:lang w:eastAsia="en-US"/>
        </w:rPr>
        <w:t xml:space="preserve">Муниципальная Программа «Развитие территориального общественного самоуправления на территории </w:t>
      </w:r>
      <w:proofErr w:type="spellStart"/>
      <w:r w:rsidRPr="00840CE9">
        <w:rPr>
          <w:rFonts w:eastAsiaTheme="minorHAnsi"/>
          <w:b/>
          <w:sz w:val="28"/>
          <w:szCs w:val="28"/>
          <w:u w:val="single"/>
          <w:lang w:eastAsia="en-US"/>
        </w:rPr>
        <w:t>Чаа-Хольского</w:t>
      </w:r>
      <w:proofErr w:type="spellEnd"/>
      <w:r w:rsidRPr="00840CE9">
        <w:rPr>
          <w:rFonts w:eastAsiaTheme="minorHAnsi"/>
          <w:b/>
          <w:sz w:val="28"/>
          <w:szCs w:val="28"/>
          <w:u w:val="single"/>
          <w:lang w:eastAsia="en-US"/>
        </w:rPr>
        <w:t xml:space="preserve"> </w:t>
      </w:r>
      <w:proofErr w:type="spellStart"/>
      <w:r w:rsidRPr="00840CE9">
        <w:rPr>
          <w:rFonts w:eastAsiaTheme="minorHAnsi"/>
          <w:b/>
          <w:sz w:val="28"/>
          <w:szCs w:val="28"/>
          <w:u w:val="single"/>
          <w:lang w:eastAsia="en-US"/>
        </w:rPr>
        <w:t>кожууна</w:t>
      </w:r>
      <w:proofErr w:type="spellEnd"/>
      <w:r w:rsidRPr="00840CE9">
        <w:rPr>
          <w:rFonts w:eastAsiaTheme="minorHAnsi"/>
          <w:b/>
          <w:sz w:val="28"/>
          <w:szCs w:val="28"/>
          <w:u w:val="single"/>
          <w:lang w:eastAsia="en-US"/>
        </w:rPr>
        <w:t xml:space="preserve"> Республики Тыва на 2021-2023 годы»</w:t>
      </w:r>
    </w:p>
    <w:p w:rsidR="000461AD" w:rsidRPr="00840CE9" w:rsidRDefault="000461AD" w:rsidP="000461AD">
      <w:pPr>
        <w:rPr>
          <w:rFonts w:eastAsiaTheme="minorHAnsi"/>
          <w:b/>
          <w:sz w:val="28"/>
          <w:szCs w:val="28"/>
          <w:u w:val="single"/>
          <w:lang w:eastAsia="en-US"/>
        </w:rPr>
      </w:pPr>
    </w:p>
    <w:p w:rsidR="000461AD" w:rsidRPr="00840CE9" w:rsidRDefault="000461AD" w:rsidP="000461AD">
      <w:pPr>
        <w:ind w:left="-851" w:firstLine="851"/>
        <w:jc w:val="both"/>
        <w:rPr>
          <w:rFonts w:eastAsiaTheme="minorHAnsi"/>
          <w:sz w:val="28"/>
          <w:szCs w:val="28"/>
          <w:lang w:eastAsia="en-US"/>
        </w:rPr>
      </w:pPr>
      <w:r w:rsidRPr="00840CE9">
        <w:rPr>
          <w:rFonts w:eastAsiaTheme="minorHAnsi"/>
          <w:sz w:val="28"/>
          <w:szCs w:val="28"/>
          <w:lang w:eastAsia="en-US"/>
        </w:rPr>
        <w:t xml:space="preserve">Программа утверждена постановлением администрации </w:t>
      </w:r>
      <w:proofErr w:type="spellStart"/>
      <w:r w:rsidRPr="00840CE9">
        <w:rPr>
          <w:rFonts w:eastAsiaTheme="minorHAnsi"/>
          <w:sz w:val="28"/>
          <w:szCs w:val="28"/>
          <w:lang w:eastAsia="en-US"/>
        </w:rPr>
        <w:t>Чаа-Хо</w:t>
      </w:r>
      <w:r w:rsidR="006C0788" w:rsidRPr="00840CE9">
        <w:rPr>
          <w:rFonts w:eastAsiaTheme="minorHAnsi"/>
          <w:sz w:val="28"/>
          <w:szCs w:val="28"/>
          <w:lang w:eastAsia="en-US"/>
        </w:rPr>
        <w:t>льского</w:t>
      </w:r>
      <w:proofErr w:type="spellEnd"/>
      <w:r w:rsidR="006C0788" w:rsidRPr="00840CE9">
        <w:rPr>
          <w:rFonts w:eastAsiaTheme="minorHAnsi"/>
          <w:sz w:val="28"/>
          <w:szCs w:val="28"/>
          <w:lang w:eastAsia="en-US"/>
        </w:rPr>
        <w:t xml:space="preserve"> </w:t>
      </w:r>
      <w:proofErr w:type="spellStart"/>
      <w:r w:rsidR="006C0788" w:rsidRPr="00840CE9">
        <w:rPr>
          <w:rFonts w:eastAsiaTheme="minorHAnsi"/>
          <w:sz w:val="28"/>
          <w:szCs w:val="28"/>
          <w:lang w:eastAsia="en-US"/>
        </w:rPr>
        <w:t>кожууна</w:t>
      </w:r>
      <w:proofErr w:type="spellEnd"/>
      <w:r w:rsidR="006C0788" w:rsidRPr="00840CE9">
        <w:rPr>
          <w:rFonts w:eastAsiaTheme="minorHAnsi"/>
          <w:sz w:val="28"/>
          <w:szCs w:val="28"/>
          <w:lang w:eastAsia="en-US"/>
        </w:rPr>
        <w:t xml:space="preserve"> от 29 сентябрь </w:t>
      </w:r>
      <w:r w:rsidRPr="00840CE9">
        <w:rPr>
          <w:rFonts w:eastAsiaTheme="minorHAnsi"/>
          <w:sz w:val="28"/>
          <w:szCs w:val="28"/>
          <w:lang w:eastAsia="en-US"/>
        </w:rPr>
        <w:t>2020 года № 425</w:t>
      </w:r>
    </w:p>
    <w:p w:rsidR="000461AD" w:rsidRPr="00840CE9" w:rsidRDefault="000461AD" w:rsidP="000461AD">
      <w:pPr>
        <w:ind w:left="-851" w:firstLine="851"/>
        <w:jc w:val="both"/>
        <w:rPr>
          <w:rFonts w:eastAsiaTheme="minorHAnsi"/>
          <w:sz w:val="28"/>
          <w:szCs w:val="28"/>
          <w:lang w:eastAsia="en-US"/>
        </w:rPr>
      </w:pPr>
      <w:r w:rsidRPr="00840CE9">
        <w:rPr>
          <w:rFonts w:eastAsiaTheme="minorHAnsi"/>
          <w:sz w:val="28"/>
          <w:szCs w:val="28"/>
          <w:lang w:eastAsia="en-US"/>
        </w:rPr>
        <w:t>Цель программы: Создание благоприятных правовых и экономических условий для развития территориального общественного самоуправления</w:t>
      </w:r>
    </w:p>
    <w:p w:rsidR="000461AD" w:rsidRPr="00840CE9" w:rsidRDefault="000461AD" w:rsidP="000461AD">
      <w:pPr>
        <w:ind w:left="-851" w:firstLine="851"/>
        <w:jc w:val="both"/>
        <w:rPr>
          <w:rFonts w:eastAsiaTheme="minorHAnsi"/>
          <w:sz w:val="28"/>
          <w:szCs w:val="28"/>
          <w:lang w:eastAsia="en-US"/>
        </w:rPr>
      </w:pPr>
      <w:r w:rsidRPr="00840CE9">
        <w:rPr>
          <w:rFonts w:eastAsiaTheme="minorHAnsi"/>
          <w:sz w:val="28"/>
          <w:szCs w:val="28"/>
          <w:lang w:eastAsia="en-US"/>
        </w:rPr>
        <w:t xml:space="preserve">Ответственным исполнителем программы является администрация </w:t>
      </w:r>
      <w:proofErr w:type="spellStart"/>
      <w:r w:rsidRPr="00840CE9">
        <w:rPr>
          <w:rFonts w:eastAsiaTheme="minorHAnsi"/>
          <w:sz w:val="28"/>
          <w:szCs w:val="28"/>
          <w:lang w:eastAsia="en-US"/>
        </w:rPr>
        <w:t>Чаа-Хольского</w:t>
      </w:r>
      <w:proofErr w:type="spellEnd"/>
      <w:r w:rsidRPr="00840CE9">
        <w:rPr>
          <w:rFonts w:eastAsiaTheme="minorHAnsi"/>
          <w:sz w:val="28"/>
          <w:szCs w:val="28"/>
          <w:lang w:eastAsia="en-US"/>
        </w:rPr>
        <w:t xml:space="preserve"> </w:t>
      </w:r>
      <w:proofErr w:type="spellStart"/>
      <w:r w:rsidRPr="00840CE9">
        <w:rPr>
          <w:rFonts w:eastAsiaTheme="minorHAnsi"/>
          <w:sz w:val="28"/>
          <w:szCs w:val="28"/>
          <w:lang w:eastAsia="en-US"/>
        </w:rPr>
        <w:t>кожууна</w:t>
      </w:r>
      <w:proofErr w:type="spellEnd"/>
      <w:r w:rsidRPr="00840CE9">
        <w:rPr>
          <w:rFonts w:eastAsiaTheme="minorHAnsi"/>
          <w:sz w:val="28"/>
          <w:szCs w:val="28"/>
          <w:lang w:eastAsia="en-US"/>
        </w:rPr>
        <w:t>.</w:t>
      </w:r>
    </w:p>
    <w:p w:rsidR="000461AD" w:rsidRPr="005538A9" w:rsidRDefault="000461AD" w:rsidP="000461AD">
      <w:pPr>
        <w:ind w:left="-851" w:firstLine="851"/>
        <w:jc w:val="both"/>
        <w:rPr>
          <w:rFonts w:eastAsiaTheme="minorHAnsi"/>
          <w:sz w:val="28"/>
          <w:szCs w:val="28"/>
          <w:lang w:eastAsia="en-US"/>
        </w:rPr>
      </w:pPr>
      <w:r w:rsidRPr="00840CE9">
        <w:rPr>
          <w:rFonts w:eastAsiaTheme="minorHAnsi"/>
          <w:sz w:val="28"/>
          <w:szCs w:val="28"/>
          <w:lang w:eastAsia="en-US"/>
        </w:rPr>
        <w:t>Оценка эффективности реализации муниципальной программы за</w:t>
      </w:r>
      <w:r w:rsidR="006C0788" w:rsidRPr="00840CE9">
        <w:rPr>
          <w:rFonts w:eastAsiaTheme="minorHAnsi"/>
          <w:sz w:val="28"/>
          <w:szCs w:val="28"/>
          <w:lang w:eastAsia="en-US"/>
        </w:rPr>
        <w:t xml:space="preserve"> 10</w:t>
      </w:r>
      <w:r w:rsidRPr="00840CE9">
        <w:rPr>
          <w:rFonts w:eastAsiaTheme="minorHAnsi"/>
          <w:sz w:val="28"/>
          <w:szCs w:val="28"/>
          <w:lang w:eastAsia="en-US"/>
        </w:rPr>
        <w:t xml:space="preserve"> месяцев  2022 года финансовых показателей составило 0 %. В соответствии с Порядком разработки, реализации и оценки эффективности программ </w:t>
      </w:r>
      <w:proofErr w:type="spellStart"/>
      <w:r w:rsidRPr="00840CE9">
        <w:rPr>
          <w:rFonts w:eastAsiaTheme="minorHAnsi"/>
          <w:sz w:val="28"/>
          <w:szCs w:val="28"/>
          <w:lang w:eastAsia="en-US"/>
        </w:rPr>
        <w:t>Чаа-Хольского</w:t>
      </w:r>
      <w:proofErr w:type="spellEnd"/>
      <w:r w:rsidRPr="00840CE9">
        <w:rPr>
          <w:rFonts w:eastAsiaTheme="minorHAnsi"/>
          <w:sz w:val="28"/>
          <w:szCs w:val="28"/>
          <w:lang w:eastAsia="en-US"/>
        </w:rPr>
        <w:t xml:space="preserve"> </w:t>
      </w:r>
      <w:proofErr w:type="spellStart"/>
      <w:r w:rsidRPr="00840CE9">
        <w:rPr>
          <w:rFonts w:eastAsiaTheme="minorHAnsi"/>
          <w:sz w:val="28"/>
          <w:szCs w:val="28"/>
          <w:lang w:eastAsia="en-US"/>
        </w:rPr>
        <w:t>кожууна</w:t>
      </w:r>
      <w:proofErr w:type="spellEnd"/>
      <w:r w:rsidRPr="00840CE9">
        <w:rPr>
          <w:rFonts w:eastAsiaTheme="minorHAnsi"/>
          <w:sz w:val="28"/>
          <w:szCs w:val="28"/>
          <w:lang w:eastAsia="en-US"/>
        </w:rPr>
        <w:t xml:space="preserve"> Программа признана низким уровнем эффективности.</w:t>
      </w:r>
    </w:p>
    <w:p w:rsidR="000461AD" w:rsidRDefault="000461AD" w:rsidP="000461AD">
      <w:pPr>
        <w:jc w:val="center"/>
        <w:rPr>
          <w:rFonts w:eastAsiaTheme="minorHAnsi"/>
          <w:b/>
          <w:sz w:val="28"/>
          <w:szCs w:val="28"/>
          <w:u w:val="single"/>
          <w:lang w:eastAsia="en-US"/>
        </w:rPr>
      </w:pPr>
      <w:r>
        <w:rPr>
          <w:rFonts w:eastAsiaTheme="minorHAnsi"/>
          <w:b/>
          <w:sz w:val="28"/>
          <w:szCs w:val="28"/>
          <w:u w:val="single"/>
          <w:lang w:eastAsia="en-US"/>
        </w:rPr>
        <w:lastRenderedPageBreak/>
        <w:t xml:space="preserve">Муниципальная Программа «Профилактика безнадзорности и правонарушений несовершеннолетних в </w:t>
      </w:r>
      <w:proofErr w:type="spellStart"/>
      <w:r>
        <w:rPr>
          <w:rFonts w:eastAsiaTheme="minorHAnsi"/>
          <w:b/>
          <w:sz w:val="28"/>
          <w:szCs w:val="28"/>
          <w:u w:val="single"/>
          <w:lang w:eastAsia="en-US"/>
        </w:rPr>
        <w:t>Чаа-Хольском</w:t>
      </w:r>
      <w:proofErr w:type="spellEnd"/>
      <w:r>
        <w:rPr>
          <w:rFonts w:eastAsiaTheme="minorHAnsi"/>
          <w:b/>
          <w:sz w:val="28"/>
          <w:szCs w:val="28"/>
          <w:u w:val="single"/>
          <w:lang w:eastAsia="en-US"/>
        </w:rPr>
        <w:t xml:space="preserve"> </w:t>
      </w:r>
      <w:proofErr w:type="spellStart"/>
      <w:r>
        <w:rPr>
          <w:rFonts w:eastAsiaTheme="minorHAnsi"/>
          <w:b/>
          <w:sz w:val="28"/>
          <w:szCs w:val="28"/>
          <w:u w:val="single"/>
          <w:lang w:eastAsia="en-US"/>
        </w:rPr>
        <w:t>кожууне</w:t>
      </w:r>
      <w:proofErr w:type="spellEnd"/>
      <w:r>
        <w:rPr>
          <w:rFonts w:eastAsiaTheme="minorHAnsi"/>
          <w:b/>
          <w:sz w:val="28"/>
          <w:szCs w:val="28"/>
          <w:u w:val="single"/>
          <w:lang w:eastAsia="en-US"/>
        </w:rPr>
        <w:t xml:space="preserve"> на 2021-2023 годы»</w:t>
      </w:r>
    </w:p>
    <w:p w:rsidR="000461AD" w:rsidRPr="00B6526F" w:rsidRDefault="000461AD" w:rsidP="000461AD">
      <w:pPr>
        <w:jc w:val="both"/>
        <w:rPr>
          <w:rFonts w:eastAsiaTheme="minorHAnsi"/>
          <w:sz w:val="28"/>
          <w:szCs w:val="28"/>
          <w:lang w:eastAsia="en-US"/>
        </w:rPr>
      </w:pPr>
    </w:p>
    <w:p w:rsidR="000461AD" w:rsidRPr="00B6526F" w:rsidRDefault="000461AD" w:rsidP="000461AD">
      <w:pPr>
        <w:ind w:left="-851" w:firstLine="851"/>
        <w:jc w:val="both"/>
        <w:rPr>
          <w:rFonts w:eastAsiaTheme="minorHAnsi"/>
          <w:sz w:val="28"/>
          <w:szCs w:val="28"/>
          <w:lang w:eastAsia="en-US"/>
        </w:rPr>
      </w:pPr>
      <w:r>
        <w:rPr>
          <w:rFonts w:eastAsiaTheme="minorHAnsi"/>
          <w:sz w:val="28"/>
          <w:szCs w:val="28"/>
          <w:lang w:eastAsia="en-US"/>
        </w:rPr>
        <w:t>Программа утверждена</w:t>
      </w:r>
      <w:r w:rsidRPr="00B6526F">
        <w:rPr>
          <w:rFonts w:eastAsiaTheme="minorHAnsi"/>
          <w:sz w:val="28"/>
          <w:szCs w:val="28"/>
          <w:lang w:eastAsia="en-US"/>
        </w:rPr>
        <w:t xml:space="preserve"> постановлением администрации </w:t>
      </w:r>
      <w:proofErr w:type="spellStart"/>
      <w:r w:rsidRPr="00B6526F">
        <w:rPr>
          <w:rFonts w:eastAsiaTheme="minorHAnsi"/>
          <w:sz w:val="28"/>
          <w:szCs w:val="28"/>
          <w:lang w:eastAsia="en-US"/>
        </w:rPr>
        <w:t>Чаа-Хольского</w:t>
      </w:r>
      <w:proofErr w:type="spellEnd"/>
      <w:r w:rsidRPr="00B6526F">
        <w:rPr>
          <w:rFonts w:eastAsiaTheme="minorHAnsi"/>
          <w:sz w:val="28"/>
          <w:szCs w:val="28"/>
          <w:lang w:eastAsia="en-US"/>
        </w:rPr>
        <w:t xml:space="preserve"> </w:t>
      </w:r>
      <w:proofErr w:type="spellStart"/>
      <w:r w:rsidRPr="00B6526F">
        <w:rPr>
          <w:rFonts w:eastAsiaTheme="minorHAnsi"/>
          <w:sz w:val="28"/>
          <w:szCs w:val="28"/>
          <w:lang w:eastAsia="en-US"/>
        </w:rPr>
        <w:t>кожууна</w:t>
      </w:r>
      <w:proofErr w:type="spellEnd"/>
      <w:r w:rsidR="0072593A">
        <w:rPr>
          <w:rFonts w:eastAsiaTheme="minorHAnsi"/>
          <w:sz w:val="28"/>
          <w:szCs w:val="28"/>
          <w:lang w:eastAsia="en-US"/>
        </w:rPr>
        <w:t xml:space="preserve"> от 29 сентябрь</w:t>
      </w:r>
      <w:r>
        <w:rPr>
          <w:rFonts w:eastAsiaTheme="minorHAnsi"/>
          <w:sz w:val="28"/>
          <w:szCs w:val="28"/>
          <w:lang w:eastAsia="en-US"/>
        </w:rPr>
        <w:t xml:space="preserve"> 2020 года № 424</w:t>
      </w:r>
    </w:p>
    <w:p w:rsidR="000461AD" w:rsidRDefault="000461AD" w:rsidP="000461AD">
      <w:pPr>
        <w:jc w:val="both"/>
        <w:rPr>
          <w:rFonts w:eastAsiaTheme="minorHAnsi"/>
          <w:sz w:val="28"/>
          <w:szCs w:val="28"/>
          <w:lang w:eastAsia="en-US"/>
        </w:rPr>
      </w:pPr>
      <w:r w:rsidRPr="00B6526F">
        <w:rPr>
          <w:rFonts w:eastAsiaTheme="minorHAnsi"/>
          <w:sz w:val="28"/>
          <w:szCs w:val="28"/>
          <w:lang w:eastAsia="en-US"/>
        </w:rPr>
        <w:t>Цель программы:</w:t>
      </w:r>
    </w:p>
    <w:p w:rsidR="000461AD" w:rsidRPr="007E7DCA" w:rsidRDefault="000461AD" w:rsidP="000461AD">
      <w:pPr>
        <w:ind w:left="-851" w:firstLine="851"/>
        <w:jc w:val="both"/>
        <w:rPr>
          <w:rFonts w:eastAsiaTheme="minorHAnsi"/>
          <w:sz w:val="28"/>
          <w:szCs w:val="28"/>
          <w:lang w:eastAsia="en-US"/>
        </w:rPr>
      </w:pPr>
      <w:r>
        <w:rPr>
          <w:rFonts w:eastAsiaTheme="minorHAnsi"/>
          <w:sz w:val="28"/>
          <w:szCs w:val="28"/>
          <w:lang w:eastAsia="en-US"/>
        </w:rPr>
        <w:t>-</w:t>
      </w:r>
      <w:r w:rsidRPr="00B6526F">
        <w:rPr>
          <w:rFonts w:eastAsiaTheme="minorHAnsi"/>
          <w:sz w:val="28"/>
          <w:szCs w:val="28"/>
          <w:lang w:eastAsia="en-US"/>
        </w:rPr>
        <w:t xml:space="preserve"> </w:t>
      </w:r>
      <w:r w:rsidRPr="007E7DCA">
        <w:rPr>
          <w:rFonts w:eastAsiaTheme="minorHAnsi"/>
          <w:sz w:val="28"/>
          <w:szCs w:val="28"/>
          <w:lang w:eastAsia="en-US"/>
        </w:rPr>
        <w:t>повышение эффективности системы  профилактики безнадзорности, правонарушений  и преступлений несовершеннолетних, а также защиты их прав;</w:t>
      </w:r>
    </w:p>
    <w:p w:rsidR="000461AD" w:rsidRDefault="000461AD" w:rsidP="000461AD">
      <w:pPr>
        <w:ind w:left="-851" w:firstLine="851"/>
        <w:jc w:val="both"/>
        <w:rPr>
          <w:rFonts w:eastAsiaTheme="minorHAnsi"/>
          <w:sz w:val="28"/>
          <w:szCs w:val="28"/>
          <w:lang w:eastAsia="en-US"/>
        </w:rPr>
      </w:pPr>
      <w:r w:rsidRPr="007E7DCA">
        <w:rPr>
          <w:rFonts w:eastAsiaTheme="minorHAnsi"/>
          <w:sz w:val="28"/>
          <w:szCs w:val="28"/>
          <w:lang w:eastAsia="en-US"/>
        </w:rPr>
        <w:t>-социализация и реабилитация   несовершеннолетних находящихся в конфликте с законом;</w:t>
      </w:r>
    </w:p>
    <w:p w:rsidR="006C0788" w:rsidRDefault="000461AD" w:rsidP="006C0788">
      <w:pPr>
        <w:ind w:left="-851" w:firstLine="851"/>
        <w:jc w:val="both"/>
        <w:rPr>
          <w:rFonts w:eastAsiaTheme="minorHAnsi"/>
          <w:color w:val="000000" w:themeColor="text1"/>
          <w:sz w:val="28"/>
          <w:szCs w:val="28"/>
          <w:lang w:eastAsia="en-US"/>
        </w:rPr>
      </w:pPr>
      <w:r w:rsidRPr="000E1B17">
        <w:rPr>
          <w:rFonts w:eastAsiaTheme="minorHAnsi"/>
          <w:sz w:val="28"/>
          <w:szCs w:val="28"/>
          <w:lang w:eastAsia="en-US"/>
        </w:rPr>
        <w:t xml:space="preserve">Финансирование программы осуществляется за счет средств местного бюджета </w:t>
      </w:r>
      <w:proofErr w:type="spellStart"/>
      <w:r w:rsidRPr="000E1B17">
        <w:rPr>
          <w:rFonts w:eastAsiaTheme="minorHAnsi"/>
          <w:sz w:val="28"/>
          <w:szCs w:val="28"/>
          <w:lang w:eastAsia="en-US"/>
        </w:rPr>
        <w:t>Чаа-Хольского</w:t>
      </w:r>
      <w:proofErr w:type="spellEnd"/>
      <w:r w:rsidRPr="000E1B17">
        <w:rPr>
          <w:rFonts w:eastAsiaTheme="minorHAnsi"/>
          <w:sz w:val="28"/>
          <w:szCs w:val="28"/>
          <w:lang w:eastAsia="en-US"/>
        </w:rPr>
        <w:t xml:space="preserve"> </w:t>
      </w:r>
      <w:proofErr w:type="spellStart"/>
      <w:r w:rsidRPr="000E1B17">
        <w:rPr>
          <w:rFonts w:eastAsiaTheme="minorHAnsi"/>
          <w:sz w:val="28"/>
          <w:szCs w:val="28"/>
          <w:lang w:eastAsia="en-US"/>
        </w:rPr>
        <w:t>кожууна</w:t>
      </w:r>
      <w:proofErr w:type="spellEnd"/>
      <w:r w:rsidRPr="000E1B17">
        <w:rPr>
          <w:rFonts w:eastAsiaTheme="minorHAnsi"/>
          <w:sz w:val="28"/>
          <w:szCs w:val="28"/>
          <w:lang w:eastAsia="en-US"/>
        </w:rPr>
        <w:t>.</w:t>
      </w:r>
      <w:r w:rsidRPr="000E1B17">
        <w:t xml:space="preserve"> </w:t>
      </w:r>
      <w:r w:rsidRPr="000E1B17">
        <w:rPr>
          <w:rFonts w:eastAsiaTheme="minorHAnsi"/>
          <w:sz w:val="28"/>
          <w:szCs w:val="28"/>
          <w:lang w:eastAsia="en-US"/>
        </w:rPr>
        <w:t>Ответственным исполнител</w:t>
      </w:r>
      <w:r w:rsidR="0072593A">
        <w:rPr>
          <w:rFonts w:eastAsiaTheme="minorHAnsi"/>
          <w:sz w:val="28"/>
          <w:szCs w:val="28"/>
          <w:lang w:eastAsia="en-US"/>
        </w:rPr>
        <w:t xml:space="preserve">ем программы является Комиссия </w:t>
      </w:r>
      <w:r w:rsidRPr="000E1B17">
        <w:rPr>
          <w:rFonts w:eastAsiaTheme="minorHAnsi"/>
          <w:sz w:val="28"/>
          <w:szCs w:val="28"/>
          <w:lang w:eastAsia="en-US"/>
        </w:rPr>
        <w:t xml:space="preserve">по делам несовершеннолетних при  администрации </w:t>
      </w:r>
      <w:proofErr w:type="spellStart"/>
      <w:r w:rsidRPr="000E1B17">
        <w:rPr>
          <w:rFonts w:eastAsiaTheme="minorHAnsi"/>
          <w:sz w:val="28"/>
          <w:szCs w:val="28"/>
          <w:lang w:eastAsia="en-US"/>
        </w:rPr>
        <w:t>кожууна</w:t>
      </w:r>
      <w:proofErr w:type="spellEnd"/>
      <w:r w:rsidRPr="000E1B17">
        <w:rPr>
          <w:rFonts w:eastAsiaTheme="minorHAnsi"/>
          <w:sz w:val="28"/>
          <w:szCs w:val="28"/>
          <w:lang w:eastAsia="en-US"/>
        </w:rPr>
        <w:t>.</w:t>
      </w:r>
      <w:r w:rsidRPr="000E1B17">
        <w:t xml:space="preserve"> </w:t>
      </w:r>
      <w:r w:rsidRPr="000E1B17">
        <w:rPr>
          <w:rFonts w:eastAsiaTheme="minorHAnsi"/>
          <w:sz w:val="28"/>
          <w:szCs w:val="28"/>
          <w:lang w:eastAsia="en-US"/>
        </w:rPr>
        <w:t>Оценка эффективности реализации муниципальной программы за</w:t>
      </w:r>
      <w:r w:rsidR="0072593A">
        <w:rPr>
          <w:rFonts w:eastAsiaTheme="minorHAnsi"/>
          <w:sz w:val="28"/>
          <w:szCs w:val="28"/>
          <w:lang w:eastAsia="en-US"/>
        </w:rPr>
        <w:t xml:space="preserve"> 10 месяцев</w:t>
      </w:r>
      <w:r>
        <w:rPr>
          <w:rFonts w:eastAsiaTheme="minorHAnsi"/>
          <w:sz w:val="28"/>
          <w:szCs w:val="28"/>
          <w:lang w:eastAsia="en-US"/>
        </w:rPr>
        <w:t xml:space="preserve"> 2022</w:t>
      </w:r>
      <w:r w:rsidRPr="000E1B17">
        <w:rPr>
          <w:rFonts w:eastAsiaTheme="minorHAnsi"/>
          <w:sz w:val="28"/>
          <w:szCs w:val="28"/>
          <w:lang w:eastAsia="en-US"/>
        </w:rPr>
        <w:t xml:space="preserve"> год</w:t>
      </w:r>
      <w:r>
        <w:rPr>
          <w:rFonts w:eastAsiaTheme="minorHAnsi"/>
          <w:sz w:val="28"/>
          <w:szCs w:val="28"/>
          <w:lang w:eastAsia="en-US"/>
        </w:rPr>
        <w:t>а</w:t>
      </w:r>
      <w:r w:rsidRPr="000E1B17">
        <w:rPr>
          <w:rFonts w:eastAsiaTheme="minorHAnsi"/>
          <w:sz w:val="28"/>
          <w:szCs w:val="28"/>
          <w:lang w:eastAsia="en-US"/>
        </w:rPr>
        <w:t xml:space="preserve"> фин</w:t>
      </w:r>
      <w:r>
        <w:rPr>
          <w:rFonts w:eastAsiaTheme="minorHAnsi"/>
          <w:sz w:val="28"/>
          <w:szCs w:val="28"/>
          <w:lang w:eastAsia="en-US"/>
        </w:rPr>
        <w:t xml:space="preserve">ансовых показателей составило </w:t>
      </w:r>
      <w:r w:rsidR="0072593A">
        <w:rPr>
          <w:rFonts w:eastAsiaTheme="minorHAnsi"/>
          <w:sz w:val="28"/>
          <w:szCs w:val="28"/>
          <w:lang w:eastAsia="en-US"/>
        </w:rPr>
        <w:t>69,4</w:t>
      </w:r>
      <w:r w:rsidRPr="000E1B17">
        <w:rPr>
          <w:rFonts w:eastAsiaTheme="minorHAnsi"/>
          <w:sz w:val="28"/>
          <w:szCs w:val="28"/>
          <w:lang w:eastAsia="en-US"/>
        </w:rPr>
        <w:t xml:space="preserve">%. </w:t>
      </w:r>
      <w:r w:rsidR="006C0788" w:rsidRPr="00200FF6">
        <w:rPr>
          <w:rFonts w:eastAsiaTheme="minorHAnsi"/>
          <w:sz w:val="28"/>
          <w:szCs w:val="28"/>
          <w:lang w:eastAsia="en-US"/>
        </w:rPr>
        <w:t>Для исполнения реализации мероприятий Программы за</w:t>
      </w:r>
      <w:r w:rsidR="006C0788">
        <w:rPr>
          <w:rFonts w:eastAsiaTheme="minorHAnsi"/>
          <w:sz w:val="28"/>
          <w:szCs w:val="28"/>
          <w:lang w:eastAsia="en-US"/>
        </w:rPr>
        <w:t xml:space="preserve"> 10 месяцев 2022</w:t>
      </w:r>
      <w:r w:rsidR="006C0788" w:rsidRPr="00200FF6">
        <w:rPr>
          <w:rFonts w:eastAsiaTheme="minorHAnsi"/>
          <w:sz w:val="28"/>
          <w:szCs w:val="28"/>
          <w:lang w:eastAsia="en-US"/>
        </w:rPr>
        <w:t xml:space="preserve"> год</w:t>
      </w:r>
      <w:r w:rsidR="006C0788">
        <w:rPr>
          <w:rFonts w:eastAsiaTheme="minorHAnsi"/>
          <w:sz w:val="28"/>
          <w:szCs w:val="28"/>
          <w:lang w:eastAsia="en-US"/>
        </w:rPr>
        <w:t>а</w:t>
      </w:r>
      <w:r w:rsidR="006C0788" w:rsidRPr="00200FF6">
        <w:rPr>
          <w:rFonts w:eastAsiaTheme="minorHAnsi"/>
          <w:sz w:val="28"/>
          <w:szCs w:val="28"/>
          <w:lang w:eastAsia="en-US"/>
        </w:rPr>
        <w:t xml:space="preserve"> выделено</w:t>
      </w:r>
      <w:r w:rsidR="006C0788" w:rsidRPr="006E37EF">
        <w:rPr>
          <w:rFonts w:eastAsiaTheme="minorHAnsi"/>
          <w:color w:val="000000" w:themeColor="text1"/>
          <w:sz w:val="28"/>
          <w:szCs w:val="28"/>
          <w:lang w:eastAsia="en-US"/>
        </w:rPr>
        <w:t xml:space="preserve"> </w:t>
      </w:r>
      <w:r w:rsidR="006C0788">
        <w:rPr>
          <w:rFonts w:eastAsiaTheme="minorHAnsi"/>
          <w:color w:val="000000" w:themeColor="text1"/>
          <w:sz w:val="28"/>
          <w:szCs w:val="28"/>
          <w:lang w:eastAsia="en-US"/>
        </w:rPr>
        <w:t>50,0 тыс. рублей.</w:t>
      </w:r>
      <w:r w:rsidR="006C0788" w:rsidRPr="006C0788">
        <w:rPr>
          <w:rFonts w:eastAsiaTheme="minorHAnsi"/>
          <w:color w:val="000000" w:themeColor="text1"/>
          <w:sz w:val="28"/>
          <w:szCs w:val="28"/>
          <w:lang w:eastAsia="en-US"/>
        </w:rPr>
        <w:t xml:space="preserve"> </w:t>
      </w:r>
      <w:r w:rsidR="006C0788">
        <w:rPr>
          <w:rFonts w:eastAsiaTheme="minorHAnsi"/>
          <w:color w:val="000000" w:themeColor="text1"/>
          <w:sz w:val="28"/>
          <w:szCs w:val="28"/>
          <w:lang w:eastAsia="en-US"/>
        </w:rPr>
        <w:t>По данной программе проведены следующие мероприятия:</w:t>
      </w:r>
    </w:p>
    <w:p w:rsidR="006C0788" w:rsidRDefault="006C0788" w:rsidP="006C0788">
      <w:pPr>
        <w:ind w:left="-851" w:firstLine="851"/>
        <w:jc w:val="both"/>
        <w:rPr>
          <w:rFonts w:eastAsiaTheme="minorHAnsi"/>
          <w:color w:val="000000" w:themeColor="text1"/>
          <w:sz w:val="28"/>
          <w:szCs w:val="28"/>
          <w:lang w:eastAsia="en-US"/>
        </w:rPr>
      </w:pPr>
      <w:r>
        <w:rPr>
          <w:rFonts w:eastAsiaTheme="minorHAnsi"/>
          <w:color w:val="000000" w:themeColor="text1"/>
          <w:sz w:val="28"/>
          <w:szCs w:val="28"/>
          <w:lang w:eastAsia="en-US"/>
        </w:rPr>
        <w:t>- поставка ГСМ.</w:t>
      </w:r>
    </w:p>
    <w:p w:rsidR="000461AD" w:rsidRDefault="000461AD" w:rsidP="000461AD">
      <w:pPr>
        <w:rPr>
          <w:rFonts w:eastAsiaTheme="minorHAnsi"/>
          <w:sz w:val="28"/>
          <w:szCs w:val="28"/>
          <w:lang w:eastAsia="en-US"/>
        </w:rPr>
      </w:pPr>
    </w:p>
    <w:p w:rsidR="00283DBD" w:rsidRDefault="00283DBD" w:rsidP="000461AD">
      <w:pPr>
        <w:rPr>
          <w:rFonts w:eastAsiaTheme="minorHAnsi"/>
          <w:sz w:val="28"/>
          <w:szCs w:val="28"/>
          <w:lang w:eastAsia="en-US"/>
        </w:rPr>
      </w:pPr>
    </w:p>
    <w:p w:rsidR="000461AD" w:rsidRDefault="000461AD" w:rsidP="000461AD">
      <w:pPr>
        <w:jc w:val="center"/>
        <w:rPr>
          <w:rFonts w:eastAsiaTheme="minorHAnsi"/>
          <w:b/>
          <w:sz w:val="28"/>
          <w:szCs w:val="28"/>
          <w:u w:val="single"/>
          <w:lang w:eastAsia="en-US"/>
        </w:rPr>
      </w:pPr>
      <w:r>
        <w:rPr>
          <w:rFonts w:eastAsiaTheme="minorHAnsi"/>
          <w:b/>
          <w:sz w:val="28"/>
          <w:szCs w:val="28"/>
          <w:u w:val="single"/>
          <w:lang w:eastAsia="en-US"/>
        </w:rPr>
        <w:t xml:space="preserve">Муниципальная Программа «Развитие туризма в </w:t>
      </w:r>
      <w:proofErr w:type="spellStart"/>
      <w:r>
        <w:rPr>
          <w:rFonts w:eastAsiaTheme="minorHAnsi"/>
          <w:b/>
          <w:sz w:val="28"/>
          <w:szCs w:val="28"/>
          <w:u w:val="single"/>
          <w:lang w:eastAsia="en-US"/>
        </w:rPr>
        <w:t>Чаа-Хольском</w:t>
      </w:r>
      <w:proofErr w:type="spellEnd"/>
      <w:r>
        <w:rPr>
          <w:rFonts w:eastAsiaTheme="minorHAnsi"/>
          <w:b/>
          <w:sz w:val="28"/>
          <w:szCs w:val="28"/>
          <w:u w:val="single"/>
          <w:lang w:eastAsia="en-US"/>
        </w:rPr>
        <w:t xml:space="preserve"> </w:t>
      </w:r>
      <w:proofErr w:type="spellStart"/>
      <w:r>
        <w:rPr>
          <w:rFonts w:eastAsiaTheme="minorHAnsi"/>
          <w:b/>
          <w:sz w:val="28"/>
          <w:szCs w:val="28"/>
          <w:u w:val="single"/>
          <w:lang w:eastAsia="en-US"/>
        </w:rPr>
        <w:t>кожууне</w:t>
      </w:r>
      <w:proofErr w:type="spellEnd"/>
      <w:r>
        <w:rPr>
          <w:rFonts w:eastAsiaTheme="minorHAnsi"/>
          <w:b/>
          <w:sz w:val="28"/>
          <w:szCs w:val="28"/>
          <w:u w:val="single"/>
          <w:lang w:eastAsia="en-US"/>
        </w:rPr>
        <w:t xml:space="preserve"> на 2021-2023 годы»</w:t>
      </w:r>
    </w:p>
    <w:p w:rsidR="000461AD" w:rsidRPr="00651491" w:rsidRDefault="000461AD" w:rsidP="000461AD">
      <w:pPr>
        <w:ind w:left="-851" w:firstLine="851"/>
        <w:jc w:val="both"/>
        <w:rPr>
          <w:rFonts w:eastAsiaTheme="minorHAnsi"/>
          <w:sz w:val="28"/>
          <w:szCs w:val="28"/>
          <w:lang w:eastAsia="en-US"/>
        </w:rPr>
      </w:pPr>
      <w:r>
        <w:rPr>
          <w:rFonts w:eastAsiaTheme="minorHAnsi"/>
          <w:sz w:val="28"/>
          <w:szCs w:val="28"/>
          <w:lang w:eastAsia="en-US"/>
        </w:rPr>
        <w:t>Программа утверждена</w:t>
      </w:r>
      <w:r w:rsidRPr="00651491">
        <w:rPr>
          <w:rFonts w:eastAsiaTheme="minorHAnsi"/>
          <w:sz w:val="28"/>
          <w:szCs w:val="28"/>
          <w:lang w:eastAsia="en-US"/>
        </w:rPr>
        <w:t xml:space="preserve"> постановлением администрации </w:t>
      </w:r>
      <w:proofErr w:type="spellStart"/>
      <w:r w:rsidRPr="00651491">
        <w:rPr>
          <w:rFonts w:eastAsiaTheme="minorHAnsi"/>
          <w:sz w:val="28"/>
          <w:szCs w:val="28"/>
          <w:lang w:eastAsia="en-US"/>
        </w:rPr>
        <w:t>Чаа-Хольского</w:t>
      </w:r>
      <w:proofErr w:type="spellEnd"/>
      <w:r w:rsidRPr="00651491">
        <w:rPr>
          <w:rFonts w:eastAsiaTheme="minorHAnsi"/>
          <w:sz w:val="28"/>
          <w:szCs w:val="28"/>
          <w:lang w:eastAsia="en-US"/>
        </w:rPr>
        <w:t xml:space="preserve"> </w:t>
      </w:r>
      <w:proofErr w:type="spellStart"/>
      <w:r w:rsidRPr="00651491">
        <w:rPr>
          <w:rFonts w:eastAsiaTheme="minorHAnsi"/>
          <w:sz w:val="28"/>
          <w:szCs w:val="28"/>
          <w:lang w:eastAsia="en-US"/>
        </w:rPr>
        <w:t>кожууна</w:t>
      </w:r>
      <w:proofErr w:type="spellEnd"/>
      <w:r w:rsidR="0072593A">
        <w:rPr>
          <w:rFonts w:eastAsiaTheme="minorHAnsi"/>
          <w:sz w:val="28"/>
          <w:szCs w:val="28"/>
          <w:lang w:eastAsia="en-US"/>
        </w:rPr>
        <w:t xml:space="preserve"> от 29 сентябрь </w:t>
      </w:r>
      <w:r>
        <w:rPr>
          <w:rFonts w:eastAsiaTheme="minorHAnsi"/>
          <w:sz w:val="28"/>
          <w:szCs w:val="28"/>
          <w:lang w:eastAsia="en-US"/>
        </w:rPr>
        <w:t>2020 года № 438</w:t>
      </w:r>
    </w:p>
    <w:p w:rsidR="000461AD" w:rsidRPr="00651491" w:rsidRDefault="000461AD" w:rsidP="000461AD">
      <w:pPr>
        <w:jc w:val="both"/>
        <w:rPr>
          <w:rFonts w:eastAsiaTheme="minorHAnsi"/>
          <w:sz w:val="28"/>
          <w:szCs w:val="28"/>
          <w:lang w:eastAsia="en-US"/>
        </w:rPr>
      </w:pPr>
      <w:r w:rsidRPr="00651491">
        <w:rPr>
          <w:rFonts w:eastAsiaTheme="minorHAnsi"/>
          <w:sz w:val="28"/>
          <w:szCs w:val="28"/>
          <w:lang w:eastAsia="en-US"/>
        </w:rPr>
        <w:t>Цель программы:</w:t>
      </w:r>
    </w:p>
    <w:p w:rsidR="000461AD" w:rsidRPr="0004519E" w:rsidRDefault="000461AD" w:rsidP="000461AD">
      <w:pPr>
        <w:ind w:left="-851" w:firstLine="851"/>
        <w:jc w:val="both"/>
        <w:rPr>
          <w:rFonts w:eastAsiaTheme="minorHAnsi"/>
          <w:sz w:val="28"/>
          <w:szCs w:val="28"/>
          <w:lang w:eastAsia="en-US"/>
        </w:rPr>
      </w:pPr>
      <w:r w:rsidRPr="00651491">
        <w:rPr>
          <w:rFonts w:eastAsiaTheme="minorHAnsi"/>
          <w:sz w:val="28"/>
          <w:szCs w:val="28"/>
          <w:lang w:eastAsia="en-US"/>
        </w:rPr>
        <w:t xml:space="preserve">- </w:t>
      </w:r>
      <w:r w:rsidRPr="0004519E">
        <w:rPr>
          <w:rFonts w:eastAsiaTheme="minorHAnsi"/>
          <w:sz w:val="28"/>
          <w:szCs w:val="28"/>
          <w:lang w:eastAsia="en-US"/>
        </w:rPr>
        <w:t>повышение уровня безопасности и комфортности туристов;</w:t>
      </w:r>
    </w:p>
    <w:p w:rsidR="000461AD" w:rsidRPr="0004519E" w:rsidRDefault="000461AD" w:rsidP="000461AD">
      <w:pPr>
        <w:ind w:left="-851" w:firstLine="851"/>
        <w:jc w:val="both"/>
        <w:rPr>
          <w:rFonts w:eastAsiaTheme="minorHAnsi"/>
          <w:sz w:val="28"/>
          <w:szCs w:val="28"/>
          <w:lang w:eastAsia="en-US"/>
        </w:rPr>
      </w:pPr>
      <w:r w:rsidRPr="0004519E">
        <w:rPr>
          <w:rFonts w:eastAsiaTheme="minorHAnsi"/>
          <w:sz w:val="28"/>
          <w:szCs w:val="28"/>
          <w:lang w:eastAsia="en-US"/>
        </w:rPr>
        <w:t>- реализация и разработка рекламно-информационного обеспечения туристской сферы.</w:t>
      </w:r>
    </w:p>
    <w:p w:rsidR="000461AD" w:rsidRPr="0004519E" w:rsidRDefault="000461AD" w:rsidP="000461AD">
      <w:pPr>
        <w:ind w:left="-851" w:firstLine="851"/>
        <w:jc w:val="both"/>
        <w:rPr>
          <w:rFonts w:eastAsiaTheme="minorHAnsi"/>
          <w:sz w:val="28"/>
          <w:szCs w:val="28"/>
          <w:lang w:eastAsia="en-US"/>
        </w:rPr>
      </w:pPr>
      <w:r w:rsidRPr="0004519E">
        <w:rPr>
          <w:rFonts w:eastAsiaTheme="minorHAnsi"/>
          <w:sz w:val="28"/>
          <w:szCs w:val="28"/>
          <w:lang w:eastAsia="en-US"/>
        </w:rPr>
        <w:t>-увеличение туристского потока не менее 900 человек в 2021 году.</w:t>
      </w:r>
    </w:p>
    <w:p w:rsidR="000461AD" w:rsidRDefault="000461AD" w:rsidP="000461AD">
      <w:pPr>
        <w:ind w:left="-851" w:firstLine="851"/>
        <w:jc w:val="both"/>
        <w:rPr>
          <w:rFonts w:eastAsiaTheme="minorHAnsi"/>
          <w:sz w:val="28"/>
          <w:szCs w:val="28"/>
          <w:lang w:eastAsia="en-US"/>
        </w:rPr>
      </w:pPr>
      <w:r w:rsidRPr="006A4D3D">
        <w:rPr>
          <w:rFonts w:eastAsiaTheme="minorHAnsi"/>
          <w:sz w:val="28"/>
          <w:szCs w:val="28"/>
          <w:lang w:eastAsia="en-US"/>
        </w:rPr>
        <w:t xml:space="preserve">Ответственным исполнителем программы является </w:t>
      </w:r>
      <w:r>
        <w:rPr>
          <w:rFonts w:eastAsiaTheme="minorHAnsi"/>
          <w:sz w:val="28"/>
          <w:szCs w:val="28"/>
          <w:lang w:eastAsia="en-US"/>
        </w:rPr>
        <w:t xml:space="preserve">Управление Культуры и  Искусства администрации </w:t>
      </w:r>
      <w:proofErr w:type="spellStart"/>
      <w:r w:rsidRPr="006A4D3D">
        <w:rPr>
          <w:rFonts w:eastAsiaTheme="minorHAnsi"/>
          <w:sz w:val="28"/>
          <w:szCs w:val="28"/>
          <w:lang w:eastAsia="en-US"/>
        </w:rPr>
        <w:t>Чаа-Хольского</w:t>
      </w:r>
      <w:proofErr w:type="spellEnd"/>
      <w:r w:rsidRPr="006A4D3D">
        <w:rPr>
          <w:rFonts w:eastAsiaTheme="minorHAnsi"/>
          <w:sz w:val="28"/>
          <w:szCs w:val="28"/>
          <w:lang w:eastAsia="en-US"/>
        </w:rPr>
        <w:t xml:space="preserve"> </w:t>
      </w:r>
      <w:proofErr w:type="spellStart"/>
      <w:r w:rsidRPr="006A4D3D">
        <w:rPr>
          <w:rFonts w:eastAsiaTheme="minorHAnsi"/>
          <w:sz w:val="28"/>
          <w:szCs w:val="28"/>
          <w:lang w:eastAsia="en-US"/>
        </w:rPr>
        <w:t>кожууна</w:t>
      </w:r>
      <w:proofErr w:type="spellEnd"/>
      <w:r w:rsidRPr="006A4D3D">
        <w:rPr>
          <w:rFonts w:eastAsiaTheme="minorHAnsi"/>
          <w:sz w:val="28"/>
          <w:szCs w:val="28"/>
          <w:lang w:eastAsia="en-US"/>
        </w:rPr>
        <w:t>.</w:t>
      </w:r>
      <w:r w:rsidRPr="006A4D3D">
        <w:t xml:space="preserve"> </w:t>
      </w:r>
      <w:r w:rsidRPr="006A4D3D">
        <w:rPr>
          <w:rFonts w:eastAsiaTheme="minorHAnsi"/>
          <w:sz w:val="28"/>
          <w:szCs w:val="28"/>
          <w:lang w:eastAsia="en-US"/>
        </w:rPr>
        <w:t>Оценка эффективности реализ</w:t>
      </w:r>
      <w:r w:rsidR="0072593A">
        <w:rPr>
          <w:rFonts w:eastAsiaTheme="minorHAnsi"/>
          <w:sz w:val="28"/>
          <w:szCs w:val="28"/>
          <w:lang w:eastAsia="en-US"/>
        </w:rPr>
        <w:t>ации муниципальной программы за 10</w:t>
      </w:r>
      <w:r>
        <w:rPr>
          <w:rFonts w:eastAsiaTheme="minorHAnsi"/>
          <w:sz w:val="28"/>
          <w:szCs w:val="28"/>
          <w:lang w:eastAsia="en-US"/>
        </w:rPr>
        <w:t xml:space="preserve"> месяцев 2022</w:t>
      </w:r>
      <w:r w:rsidRPr="006A4D3D">
        <w:rPr>
          <w:rFonts w:eastAsiaTheme="minorHAnsi"/>
          <w:sz w:val="28"/>
          <w:szCs w:val="28"/>
          <w:lang w:eastAsia="en-US"/>
        </w:rPr>
        <w:t xml:space="preserve"> год</w:t>
      </w:r>
      <w:r>
        <w:rPr>
          <w:rFonts w:eastAsiaTheme="minorHAnsi"/>
          <w:sz w:val="28"/>
          <w:szCs w:val="28"/>
          <w:lang w:eastAsia="en-US"/>
        </w:rPr>
        <w:t>а</w:t>
      </w:r>
      <w:r w:rsidRPr="006A4D3D">
        <w:rPr>
          <w:rFonts w:eastAsiaTheme="minorHAnsi"/>
          <w:sz w:val="28"/>
          <w:szCs w:val="28"/>
          <w:lang w:eastAsia="en-US"/>
        </w:rPr>
        <w:t xml:space="preserve"> фин</w:t>
      </w:r>
      <w:r>
        <w:rPr>
          <w:rFonts w:eastAsiaTheme="minorHAnsi"/>
          <w:sz w:val="28"/>
          <w:szCs w:val="28"/>
          <w:lang w:eastAsia="en-US"/>
        </w:rPr>
        <w:t xml:space="preserve">ансовых показателей составило </w:t>
      </w:r>
      <w:r w:rsidR="0072593A">
        <w:rPr>
          <w:rFonts w:eastAsiaTheme="minorHAnsi"/>
          <w:sz w:val="28"/>
          <w:szCs w:val="28"/>
          <w:lang w:eastAsia="en-US"/>
        </w:rPr>
        <w:t>0</w:t>
      </w:r>
      <w:r w:rsidRPr="00E60323">
        <w:rPr>
          <w:rFonts w:eastAsiaTheme="minorHAnsi"/>
          <w:sz w:val="28"/>
          <w:szCs w:val="28"/>
          <w:lang w:eastAsia="en-US"/>
        </w:rPr>
        <w:t>%.</w:t>
      </w:r>
      <w:r w:rsidRPr="006A4D3D">
        <w:rPr>
          <w:rFonts w:eastAsiaTheme="minorHAnsi"/>
          <w:sz w:val="28"/>
          <w:szCs w:val="28"/>
          <w:lang w:eastAsia="en-US"/>
        </w:rPr>
        <w:t xml:space="preserve"> </w:t>
      </w:r>
    </w:p>
    <w:p w:rsidR="000461AD" w:rsidRPr="006A4D3D" w:rsidRDefault="000461AD" w:rsidP="000461AD">
      <w:pPr>
        <w:ind w:left="-851" w:firstLine="851"/>
        <w:jc w:val="both"/>
        <w:rPr>
          <w:rFonts w:eastAsiaTheme="minorHAnsi"/>
          <w:sz w:val="28"/>
          <w:szCs w:val="28"/>
          <w:lang w:eastAsia="en-US"/>
        </w:rPr>
      </w:pPr>
      <w:r w:rsidRPr="006A4D3D">
        <w:rPr>
          <w:rFonts w:eastAsiaTheme="minorHAnsi"/>
          <w:sz w:val="28"/>
          <w:szCs w:val="28"/>
          <w:lang w:eastAsia="en-US"/>
        </w:rPr>
        <w:t xml:space="preserve">В соответствии с Порядком разработки, реализации и оценки эффективности программ </w:t>
      </w:r>
      <w:proofErr w:type="spellStart"/>
      <w:r w:rsidRPr="006A4D3D">
        <w:rPr>
          <w:rFonts w:eastAsiaTheme="minorHAnsi"/>
          <w:sz w:val="28"/>
          <w:szCs w:val="28"/>
          <w:lang w:eastAsia="en-US"/>
        </w:rPr>
        <w:t>Чаа-Хольского</w:t>
      </w:r>
      <w:proofErr w:type="spellEnd"/>
      <w:r w:rsidRPr="006A4D3D">
        <w:rPr>
          <w:rFonts w:eastAsiaTheme="minorHAnsi"/>
          <w:sz w:val="28"/>
          <w:szCs w:val="28"/>
          <w:lang w:eastAsia="en-US"/>
        </w:rPr>
        <w:t xml:space="preserve"> </w:t>
      </w:r>
      <w:proofErr w:type="spellStart"/>
      <w:r w:rsidRPr="006A4D3D">
        <w:rPr>
          <w:rFonts w:eastAsiaTheme="minorHAnsi"/>
          <w:sz w:val="28"/>
          <w:szCs w:val="28"/>
          <w:lang w:eastAsia="en-US"/>
        </w:rPr>
        <w:t>кожууна</w:t>
      </w:r>
      <w:proofErr w:type="spellEnd"/>
      <w:r w:rsidRPr="006A4D3D">
        <w:rPr>
          <w:rFonts w:eastAsiaTheme="minorHAnsi"/>
          <w:sz w:val="28"/>
          <w:szCs w:val="28"/>
          <w:lang w:eastAsia="en-US"/>
        </w:rPr>
        <w:t xml:space="preserve"> Программа признана </w:t>
      </w:r>
      <w:r>
        <w:rPr>
          <w:rFonts w:eastAsiaTheme="minorHAnsi"/>
          <w:sz w:val="28"/>
          <w:szCs w:val="28"/>
          <w:lang w:eastAsia="en-US"/>
        </w:rPr>
        <w:t>низким</w:t>
      </w:r>
      <w:r w:rsidRPr="006A4D3D">
        <w:rPr>
          <w:rFonts w:eastAsiaTheme="minorHAnsi"/>
          <w:sz w:val="28"/>
          <w:szCs w:val="28"/>
          <w:lang w:eastAsia="en-US"/>
        </w:rPr>
        <w:t xml:space="preserve"> уровнем эффективности.</w:t>
      </w:r>
    </w:p>
    <w:p w:rsidR="000461AD" w:rsidRDefault="000461AD"/>
    <w:sectPr w:rsidR="000461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F89"/>
    <w:multiLevelType w:val="hybridMultilevel"/>
    <w:tmpl w:val="D48A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6153C"/>
    <w:multiLevelType w:val="hybridMultilevel"/>
    <w:tmpl w:val="6970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238CB"/>
    <w:multiLevelType w:val="hybridMultilevel"/>
    <w:tmpl w:val="6970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65B20"/>
    <w:multiLevelType w:val="hybridMultilevel"/>
    <w:tmpl w:val="4A0AF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05028"/>
    <w:multiLevelType w:val="hybridMultilevel"/>
    <w:tmpl w:val="B7B6456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303973"/>
    <w:multiLevelType w:val="hybridMultilevel"/>
    <w:tmpl w:val="C59EB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F64A75"/>
    <w:multiLevelType w:val="hybridMultilevel"/>
    <w:tmpl w:val="6970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FC3ABF"/>
    <w:multiLevelType w:val="hybridMultilevel"/>
    <w:tmpl w:val="AAD8A984"/>
    <w:lvl w:ilvl="0" w:tplc="E8769DF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F5A6B25"/>
    <w:multiLevelType w:val="hybridMultilevel"/>
    <w:tmpl w:val="7B74759C"/>
    <w:lvl w:ilvl="0" w:tplc="0419000D">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1AF7658"/>
    <w:multiLevelType w:val="hybridMultilevel"/>
    <w:tmpl w:val="9A1A77DA"/>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0">
    <w:nsid w:val="2A9A7E90"/>
    <w:multiLevelType w:val="hybridMultilevel"/>
    <w:tmpl w:val="812CFF3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2B5A5019"/>
    <w:multiLevelType w:val="hybridMultilevel"/>
    <w:tmpl w:val="19AADF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1857D57"/>
    <w:multiLevelType w:val="hybridMultilevel"/>
    <w:tmpl w:val="D90C411C"/>
    <w:lvl w:ilvl="0" w:tplc="7BC26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9D0D7B"/>
    <w:multiLevelType w:val="hybridMultilevel"/>
    <w:tmpl w:val="6F0C9DA4"/>
    <w:lvl w:ilvl="0" w:tplc="C32AC7D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B576CC"/>
    <w:multiLevelType w:val="hybridMultilevel"/>
    <w:tmpl w:val="64DCA19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5">
    <w:nsid w:val="36E12214"/>
    <w:multiLevelType w:val="hybridMultilevel"/>
    <w:tmpl w:val="43F80B00"/>
    <w:lvl w:ilvl="0" w:tplc="19483E4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39250DF4"/>
    <w:multiLevelType w:val="hybridMultilevel"/>
    <w:tmpl w:val="1D5A7A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CB9523F"/>
    <w:multiLevelType w:val="hybridMultilevel"/>
    <w:tmpl w:val="DC38F3B6"/>
    <w:lvl w:ilvl="0" w:tplc="462209F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CD31854"/>
    <w:multiLevelType w:val="hybridMultilevel"/>
    <w:tmpl w:val="88629A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A27DF0"/>
    <w:multiLevelType w:val="hybridMultilevel"/>
    <w:tmpl w:val="6970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F829BC"/>
    <w:multiLevelType w:val="hybridMultilevel"/>
    <w:tmpl w:val="AC0E46AC"/>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E9B4792"/>
    <w:multiLevelType w:val="hybridMultilevel"/>
    <w:tmpl w:val="CF8A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5C6279"/>
    <w:multiLevelType w:val="hybridMultilevel"/>
    <w:tmpl w:val="6970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682F86"/>
    <w:multiLevelType w:val="multilevel"/>
    <w:tmpl w:val="FEACD888"/>
    <w:lvl w:ilvl="0">
      <w:start w:val="1"/>
      <w:numFmt w:val="upperRoman"/>
      <w:lvlText w:val="%1."/>
      <w:lvlJc w:val="left"/>
      <w:pPr>
        <w:tabs>
          <w:tab w:val="num" w:pos="-218"/>
        </w:tabs>
        <w:ind w:left="862" w:hanging="720"/>
      </w:pPr>
      <w:rPr>
        <w:b/>
        <w:color w:val="000000" w:themeColor="text1"/>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nsid w:val="5BC30066"/>
    <w:multiLevelType w:val="hybridMultilevel"/>
    <w:tmpl w:val="C6F2B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B30DA3"/>
    <w:multiLevelType w:val="hybridMultilevel"/>
    <w:tmpl w:val="E2964D0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6">
    <w:nsid w:val="5E6A6529"/>
    <w:multiLevelType w:val="hybridMultilevel"/>
    <w:tmpl w:val="60FAC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5D056E"/>
    <w:multiLevelType w:val="hybridMultilevel"/>
    <w:tmpl w:val="73DE6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4"/>
  </w:num>
  <w:num w:numId="6">
    <w:abstractNumId w:val="10"/>
  </w:num>
  <w:num w:numId="7">
    <w:abstractNumId w:val="23"/>
  </w:num>
  <w:num w:numId="8">
    <w:abstractNumId w:val="27"/>
  </w:num>
  <w:num w:numId="9">
    <w:abstractNumId w:val="13"/>
  </w:num>
  <w:num w:numId="10">
    <w:abstractNumId w:val="24"/>
  </w:num>
  <w:num w:numId="11">
    <w:abstractNumId w:val="3"/>
  </w:num>
  <w:num w:numId="12">
    <w:abstractNumId w:val="5"/>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9"/>
  </w:num>
  <w:num w:numId="20">
    <w:abstractNumId w:val="11"/>
  </w:num>
  <w:num w:numId="21">
    <w:abstractNumId w:val="22"/>
  </w:num>
  <w:num w:numId="22">
    <w:abstractNumId w:val="1"/>
  </w:num>
  <w:num w:numId="23">
    <w:abstractNumId w:val="2"/>
  </w:num>
  <w:num w:numId="24">
    <w:abstractNumId w:val="6"/>
  </w:num>
  <w:num w:numId="25">
    <w:abstractNumId w:val="19"/>
  </w:num>
  <w:num w:numId="26">
    <w:abstractNumId w:val="26"/>
  </w:num>
  <w:num w:numId="27">
    <w:abstractNumId w:val="12"/>
  </w:num>
  <w:num w:numId="28">
    <w:abstractNumId w:val="17"/>
  </w:num>
  <w:num w:numId="29">
    <w:abstractNumId w:val="1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CD"/>
    <w:rsid w:val="000461AD"/>
    <w:rsid w:val="00054393"/>
    <w:rsid w:val="00077AF2"/>
    <w:rsid w:val="00084E4C"/>
    <w:rsid w:val="001210E0"/>
    <w:rsid w:val="001558CD"/>
    <w:rsid w:val="001C6D6F"/>
    <w:rsid w:val="001D219B"/>
    <w:rsid w:val="00207AC2"/>
    <w:rsid w:val="002211C5"/>
    <w:rsid w:val="00232B83"/>
    <w:rsid w:val="00236EAF"/>
    <w:rsid w:val="00283DBD"/>
    <w:rsid w:val="0028488C"/>
    <w:rsid w:val="002B0A6B"/>
    <w:rsid w:val="003107AB"/>
    <w:rsid w:val="0037040F"/>
    <w:rsid w:val="003871E9"/>
    <w:rsid w:val="0039285A"/>
    <w:rsid w:val="003E3DF2"/>
    <w:rsid w:val="0040578A"/>
    <w:rsid w:val="004572B6"/>
    <w:rsid w:val="004A7A67"/>
    <w:rsid w:val="00505A51"/>
    <w:rsid w:val="00560B96"/>
    <w:rsid w:val="00585B01"/>
    <w:rsid w:val="005A1462"/>
    <w:rsid w:val="005A6895"/>
    <w:rsid w:val="005D0FF4"/>
    <w:rsid w:val="006176FE"/>
    <w:rsid w:val="00620DA4"/>
    <w:rsid w:val="006400D1"/>
    <w:rsid w:val="0065388D"/>
    <w:rsid w:val="006942A2"/>
    <w:rsid w:val="006964AF"/>
    <w:rsid w:val="006B4E59"/>
    <w:rsid w:val="006C0788"/>
    <w:rsid w:val="006E6BD8"/>
    <w:rsid w:val="00700F08"/>
    <w:rsid w:val="0072593A"/>
    <w:rsid w:val="00740F1F"/>
    <w:rsid w:val="00770136"/>
    <w:rsid w:val="00796F5C"/>
    <w:rsid w:val="007C187D"/>
    <w:rsid w:val="007D64E5"/>
    <w:rsid w:val="0080379B"/>
    <w:rsid w:val="00826A7B"/>
    <w:rsid w:val="00840CE9"/>
    <w:rsid w:val="00845A7A"/>
    <w:rsid w:val="00846FA7"/>
    <w:rsid w:val="008B1130"/>
    <w:rsid w:val="008E2062"/>
    <w:rsid w:val="009D5B41"/>
    <w:rsid w:val="00A3449B"/>
    <w:rsid w:val="00AA2696"/>
    <w:rsid w:val="00AA4455"/>
    <w:rsid w:val="00AD21F1"/>
    <w:rsid w:val="00AD4F10"/>
    <w:rsid w:val="00B1210E"/>
    <w:rsid w:val="00B24525"/>
    <w:rsid w:val="00B37A02"/>
    <w:rsid w:val="00B50657"/>
    <w:rsid w:val="00B53838"/>
    <w:rsid w:val="00B632F9"/>
    <w:rsid w:val="00C1095F"/>
    <w:rsid w:val="00C2117F"/>
    <w:rsid w:val="00C55238"/>
    <w:rsid w:val="00C83263"/>
    <w:rsid w:val="00CF6022"/>
    <w:rsid w:val="00E07CF7"/>
    <w:rsid w:val="00E32068"/>
    <w:rsid w:val="00E605AB"/>
    <w:rsid w:val="00F231DB"/>
    <w:rsid w:val="00F24748"/>
    <w:rsid w:val="00F45C4D"/>
    <w:rsid w:val="00F82BBF"/>
    <w:rsid w:val="00FB38F6"/>
    <w:rsid w:val="00FD12E8"/>
    <w:rsid w:val="00FD4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61A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0461A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0461AD"/>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0461AD"/>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0461AD"/>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0461AD"/>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0461AD"/>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0461AD"/>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0461AD"/>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1AD"/>
    <w:rPr>
      <w:rFonts w:asciiTheme="majorHAnsi" w:eastAsiaTheme="majorEastAsia" w:hAnsiTheme="majorHAnsi" w:cstheme="majorBidi"/>
      <w:b/>
      <w:bCs/>
      <w:color w:val="622423" w:themeColor="accent2" w:themeShade="7F"/>
      <w:shd w:val="clear" w:color="auto" w:fill="F2DBDB" w:themeFill="accent2" w:themeFillTint="33"/>
      <w:lang w:eastAsia="ru-RU"/>
    </w:rPr>
  </w:style>
  <w:style w:type="character" w:customStyle="1" w:styleId="20">
    <w:name w:val="Заголовок 2 Знак"/>
    <w:basedOn w:val="a0"/>
    <w:link w:val="2"/>
    <w:uiPriority w:val="9"/>
    <w:semiHidden/>
    <w:rsid w:val="000461AD"/>
    <w:rPr>
      <w:rFonts w:asciiTheme="majorHAnsi" w:eastAsiaTheme="majorEastAsia" w:hAnsiTheme="majorHAnsi" w:cstheme="majorBidi"/>
      <w:b/>
      <w:bCs/>
      <w:color w:val="943634" w:themeColor="accent2" w:themeShade="BF"/>
      <w:lang w:eastAsia="ru-RU"/>
    </w:rPr>
  </w:style>
  <w:style w:type="character" w:customStyle="1" w:styleId="30">
    <w:name w:val="Заголовок 3 Знак"/>
    <w:basedOn w:val="a0"/>
    <w:link w:val="3"/>
    <w:uiPriority w:val="9"/>
    <w:semiHidden/>
    <w:rsid w:val="000461AD"/>
    <w:rPr>
      <w:rFonts w:asciiTheme="majorHAnsi" w:eastAsiaTheme="majorEastAsia" w:hAnsiTheme="majorHAnsi" w:cstheme="majorBidi"/>
      <w:b/>
      <w:bCs/>
      <w:color w:val="943634" w:themeColor="accent2" w:themeShade="BF"/>
      <w:lang w:eastAsia="ru-RU"/>
    </w:rPr>
  </w:style>
  <w:style w:type="character" w:customStyle="1" w:styleId="40">
    <w:name w:val="Заголовок 4 Знак"/>
    <w:basedOn w:val="a0"/>
    <w:link w:val="4"/>
    <w:uiPriority w:val="9"/>
    <w:semiHidden/>
    <w:rsid w:val="000461AD"/>
    <w:rPr>
      <w:rFonts w:asciiTheme="majorHAnsi" w:eastAsiaTheme="majorEastAsia" w:hAnsiTheme="majorHAnsi" w:cstheme="majorBidi"/>
      <w:b/>
      <w:bCs/>
      <w:color w:val="943634" w:themeColor="accent2" w:themeShade="BF"/>
      <w:lang w:eastAsia="ru-RU"/>
    </w:rPr>
  </w:style>
  <w:style w:type="character" w:customStyle="1" w:styleId="50">
    <w:name w:val="Заголовок 5 Знак"/>
    <w:basedOn w:val="a0"/>
    <w:link w:val="5"/>
    <w:uiPriority w:val="9"/>
    <w:semiHidden/>
    <w:rsid w:val="000461AD"/>
    <w:rPr>
      <w:rFonts w:asciiTheme="majorHAnsi" w:eastAsiaTheme="majorEastAsia" w:hAnsiTheme="majorHAnsi" w:cstheme="majorBidi"/>
      <w:b/>
      <w:bCs/>
      <w:color w:val="943634" w:themeColor="accent2" w:themeShade="BF"/>
      <w:lang w:eastAsia="ru-RU"/>
    </w:rPr>
  </w:style>
  <w:style w:type="character" w:customStyle="1" w:styleId="60">
    <w:name w:val="Заголовок 6 Знак"/>
    <w:basedOn w:val="a0"/>
    <w:link w:val="6"/>
    <w:uiPriority w:val="9"/>
    <w:semiHidden/>
    <w:rsid w:val="000461AD"/>
    <w:rPr>
      <w:rFonts w:asciiTheme="majorHAnsi" w:eastAsiaTheme="majorEastAsia" w:hAnsiTheme="majorHAnsi" w:cstheme="majorBidi"/>
      <w:color w:val="943634" w:themeColor="accent2" w:themeShade="BF"/>
      <w:lang w:eastAsia="ru-RU"/>
    </w:rPr>
  </w:style>
  <w:style w:type="character" w:customStyle="1" w:styleId="70">
    <w:name w:val="Заголовок 7 Знак"/>
    <w:basedOn w:val="a0"/>
    <w:link w:val="7"/>
    <w:uiPriority w:val="9"/>
    <w:semiHidden/>
    <w:rsid w:val="000461AD"/>
    <w:rPr>
      <w:rFonts w:asciiTheme="majorHAnsi" w:eastAsiaTheme="majorEastAsia" w:hAnsiTheme="majorHAnsi" w:cstheme="majorBidi"/>
      <w:color w:val="943634" w:themeColor="accent2" w:themeShade="BF"/>
      <w:lang w:eastAsia="ru-RU"/>
    </w:rPr>
  </w:style>
  <w:style w:type="character" w:customStyle="1" w:styleId="80">
    <w:name w:val="Заголовок 8 Знак"/>
    <w:basedOn w:val="a0"/>
    <w:link w:val="8"/>
    <w:uiPriority w:val="9"/>
    <w:semiHidden/>
    <w:rsid w:val="000461AD"/>
    <w:rPr>
      <w:rFonts w:asciiTheme="majorHAnsi" w:eastAsiaTheme="majorEastAsia" w:hAnsiTheme="majorHAnsi" w:cstheme="majorBidi"/>
      <w:color w:val="C0504D" w:themeColor="accent2"/>
      <w:lang w:eastAsia="ru-RU"/>
    </w:rPr>
  </w:style>
  <w:style w:type="character" w:customStyle="1" w:styleId="90">
    <w:name w:val="Заголовок 9 Знак"/>
    <w:basedOn w:val="a0"/>
    <w:link w:val="9"/>
    <w:uiPriority w:val="9"/>
    <w:semiHidden/>
    <w:rsid w:val="000461AD"/>
    <w:rPr>
      <w:rFonts w:asciiTheme="majorHAnsi" w:eastAsiaTheme="majorEastAsia" w:hAnsiTheme="majorHAnsi" w:cstheme="majorBidi"/>
      <w:color w:val="C0504D" w:themeColor="accent2"/>
      <w:sz w:val="24"/>
      <w:szCs w:val="24"/>
      <w:lang w:eastAsia="ru-RU"/>
    </w:rPr>
  </w:style>
  <w:style w:type="paragraph" w:styleId="a3">
    <w:name w:val="caption"/>
    <w:basedOn w:val="a"/>
    <w:next w:val="a"/>
    <w:uiPriority w:val="35"/>
    <w:semiHidden/>
    <w:unhideWhenUsed/>
    <w:qFormat/>
    <w:rsid w:val="000461AD"/>
    <w:rPr>
      <w:b/>
      <w:bCs/>
      <w:color w:val="943634" w:themeColor="accent2" w:themeShade="BF"/>
      <w:sz w:val="18"/>
      <w:szCs w:val="18"/>
    </w:rPr>
  </w:style>
  <w:style w:type="paragraph" w:styleId="a4">
    <w:name w:val="Title"/>
    <w:basedOn w:val="a"/>
    <w:next w:val="a"/>
    <w:link w:val="a5"/>
    <w:uiPriority w:val="10"/>
    <w:qFormat/>
    <w:rsid w:val="000461AD"/>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0461AD"/>
    <w:rPr>
      <w:rFonts w:asciiTheme="majorHAnsi" w:eastAsiaTheme="majorEastAsia" w:hAnsiTheme="majorHAnsi" w:cstheme="majorBidi"/>
      <w:color w:val="FFFFFF" w:themeColor="background1"/>
      <w:spacing w:val="10"/>
      <w:sz w:val="48"/>
      <w:szCs w:val="48"/>
      <w:shd w:val="clear" w:color="auto" w:fill="C0504D" w:themeFill="accent2"/>
      <w:lang w:eastAsia="ru-RU"/>
    </w:rPr>
  </w:style>
  <w:style w:type="paragraph" w:styleId="a6">
    <w:name w:val="Subtitle"/>
    <w:basedOn w:val="a"/>
    <w:next w:val="a"/>
    <w:link w:val="a7"/>
    <w:qFormat/>
    <w:rsid w:val="000461AD"/>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rsid w:val="000461AD"/>
    <w:rPr>
      <w:rFonts w:asciiTheme="majorHAnsi" w:eastAsiaTheme="majorEastAsia" w:hAnsiTheme="majorHAnsi" w:cstheme="majorBidi"/>
      <w:color w:val="622423" w:themeColor="accent2" w:themeShade="7F"/>
      <w:sz w:val="24"/>
      <w:szCs w:val="24"/>
      <w:lang w:eastAsia="ru-RU"/>
    </w:rPr>
  </w:style>
  <w:style w:type="character" w:styleId="a8">
    <w:name w:val="Strong"/>
    <w:uiPriority w:val="22"/>
    <w:qFormat/>
    <w:rsid w:val="000461AD"/>
    <w:rPr>
      <w:b/>
      <w:bCs/>
      <w:spacing w:val="0"/>
    </w:rPr>
  </w:style>
  <w:style w:type="character" w:styleId="a9">
    <w:name w:val="Emphasis"/>
    <w:uiPriority w:val="20"/>
    <w:qFormat/>
    <w:rsid w:val="000461A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0461AD"/>
  </w:style>
  <w:style w:type="character" w:customStyle="1" w:styleId="ab">
    <w:name w:val="Без интервала Знак"/>
    <w:basedOn w:val="a0"/>
    <w:link w:val="aa"/>
    <w:uiPriority w:val="1"/>
    <w:rsid w:val="000461AD"/>
    <w:rPr>
      <w:rFonts w:ascii="Times New Roman" w:eastAsia="Times New Roman" w:hAnsi="Times New Roman" w:cs="Times New Roman"/>
      <w:sz w:val="24"/>
      <w:szCs w:val="24"/>
      <w:lang w:eastAsia="ru-RU"/>
    </w:rPr>
  </w:style>
  <w:style w:type="paragraph" w:styleId="ac">
    <w:name w:val="List Paragraph"/>
    <w:aliases w:val="ПАРАГРАФ,Выделеный,Текст с номером,Абзац списка для документа,Абзац списка4,Абзац списка основной"/>
    <w:basedOn w:val="a"/>
    <w:link w:val="ad"/>
    <w:uiPriority w:val="99"/>
    <w:qFormat/>
    <w:rsid w:val="000461AD"/>
    <w:pPr>
      <w:ind w:left="720"/>
      <w:contextualSpacing/>
    </w:pPr>
  </w:style>
  <w:style w:type="paragraph" w:styleId="21">
    <w:name w:val="Quote"/>
    <w:basedOn w:val="a"/>
    <w:next w:val="a"/>
    <w:link w:val="22"/>
    <w:uiPriority w:val="29"/>
    <w:qFormat/>
    <w:rsid w:val="000461AD"/>
    <w:rPr>
      <w:i/>
      <w:iCs/>
      <w:color w:val="943634" w:themeColor="accent2" w:themeShade="BF"/>
    </w:rPr>
  </w:style>
  <w:style w:type="character" w:customStyle="1" w:styleId="22">
    <w:name w:val="Цитата 2 Знак"/>
    <w:basedOn w:val="a0"/>
    <w:link w:val="21"/>
    <w:uiPriority w:val="29"/>
    <w:rsid w:val="000461AD"/>
    <w:rPr>
      <w:rFonts w:ascii="Times New Roman" w:eastAsia="Times New Roman" w:hAnsi="Times New Roman" w:cs="Times New Roman"/>
      <w:i/>
      <w:iCs/>
      <w:color w:val="943634" w:themeColor="accent2" w:themeShade="BF"/>
      <w:sz w:val="24"/>
      <w:szCs w:val="24"/>
      <w:lang w:eastAsia="ru-RU"/>
    </w:rPr>
  </w:style>
  <w:style w:type="paragraph" w:styleId="ae">
    <w:name w:val="Intense Quote"/>
    <w:basedOn w:val="a"/>
    <w:next w:val="a"/>
    <w:link w:val="af"/>
    <w:uiPriority w:val="30"/>
    <w:qFormat/>
    <w:rsid w:val="000461A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
    <w:name w:val="Выделенная цитата Знак"/>
    <w:basedOn w:val="a0"/>
    <w:link w:val="ae"/>
    <w:uiPriority w:val="30"/>
    <w:rsid w:val="000461AD"/>
    <w:rPr>
      <w:rFonts w:asciiTheme="majorHAnsi" w:eastAsiaTheme="majorEastAsia" w:hAnsiTheme="majorHAnsi" w:cstheme="majorBidi"/>
      <w:b/>
      <w:bCs/>
      <w:color w:val="C0504D" w:themeColor="accent2"/>
      <w:sz w:val="24"/>
      <w:szCs w:val="24"/>
      <w:lang w:eastAsia="ru-RU"/>
    </w:rPr>
  </w:style>
  <w:style w:type="character" w:styleId="af0">
    <w:name w:val="Subtle Emphasis"/>
    <w:uiPriority w:val="19"/>
    <w:qFormat/>
    <w:rsid w:val="000461AD"/>
    <w:rPr>
      <w:rFonts w:asciiTheme="majorHAnsi" w:eastAsiaTheme="majorEastAsia" w:hAnsiTheme="majorHAnsi" w:cstheme="majorBidi"/>
      <w:i/>
      <w:iCs/>
      <w:color w:val="C0504D" w:themeColor="accent2"/>
    </w:rPr>
  </w:style>
  <w:style w:type="character" w:styleId="af1">
    <w:name w:val="Intense Emphasis"/>
    <w:uiPriority w:val="21"/>
    <w:qFormat/>
    <w:rsid w:val="000461A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0461AD"/>
    <w:rPr>
      <w:i/>
      <w:iCs/>
      <w:smallCaps/>
      <w:color w:val="C0504D" w:themeColor="accent2"/>
      <w:u w:color="C0504D" w:themeColor="accent2"/>
    </w:rPr>
  </w:style>
  <w:style w:type="character" w:styleId="af3">
    <w:name w:val="Intense Reference"/>
    <w:uiPriority w:val="32"/>
    <w:qFormat/>
    <w:rsid w:val="000461AD"/>
    <w:rPr>
      <w:b/>
      <w:bCs/>
      <w:i/>
      <w:iCs/>
      <w:smallCaps/>
      <w:color w:val="C0504D" w:themeColor="accent2"/>
      <w:u w:color="C0504D" w:themeColor="accent2"/>
    </w:rPr>
  </w:style>
  <w:style w:type="character" w:styleId="af4">
    <w:name w:val="Book Title"/>
    <w:uiPriority w:val="33"/>
    <w:qFormat/>
    <w:rsid w:val="000461AD"/>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0461AD"/>
    <w:pPr>
      <w:outlineLvl w:val="9"/>
    </w:pPr>
    <w:rPr>
      <w:lang w:bidi="en-US"/>
    </w:rPr>
  </w:style>
  <w:style w:type="table" w:styleId="af6">
    <w:name w:val="Table Grid"/>
    <w:basedOn w:val="a1"/>
    <w:uiPriority w:val="59"/>
    <w:rsid w:val="00046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0461A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0461AD"/>
  </w:style>
  <w:style w:type="character" w:customStyle="1" w:styleId="ad">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c"/>
    <w:uiPriority w:val="99"/>
    <w:locked/>
    <w:rsid w:val="000461AD"/>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0461AD"/>
    <w:rPr>
      <w:rFonts w:ascii="Tahoma" w:hAnsi="Tahoma" w:cs="Tahoma"/>
      <w:sz w:val="16"/>
      <w:szCs w:val="16"/>
    </w:rPr>
  </w:style>
  <w:style w:type="character" w:customStyle="1" w:styleId="af8">
    <w:name w:val="Текст выноски Знак"/>
    <w:basedOn w:val="a0"/>
    <w:link w:val="af7"/>
    <w:uiPriority w:val="99"/>
    <w:semiHidden/>
    <w:rsid w:val="000461AD"/>
    <w:rPr>
      <w:rFonts w:ascii="Tahoma" w:eastAsia="Times New Roman" w:hAnsi="Tahoma" w:cs="Tahoma"/>
      <w:sz w:val="16"/>
      <w:szCs w:val="16"/>
      <w:lang w:eastAsia="ru-RU"/>
    </w:rPr>
  </w:style>
  <w:style w:type="numbering" w:customStyle="1" w:styleId="12">
    <w:name w:val="Нет списка1"/>
    <w:next w:val="a2"/>
    <w:uiPriority w:val="99"/>
    <w:semiHidden/>
    <w:unhideWhenUsed/>
    <w:rsid w:val="000461AD"/>
  </w:style>
  <w:style w:type="character" w:styleId="af9">
    <w:name w:val="Hyperlink"/>
    <w:basedOn w:val="a0"/>
    <w:uiPriority w:val="99"/>
    <w:unhideWhenUsed/>
    <w:rsid w:val="000461AD"/>
    <w:rPr>
      <w:color w:val="0000FF"/>
      <w:u w:val="single"/>
    </w:rPr>
  </w:style>
  <w:style w:type="paragraph" w:customStyle="1" w:styleId="ConsPlusCell">
    <w:name w:val="ConsPlusCell"/>
    <w:uiPriority w:val="99"/>
    <w:rsid w:val="000461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614pt">
    <w:name w:val="Основной текст (6) + 14 pt"/>
    <w:basedOn w:val="a0"/>
    <w:rsid w:val="000461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
    <w:name w:val="ConsPlusNormal"/>
    <w:link w:val="ConsPlusNormal0"/>
    <w:rsid w:val="000461AD"/>
    <w:pPr>
      <w:widowControl w:val="0"/>
      <w:autoSpaceDE w:val="0"/>
      <w:autoSpaceDN w:val="0"/>
      <w:spacing w:after="0" w:line="240" w:lineRule="auto"/>
    </w:pPr>
    <w:rPr>
      <w:rFonts w:ascii="Calibri" w:eastAsia="Times New Roman" w:hAnsi="Calibri" w:cs="Calibri"/>
      <w:szCs w:val="20"/>
      <w:lang w:eastAsia="ru-RU"/>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0461AD"/>
    <w:pPr>
      <w:spacing w:before="100" w:beforeAutospacing="1" w:after="100" w:afterAutospacing="1"/>
    </w:pPr>
  </w:style>
  <w:style w:type="character" w:customStyle="1" w:styleId="ConsPlusNormal0">
    <w:name w:val="ConsPlusNormal Знак"/>
    <w:link w:val="ConsPlusNormal"/>
    <w:locked/>
    <w:rsid w:val="000461AD"/>
    <w:rPr>
      <w:rFonts w:ascii="Calibri" w:eastAsia="Times New Roman" w:hAnsi="Calibri" w:cs="Calibri"/>
      <w:szCs w:val="20"/>
      <w:lang w:eastAsia="ru-RU"/>
    </w:rPr>
  </w:style>
  <w:style w:type="paragraph" w:customStyle="1" w:styleId="afb">
    <w:name w:val="Прижатый влево"/>
    <w:basedOn w:val="a"/>
    <w:next w:val="a"/>
    <w:uiPriority w:val="99"/>
    <w:rsid w:val="000461AD"/>
    <w:pPr>
      <w:widowControl w:val="0"/>
      <w:autoSpaceDE w:val="0"/>
      <w:autoSpaceDN w:val="0"/>
      <w:adjustRightInd w:val="0"/>
    </w:pPr>
    <w:rPr>
      <w:rFonts w:ascii="Arial" w:hAnsi="Arial" w:cs="Arial"/>
    </w:rPr>
  </w:style>
  <w:style w:type="paragraph" w:customStyle="1" w:styleId="afc">
    <w:name w:val="Знак Знак Знак Знак Знак Знак Знак"/>
    <w:basedOn w:val="a"/>
    <w:rsid w:val="000461AD"/>
    <w:rPr>
      <w:rFonts w:ascii="Verdana" w:hAnsi="Verdana" w:cs="Verdana"/>
      <w:sz w:val="20"/>
      <w:szCs w:val="20"/>
      <w:lang w:val="en-US" w:eastAsia="en-US"/>
    </w:rPr>
  </w:style>
  <w:style w:type="paragraph" w:customStyle="1" w:styleId="ConsPlusNonformat">
    <w:name w:val="ConsPlusNonformat"/>
    <w:rsid w:val="000461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61A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0461A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0461AD"/>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0461AD"/>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0461AD"/>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0461AD"/>
    <w:pPr>
      <w:pBdr>
        <w:bottom w:val="single" w:sz="4" w:space="2" w:color="E5B8B7" w:themeColor="accent2" w:themeTint="66"/>
      </w:pBdr>
      <w:spacing w:before="200" w:after="100"/>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0461AD"/>
    <w:pPr>
      <w:pBdr>
        <w:bottom w:val="dotted" w:sz="4" w:space="2" w:color="D99594" w:themeColor="accent2" w:themeTint="99"/>
      </w:pBd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0461AD"/>
    <w:pPr>
      <w:spacing w:before="200" w:after="100"/>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0461AD"/>
    <w:pPr>
      <w:spacing w:before="200" w:after="100"/>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1AD"/>
    <w:rPr>
      <w:rFonts w:asciiTheme="majorHAnsi" w:eastAsiaTheme="majorEastAsia" w:hAnsiTheme="majorHAnsi" w:cstheme="majorBidi"/>
      <w:b/>
      <w:bCs/>
      <w:color w:val="622423" w:themeColor="accent2" w:themeShade="7F"/>
      <w:shd w:val="clear" w:color="auto" w:fill="F2DBDB" w:themeFill="accent2" w:themeFillTint="33"/>
      <w:lang w:eastAsia="ru-RU"/>
    </w:rPr>
  </w:style>
  <w:style w:type="character" w:customStyle="1" w:styleId="20">
    <w:name w:val="Заголовок 2 Знак"/>
    <w:basedOn w:val="a0"/>
    <w:link w:val="2"/>
    <w:uiPriority w:val="9"/>
    <w:semiHidden/>
    <w:rsid w:val="000461AD"/>
    <w:rPr>
      <w:rFonts w:asciiTheme="majorHAnsi" w:eastAsiaTheme="majorEastAsia" w:hAnsiTheme="majorHAnsi" w:cstheme="majorBidi"/>
      <w:b/>
      <w:bCs/>
      <w:color w:val="943634" w:themeColor="accent2" w:themeShade="BF"/>
      <w:lang w:eastAsia="ru-RU"/>
    </w:rPr>
  </w:style>
  <w:style w:type="character" w:customStyle="1" w:styleId="30">
    <w:name w:val="Заголовок 3 Знак"/>
    <w:basedOn w:val="a0"/>
    <w:link w:val="3"/>
    <w:uiPriority w:val="9"/>
    <w:semiHidden/>
    <w:rsid w:val="000461AD"/>
    <w:rPr>
      <w:rFonts w:asciiTheme="majorHAnsi" w:eastAsiaTheme="majorEastAsia" w:hAnsiTheme="majorHAnsi" w:cstheme="majorBidi"/>
      <w:b/>
      <w:bCs/>
      <w:color w:val="943634" w:themeColor="accent2" w:themeShade="BF"/>
      <w:lang w:eastAsia="ru-RU"/>
    </w:rPr>
  </w:style>
  <w:style w:type="character" w:customStyle="1" w:styleId="40">
    <w:name w:val="Заголовок 4 Знак"/>
    <w:basedOn w:val="a0"/>
    <w:link w:val="4"/>
    <w:uiPriority w:val="9"/>
    <w:semiHidden/>
    <w:rsid w:val="000461AD"/>
    <w:rPr>
      <w:rFonts w:asciiTheme="majorHAnsi" w:eastAsiaTheme="majorEastAsia" w:hAnsiTheme="majorHAnsi" w:cstheme="majorBidi"/>
      <w:b/>
      <w:bCs/>
      <w:color w:val="943634" w:themeColor="accent2" w:themeShade="BF"/>
      <w:lang w:eastAsia="ru-RU"/>
    </w:rPr>
  </w:style>
  <w:style w:type="character" w:customStyle="1" w:styleId="50">
    <w:name w:val="Заголовок 5 Знак"/>
    <w:basedOn w:val="a0"/>
    <w:link w:val="5"/>
    <w:uiPriority w:val="9"/>
    <w:semiHidden/>
    <w:rsid w:val="000461AD"/>
    <w:rPr>
      <w:rFonts w:asciiTheme="majorHAnsi" w:eastAsiaTheme="majorEastAsia" w:hAnsiTheme="majorHAnsi" w:cstheme="majorBidi"/>
      <w:b/>
      <w:bCs/>
      <w:color w:val="943634" w:themeColor="accent2" w:themeShade="BF"/>
      <w:lang w:eastAsia="ru-RU"/>
    </w:rPr>
  </w:style>
  <w:style w:type="character" w:customStyle="1" w:styleId="60">
    <w:name w:val="Заголовок 6 Знак"/>
    <w:basedOn w:val="a0"/>
    <w:link w:val="6"/>
    <w:uiPriority w:val="9"/>
    <w:semiHidden/>
    <w:rsid w:val="000461AD"/>
    <w:rPr>
      <w:rFonts w:asciiTheme="majorHAnsi" w:eastAsiaTheme="majorEastAsia" w:hAnsiTheme="majorHAnsi" w:cstheme="majorBidi"/>
      <w:color w:val="943634" w:themeColor="accent2" w:themeShade="BF"/>
      <w:lang w:eastAsia="ru-RU"/>
    </w:rPr>
  </w:style>
  <w:style w:type="character" w:customStyle="1" w:styleId="70">
    <w:name w:val="Заголовок 7 Знак"/>
    <w:basedOn w:val="a0"/>
    <w:link w:val="7"/>
    <w:uiPriority w:val="9"/>
    <w:semiHidden/>
    <w:rsid w:val="000461AD"/>
    <w:rPr>
      <w:rFonts w:asciiTheme="majorHAnsi" w:eastAsiaTheme="majorEastAsia" w:hAnsiTheme="majorHAnsi" w:cstheme="majorBidi"/>
      <w:color w:val="943634" w:themeColor="accent2" w:themeShade="BF"/>
      <w:lang w:eastAsia="ru-RU"/>
    </w:rPr>
  </w:style>
  <w:style w:type="character" w:customStyle="1" w:styleId="80">
    <w:name w:val="Заголовок 8 Знак"/>
    <w:basedOn w:val="a0"/>
    <w:link w:val="8"/>
    <w:uiPriority w:val="9"/>
    <w:semiHidden/>
    <w:rsid w:val="000461AD"/>
    <w:rPr>
      <w:rFonts w:asciiTheme="majorHAnsi" w:eastAsiaTheme="majorEastAsia" w:hAnsiTheme="majorHAnsi" w:cstheme="majorBidi"/>
      <w:color w:val="C0504D" w:themeColor="accent2"/>
      <w:lang w:eastAsia="ru-RU"/>
    </w:rPr>
  </w:style>
  <w:style w:type="character" w:customStyle="1" w:styleId="90">
    <w:name w:val="Заголовок 9 Знак"/>
    <w:basedOn w:val="a0"/>
    <w:link w:val="9"/>
    <w:uiPriority w:val="9"/>
    <w:semiHidden/>
    <w:rsid w:val="000461AD"/>
    <w:rPr>
      <w:rFonts w:asciiTheme="majorHAnsi" w:eastAsiaTheme="majorEastAsia" w:hAnsiTheme="majorHAnsi" w:cstheme="majorBidi"/>
      <w:color w:val="C0504D" w:themeColor="accent2"/>
      <w:sz w:val="24"/>
      <w:szCs w:val="24"/>
      <w:lang w:eastAsia="ru-RU"/>
    </w:rPr>
  </w:style>
  <w:style w:type="paragraph" w:styleId="a3">
    <w:name w:val="caption"/>
    <w:basedOn w:val="a"/>
    <w:next w:val="a"/>
    <w:uiPriority w:val="35"/>
    <w:semiHidden/>
    <w:unhideWhenUsed/>
    <w:qFormat/>
    <w:rsid w:val="000461AD"/>
    <w:rPr>
      <w:b/>
      <w:bCs/>
      <w:color w:val="943634" w:themeColor="accent2" w:themeShade="BF"/>
      <w:sz w:val="18"/>
      <w:szCs w:val="18"/>
    </w:rPr>
  </w:style>
  <w:style w:type="paragraph" w:styleId="a4">
    <w:name w:val="Title"/>
    <w:basedOn w:val="a"/>
    <w:next w:val="a"/>
    <w:link w:val="a5"/>
    <w:uiPriority w:val="10"/>
    <w:qFormat/>
    <w:rsid w:val="000461AD"/>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0461AD"/>
    <w:rPr>
      <w:rFonts w:asciiTheme="majorHAnsi" w:eastAsiaTheme="majorEastAsia" w:hAnsiTheme="majorHAnsi" w:cstheme="majorBidi"/>
      <w:color w:val="FFFFFF" w:themeColor="background1"/>
      <w:spacing w:val="10"/>
      <w:sz w:val="48"/>
      <w:szCs w:val="48"/>
      <w:shd w:val="clear" w:color="auto" w:fill="C0504D" w:themeFill="accent2"/>
      <w:lang w:eastAsia="ru-RU"/>
    </w:rPr>
  </w:style>
  <w:style w:type="paragraph" w:styleId="a6">
    <w:name w:val="Subtitle"/>
    <w:basedOn w:val="a"/>
    <w:next w:val="a"/>
    <w:link w:val="a7"/>
    <w:qFormat/>
    <w:rsid w:val="000461AD"/>
    <w:pPr>
      <w:pBdr>
        <w:bottom w:val="dotted" w:sz="8" w:space="10" w:color="C0504D" w:themeColor="accent2"/>
      </w:pBdr>
      <w:spacing w:before="200" w:after="900"/>
      <w:jc w:val="center"/>
    </w:pPr>
    <w:rPr>
      <w:rFonts w:asciiTheme="majorHAnsi" w:eastAsiaTheme="majorEastAsia" w:hAnsiTheme="majorHAnsi" w:cstheme="majorBidi"/>
      <w:color w:val="622423" w:themeColor="accent2" w:themeShade="7F"/>
    </w:rPr>
  </w:style>
  <w:style w:type="character" w:customStyle="1" w:styleId="a7">
    <w:name w:val="Подзаголовок Знак"/>
    <w:basedOn w:val="a0"/>
    <w:link w:val="a6"/>
    <w:rsid w:val="000461AD"/>
    <w:rPr>
      <w:rFonts w:asciiTheme="majorHAnsi" w:eastAsiaTheme="majorEastAsia" w:hAnsiTheme="majorHAnsi" w:cstheme="majorBidi"/>
      <w:color w:val="622423" w:themeColor="accent2" w:themeShade="7F"/>
      <w:sz w:val="24"/>
      <w:szCs w:val="24"/>
      <w:lang w:eastAsia="ru-RU"/>
    </w:rPr>
  </w:style>
  <w:style w:type="character" w:styleId="a8">
    <w:name w:val="Strong"/>
    <w:uiPriority w:val="22"/>
    <w:qFormat/>
    <w:rsid w:val="000461AD"/>
    <w:rPr>
      <w:b/>
      <w:bCs/>
      <w:spacing w:val="0"/>
    </w:rPr>
  </w:style>
  <w:style w:type="character" w:styleId="a9">
    <w:name w:val="Emphasis"/>
    <w:uiPriority w:val="20"/>
    <w:qFormat/>
    <w:rsid w:val="000461A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0461AD"/>
  </w:style>
  <w:style w:type="character" w:customStyle="1" w:styleId="ab">
    <w:name w:val="Без интервала Знак"/>
    <w:basedOn w:val="a0"/>
    <w:link w:val="aa"/>
    <w:uiPriority w:val="1"/>
    <w:rsid w:val="000461AD"/>
    <w:rPr>
      <w:rFonts w:ascii="Times New Roman" w:eastAsia="Times New Roman" w:hAnsi="Times New Roman" w:cs="Times New Roman"/>
      <w:sz w:val="24"/>
      <w:szCs w:val="24"/>
      <w:lang w:eastAsia="ru-RU"/>
    </w:rPr>
  </w:style>
  <w:style w:type="paragraph" w:styleId="ac">
    <w:name w:val="List Paragraph"/>
    <w:aliases w:val="ПАРАГРАФ,Выделеный,Текст с номером,Абзац списка для документа,Абзац списка4,Абзац списка основной"/>
    <w:basedOn w:val="a"/>
    <w:link w:val="ad"/>
    <w:uiPriority w:val="99"/>
    <w:qFormat/>
    <w:rsid w:val="000461AD"/>
    <w:pPr>
      <w:ind w:left="720"/>
      <w:contextualSpacing/>
    </w:pPr>
  </w:style>
  <w:style w:type="paragraph" w:styleId="21">
    <w:name w:val="Quote"/>
    <w:basedOn w:val="a"/>
    <w:next w:val="a"/>
    <w:link w:val="22"/>
    <w:uiPriority w:val="29"/>
    <w:qFormat/>
    <w:rsid w:val="000461AD"/>
    <w:rPr>
      <w:i/>
      <w:iCs/>
      <w:color w:val="943634" w:themeColor="accent2" w:themeShade="BF"/>
    </w:rPr>
  </w:style>
  <w:style w:type="character" w:customStyle="1" w:styleId="22">
    <w:name w:val="Цитата 2 Знак"/>
    <w:basedOn w:val="a0"/>
    <w:link w:val="21"/>
    <w:uiPriority w:val="29"/>
    <w:rsid w:val="000461AD"/>
    <w:rPr>
      <w:rFonts w:ascii="Times New Roman" w:eastAsia="Times New Roman" w:hAnsi="Times New Roman" w:cs="Times New Roman"/>
      <w:i/>
      <w:iCs/>
      <w:color w:val="943634" w:themeColor="accent2" w:themeShade="BF"/>
      <w:sz w:val="24"/>
      <w:szCs w:val="24"/>
      <w:lang w:eastAsia="ru-RU"/>
    </w:rPr>
  </w:style>
  <w:style w:type="paragraph" w:styleId="ae">
    <w:name w:val="Intense Quote"/>
    <w:basedOn w:val="a"/>
    <w:next w:val="a"/>
    <w:link w:val="af"/>
    <w:uiPriority w:val="30"/>
    <w:qFormat/>
    <w:rsid w:val="000461A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
    <w:name w:val="Выделенная цитата Знак"/>
    <w:basedOn w:val="a0"/>
    <w:link w:val="ae"/>
    <w:uiPriority w:val="30"/>
    <w:rsid w:val="000461AD"/>
    <w:rPr>
      <w:rFonts w:asciiTheme="majorHAnsi" w:eastAsiaTheme="majorEastAsia" w:hAnsiTheme="majorHAnsi" w:cstheme="majorBidi"/>
      <w:b/>
      <w:bCs/>
      <w:color w:val="C0504D" w:themeColor="accent2"/>
      <w:sz w:val="24"/>
      <w:szCs w:val="24"/>
      <w:lang w:eastAsia="ru-RU"/>
    </w:rPr>
  </w:style>
  <w:style w:type="character" w:styleId="af0">
    <w:name w:val="Subtle Emphasis"/>
    <w:uiPriority w:val="19"/>
    <w:qFormat/>
    <w:rsid w:val="000461AD"/>
    <w:rPr>
      <w:rFonts w:asciiTheme="majorHAnsi" w:eastAsiaTheme="majorEastAsia" w:hAnsiTheme="majorHAnsi" w:cstheme="majorBidi"/>
      <w:i/>
      <w:iCs/>
      <w:color w:val="C0504D" w:themeColor="accent2"/>
    </w:rPr>
  </w:style>
  <w:style w:type="character" w:styleId="af1">
    <w:name w:val="Intense Emphasis"/>
    <w:uiPriority w:val="21"/>
    <w:qFormat/>
    <w:rsid w:val="000461A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0461AD"/>
    <w:rPr>
      <w:i/>
      <w:iCs/>
      <w:smallCaps/>
      <w:color w:val="C0504D" w:themeColor="accent2"/>
      <w:u w:color="C0504D" w:themeColor="accent2"/>
    </w:rPr>
  </w:style>
  <w:style w:type="character" w:styleId="af3">
    <w:name w:val="Intense Reference"/>
    <w:uiPriority w:val="32"/>
    <w:qFormat/>
    <w:rsid w:val="000461AD"/>
    <w:rPr>
      <w:b/>
      <w:bCs/>
      <w:i/>
      <w:iCs/>
      <w:smallCaps/>
      <w:color w:val="C0504D" w:themeColor="accent2"/>
      <w:u w:color="C0504D" w:themeColor="accent2"/>
    </w:rPr>
  </w:style>
  <w:style w:type="character" w:styleId="af4">
    <w:name w:val="Book Title"/>
    <w:uiPriority w:val="33"/>
    <w:qFormat/>
    <w:rsid w:val="000461AD"/>
    <w:rPr>
      <w:rFonts w:asciiTheme="majorHAnsi" w:eastAsiaTheme="majorEastAsia" w:hAnsiTheme="majorHAnsi" w:cstheme="majorBidi"/>
      <w:b/>
      <w:bCs/>
      <w:i/>
      <w:iCs/>
      <w:smallCaps/>
      <w:color w:val="943634" w:themeColor="accent2" w:themeShade="BF"/>
      <w:u w:val="single"/>
    </w:rPr>
  </w:style>
  <w:style w:type="paragraph" w:styleId="af5">
    <w:name w:val="TOC Heading"/>
    <w:basedOn w:val="1"/>
    <w:next w:val="a"/>
    <w:uiPriority w:val="39"/>
    <w:semiHidden/>
    <w:unhideWhenUsed/>
    <w:qFormat/>
    <w:rsid w:val="000461AD"/>
    <w:pPr>
      <w:outlineLvl w:val="9"/>
    </w:pPr>
    <w:rPr>
      <w:lang w:bidi="en-US"/>
    </w:rPr>
  </w:style>
  <w:style w:type="table" w:styleId="af6">
    <w:name w:val="Table Grid"/>
    <w:basedOn w:val="a1"/>
    <w:uiPriority w:val="59"/>
    <w:rsid w:val="00046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0461A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0461AD"/>
  </w:style>
  <w:style w:type="character" w:customStyle="1" w:styleId="ad">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c"/>
    <w:uiPriority w:val="99"/>
    <w:locked/>
    <w:rsid w:val="000461AD"/>
    <w:rPr>
      <w:rFonts w:ascii="Times New Roman" w:eastAsia="Times New Roman" w:hAnsi="Times New Roman" w:cs="Times New Roman"/>
      <w:sz w:val="24"/>
      <w:szCs w:val="24"/>
      <w:lang w:eastAsia="ru-RU"/>
    </w:rPr>
  </w:style>
  <w:style w:type="paragraph" w:styleId="af7">
    <w:name w:val="Balloon Text"/>
    <w:basedOn w:val="a"/>
    <w:link w:val="af8"/>
    <w:uiPriority w:val="99"/>
    <w:semiHidden/>
    <w:unhideWhenUsed/>
    <w:rsid w:val="000461AD"/>
    <w:rPr>
      <w:rFonts w:ascii="Tahoma" w:hAnsi="Tahoma" w:cs="Tahoma"/>
      <w:sz w:val="16"/>
      <w:szCs w:val="16"/>
    </w:rPr>
  </w:style>
  <w:style w:type="character" w:customStyle="1" w:styleId="af8">
    <w:name w:val="Текст выноски Знак"/>
    <w:basedOn w:val="a0"/>
    <w:link w:val="af7"/>
    <w:uiPriority w:val="99"/>
    <w:semiHidden/>
    <w:rsid w:val="000461AD"/>
    <w:rPr>
      <w:rFonts w:ascii="Tahoma" w:eastAsia="Times New Roman" w:hAnsi="Tahoma" w:cs="Tahoma"/>
      <w:sz w:val="16"/>
      <w:szCs w:val="16"/>
      <w:lang w:eastAsia="ru-RU"/>
    </w:rPr>
  </w:style>
  <w:style w:type="numbering" w:customStyle="1" w:styleId="12">
    <w:name w:val="Нет списка1"/>
    <w:next w:val="a2"/>
    <w:uiPriority w:val="99"/>
    <w:semiHidden/>
    <w:unhideWhenUsed/>
    <w:rsid w:val="000461AD"/>
  </w:style>
  <w:style w:type="character" w:styleId="af9">
    <w:name w:val="Hyperlink"/>
    <w:basedOn w:val="a0"/>
    <w:uiPriority w:val="99"/>
    <w:unhideWhenUsed/>
    <w:rsid w:val="000461AD"/>
    <w:rPr>
      <w:color w:val="0000FF"/>
      <w:u w:val="single"/>
    </w:rPr>
  </w:style>
  <w:style w:type="paragraph" w:customStyle="1" w:styleId="ConsPlusCell">
    <w:name w:val="ConsPlusCell"/>
    <w:uiPriority w:val="99"/>
    <w:rsid w:val="000461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614pt">
    <w:name w:val="Основной текст (6) + 14 pt"/>
    <w:basedOn w:val="a0"/>
    <w:rsid w:val="000461A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
    <w:name w:val="ConsPlusNormal"/>
    <w:link w:val="ConsPlusNormal0"/>
    <w:rsid w:val="000461AD"/>
    <w:pPr>
      <w:widowControl w:val="0"/>
      <w:autoSpaceDE w:val="0"/>
      <w:autoSpaceDN w:val="0"/>
      <w:spacing w:after="0" w:line="240" w:lineRule="auto"/>
    </w:pPr>
    <w:rPr>
      <w:rFonts w:ascii="Calibri" w:eastAsia="Times New Roman" w:hAnsi="Calibri" w:cs="Calibri"/>
      <w:szCs w:val="20"/>
      <w:lang w:eastAsia="ru-RU"/>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0461AD"/>
    <w:pPr>
      <w:spacing w:before="100" w:beforeAutospacing="1" w:after="100" w:afterAutospacing="1"/>
    </w:pPr>
  </w:style>
  <w:style w:type="character" w:customStyle="1" w:styleId="ConsPlusNormal0">
    <w:name w:val="ConsPlusNormal Знак"/>
    <w:link w:val="ConsPlusNormal"/>
    <w:locked/>
    <w:rsid w:val="000461AD"/>
    <w:rPr>
      <w:rFonts w:ascii="Calibri" w:eastAsia="Times New Roman" w:hAnsi="Calibri" w:cs="Calibri"/>
      <w:szCs w:val="20"/>
      <w:lang w:eastAsia="ru-RU"/>
    </w:rPr>
  </w:style>
  <w:style w:type="paragraph" w:customStyle="1" w:styleId="afb">
    <w:name w:val="Прижатый влево"/>
    <w:basedOn w:val="a"/>
    <w:next w:val="a"/>
    <w:uiPriority w:val="99"/>
    <w:rsid w:val="000461AD"/>
    <w:pPr>
      <w:widowControl w:val="0"/>
      <w:autoSpaceDE w:val="0"/>
      <w:autoSpaceDN w:val="0"/>
      <w:adjustRightInd w:val="0"/>
    </w:pPr>
    <w:rPr>
      <w:rFonts w:ascii="Arial" w:hAnsi="Arial" w:cs="Arial"/>
    </w:rPr>
  </w:style>
  <w:style w:type="paragraph" w:customStyle="1" w:styleId="afc">
    <w:name w:val="Знак Знак Знак Знак Знак Знак Знак"/>
    <w:basedOn w:val="a"/>
    <w:rsid w:val="000461AD"/>
    <w:rPr>
      <w:rFonts w:ascii="Verdana" w:hAnsi="Verdana" w:cs="Verdana"/>
      <w:sz w:val="20"/>
      <w:szCs w:val="20"/>
      <w:lang w:val="en-US" w:eastAsia="en-US"/>
    </w:rPr>
  </w:style>
  <w:style w:type="paragraph" w:customStyle="1" w:styleId="ConsPlusNonformat">
    <w:name w:val="ConsPlusNonformat"/>
    <w:rsid w:val="000461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a-hol.cog@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1969</TotalTime>
  <Pages>21</Pages>
  <Words>7092</Words>
  <Characters>40428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Opul OO</dc:creator>
  <cp:keywords/>
  <dc:description/>
  <cp:lastModifiedBy>Opul OO</cp:lastModifiedBy>
  <cp:revision>31</cp:revision>
  <dcterms:created xsi:type="dcterms:W3CDTF">2022-11-08T01:50:00Z</dcterms:created>
  <dcterms:modified xsi:type="dcterms:W3CDTF">2022-11-23T10:30:00Z</dcterms:modified>
</cp:coreProperties>
</file>